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C5" w:rsidRDefault="003A00F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C5" w:rsidRDefault="003A00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23C5" w:rsidRDefault="003A00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23C5" w:rsidRDefault="00F123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23C5" w:rsidRDefault="00F123C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23C5" w:rsidRDefault="003A00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23C5" w:rsidRDefault="00F123C5">
      <w:pPr>
        <w:tabs>
          <w:tab w:val="left" w:pos="709"/>
        </w:tabs>
        <w:jc w:val="center"/>
        <w:rPr>
          <w:sz w:val="28"/>
        </w:rPr>
      </w:pPr>
    </w:p>
    <w:p w:rsidR="00F123C5" w:rsidRDefault="00F123C5">
      <w:pPr>
        <w:tabs>
          <w:tab w:val="left" w:pos="709"/>
        </w:tabs>
        <w:jc w:val="center"/>
        <w:rPr>
          <w:sz w:val="28"/>
        </w:rPr>
      </w:pPr>
    </w:p>
    <w:p w:rsidR="00F123C5" w:rsidRDefault="003A00F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B5B57">
        <w:rPr>
          <w:sz w:val="28"/>
        </w:rPr>
        <w:t>25</w:t>
      </w:r>
      <w:r>
        <w:rPr>
          <w:sz w:val="28"/>
        </w:rPr>
        <w:t>»</w:t>
      </w:r>
      <w:r w:rsidR="005B5B57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5B5B57">
        <w:rPr>
          <w:sz w:val="28"/>
        </w:rPr>
        <w:tab/>
      </w:r>
      <w:r w:rsidR="005B5B57">
        <w:rPr>
          <w:sz w:val="28"/>
        </w:rPr>
        <w:tab/>
      </w:r>
      <w:r w:rsidR="005B5B57">
        <w:rPr>
          <w:sz w:val="28"/>
        </w:rPr>
        <w:tab/>
      </w:r>
      <w:r>
        <w:rPr>
          <w:sz w:val="28"/>
        </w:rPr>
        <w:t xml:space="preserve">    № </w:t>
      </w:r>
      <w:r w:rsidR="005B5B57">
        <w:rPr>
          <w:sz w:val="28"/>
        </w:rPr>
        <w:t>595-п</w:t>
      </w:r>
    </w:p>
    <w:p w:rsidR="00F123C5" w:rsidRDefault="00F123C5">
      <w:pPr>
        <w:tabs>
          <w:tab w:val="left" w:pos="709"/>
        </w:tabs>
        <w:jc w:val="both"/>
        <w:rPr>
          <w:sz w:val="28"/>
        </w:rPr>
      </w:pPr>
    </w:p>
    <w:p w:rsidR="00F123C5" w:rsidRDefault="00F123C5">
      <w:pPr>
        <w:tabs>
          <w:tab w:val="left" w:pos="709"/>
        </w:tabs>
        <w:jc w:val="both"/>
        <w:rPr>
          <w:sz w:val="28"/>
        </w:rPr>
      </w:pPr>
    </w:p>
    <w:p w:rsidR="00F123C5" w:rsidRDefault="003A00F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Уткинское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Клепиковского муниципального района Рязанской области</w:t>
      </w:r>
    </w:p>
    <w:bookmarkEnd w:id="0"/>
    <w:p w:rsidR="00F123C5" w:rsidRDefault="00F123C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123C5" w:rsidRDefault="003A00F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01-14/2509/25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Уткинское</w:t>
      </w:r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Клепиковского</w:t>
      </w:r>
      <w:r>
        <w:rPr>
          <w:sz w:val="28"/>
          <w:highlight w:val="white"/>
        </w:rPr>
        <w:t xml:space="preserve"> муниципального района Рязанской области, утвержденные </w:t>
      </w:r>
      <w:r>
        <w:rPr>
          <w:color w:val="auto"/>
          <w:sz w:val="28"/>
          <w:szCs w:val="28"/>
        </w:rPr>
        <w:t>решением Думы Клепиковского муниципального района Рязанской области от 18.03.2016 № 45 «Об утверждении проекта «Правила землеполь</w:t>
      </w:r>
      <w:r>
        <w:rPr>
          <w:color w:val="auto"/>
          <w:sz w:val="28"/>
          <w:szCs w:val="28"/>
        </w:rPr>
        <w:t xml:space="preserve">зования и застройки муниципального образования – Уткинское сельское поселение Клепиковского муниципального района Рязанской </w:t>
      </w:r>
      <w:r>
        <w:rPr>
          <w:color w:val="000000" w:themeColor="text1"/>
          <w:sz w:val="28"/>
          <w:szCs w:val="28"/>
        </w:rPr>
        <w:t xml:space="preserve">области» (в редакции решений Думы Клепиковского муниципального района Рязанской области от 26.01.2017 № 26, от 21.02.2019 № 27, </w:t>
      </w:r>
      <w:r>
        <w:rPr>
          <w:color w:val="000000" w:themeColor="text1"/>
          <w:sz w:val="28"/>
          <w:szCs w:val="27"/>
          <w:shd w:val="clear" w:color="FFFFFF" w:fill="FFFFFF" w:themeFill="background1"/>
        </w:rPr>
        <w:t>пост</w:t>
      </w:r>
      <w:r>
        <w:rPr>
          <w:color w:val="000000" w:themeColor="text1"/>
          <w:sz w:val="28"/>
          <w:szCs w:val="27"/>
          <w:shd w:val="clear" w:color="FFFFFF" w:fill="FFFFFF" w:themeFill="background1"/>
        </w:rPr>
        <w:t>ановления Главархитектуры Рязанской области от 19.05.2025 №</w:t>
      </w:r>
      <w:r>
        <w:rPr>
          <w:color w:val="000000" w:themeColor="text1"/>
          <w:sz w:val="28"/>
        </w:rPr>
        <w:t xml:space="preserve"> 379-п</w:t>
      </w:r>
      <w:r>
        <w:rPr>
          <w:color w:val="000000" w:themeColor="text1"/>
          <w:sz w:val="28"/>
          <w:szCs w:val="28"/>
        </w:rPr>
        <w:t xml:space="preserve">), следующее изменение: </w:t>
      </w:r>
      <w:r>
        <w:rPr>
          <w:color w:val="000000" w:themeColor="text1"/>
          <w:sz w:val="28"/>
        </w:rPr>
        <w:tab/>
      </w:r>
    </w:p>
    <w:p w:rsidR="00F123C5" w:rsidRDefault="003A00F1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Ж-1 Зона застройки индивидуальными жилыми домами (населенный пункт д. Щурово)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 </w:t>
      </w:r>
      <w:r>
        <w:rPr>
          <w:color w:val="000000" w:themeColor="text1"/>
          <w:sz w:val="28"/>
          <w:szCs w:val="27"/>
        </w:rPr>
        <w:br/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Уткинское сельское поселение Клепиковского мун</w:t>
      </w:r>
      <w:r>
        <w:rPr>
          <w:color w:val="auto"/>
          <w:sz w:val="28"/>
          <w:szCs w:val="28"/>
        </w:rPr>
        <w:t xml:space="preserve">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</w:t>
      </w:r>
      <w:r>
        <w:rPr>
          <w:color w:val="auto"/>
          <w:sz w:val="28"/>
          <w:szCs w:val="28"/>
        </w:rPr>
        <w:t>роительного кодекса Российской Федерации.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123C5" w:rsidRDefault="003A00F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123C5" w:rsidRDefault="003A00F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Клепиковский муниципальный район Рязанской области, главе муниц</w:t>
      </w:r>
      <w:r>
        <w:rPr>
          <w:color w:val="auto"/>
          <w:sz w:val="28"/>
          <w:szCs w:val="28"/>
        </w:rPr>
        <w:t xml:space="preserve">ипального образования – </w:t>
      </w:r>
      <w:r>
        <w:rPr>
          <w:sz w:val="28"/>
        </w:rPr>
        <w:t>Уткинское</w:t>
      </w:r>
      <w:r>
        <w:rPr>
          <w:color w:val="auto"/>
          <w:sz w:val="28"/>
          <w:szCs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</w:t>
      </w:r>
      <w:r>
        <w:rPr>
          <w:color w:val="auto"/>
          <w:sz w:val="28"/>
          <w:szCs w:val="28"/>
        </w:rPr>
        <w:t>ормации.</w:t>
      </w:r>
    </w:p>
    <w:p w:rsidR="00F123C5" w:rsidRDefault="003A00F1" w:rsidP="003A00F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23C5" w:rsidRDefault="00F123C5">
      <w:pPr>
        <w:widowControl w:val="0"/>
        <w:ind w:firstLine="850"/>
        <w:jc w:val="both"/>
        <w:rPr>
          <w:color w:val="auto"/>
          <w:sz w:val="28"/>
        </w:rPr>
      </w:pPr>
    </w:p>
    <w:p w:rsidR="00F123C5" w:rsidRDefault="00F123C5">
      <w:pPr>
        <w:widowControl w:val="0"/>
        <w:ind w:firstLine="850"/>
        <w:jc w:val="both"/>
        <w:rPr>
          <w:color w:val="auto"/>
          <w:sz w:val="28"/>
        </w:rPr>
      </w:pPr>
    </w:p>
    <w:p w:rsidR="00F123C5" w:rsidRDefault="003A00F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</w:t>
      </w:r>
      <w:r>
        <w:rPr>
          <w:color w:val="auto"/>
          <w:sz w:val="28"/>
        </w:rPr>
        <w:t xml:space="preserve">                                                          Р.В. Шашкин</w:t>
      </w:r>
    </w:p>
    <w:p w:rsidR="00F123C5" w:rsidRDefault="00F123C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F123C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F1" w:rsidRDefault="003A00F1">
      <w:r>
        <w:separator/>
      </w:r>
    </w:p>
  </w:endnote>
  <w:endnote w:type="continuationSeparator" w:id="0">
    <w:p w:rsidR="003A00F1" w:rsidRDefault="003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F1" w:rsidRDefault="003A00F1">
      <w:r>
        <w:separator/>
      </w:r>
    </w:p>
  </w:footnote>
  <w:footnote w:type="continuationSeparator" w:id="0">
    <w:p w:rsidR="003A00F1" w:rsidRDefault="003A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C5" w:rsidRDefault="003A00F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B5B57" w:rsidRPr="005B5B5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123C5" w:rsidRDefault="00F123C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0D3"/>
    <w:multiLevelType w:val="multilevel"/>
    <w:tmpl w:val="A9604C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5985D01"/>
    <w:multiLevelType w:val="hybridMultilevel"/>
    <w:tmpl w:val="6EE84EB0"/>
    <w:lvl w:ilvl="0" w:tplc="3058164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7F29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904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8E1E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909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42C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340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441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1AA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C5"/>
    <w:rsid w:val="003A00F1"/>
    <w:rsid w:val="005B5B57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F5C"/>
  <w15:docId w15:val="{D171D2F7-CA69-49C3-8482-0116F41E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220</cp:revision>
  <dcterms:created xsi:type="dcterms:W3CDTF">2025-07-24T14:46:00Z</dcterms:created>
  <dcterms:modified xsi:type="dcterms:W3CDTF">2025-07-24T14:48:00Z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