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83876" w:rsidP="00383876">
      <w:pPr>
        <w:ind w:firstLine="1134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11in">
            <v:imagedata r:id="rId7" o:title="Карта градостроительного зонирования.pdf_1"/>
          </v:shape>
        </w:pict>
      </w:r>
    </w:p>
    <w:sectPr w:rsidR="00EC2F08" w:rsidSect="00160AF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527" w:rsidRDefault="000F4527">
      <w:pPr>
        <w:spacing w:after="0" w:line="240" w:lineRule="auto"/>
      </w:pPr>
      <w:r>
        <w:separator/>
      </w:r>
    </w:p>
  </w:endnote>
  <w:endnote w:type="continuationSeparator" w:id="0">
    <w:p w:rsidR="000F4527" w:rsidRDefault="000F4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527" w:rsidRDefault="000F4527">
      <w:pPr>
        <w:spacing w:after="0" w:line="240" w:lineRule="auto"/>
      </w:pPr>
      <w:r>
        <w:separator/>
      </w:r>
    </w:p>
  </w:footnote>
  <w:footnote w:type="continuationSeparator" w:id="0">
    <w:p w:rsidR="000F4527" w:rsidRDefault="000F4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F4527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3876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2025-07-08T13:36:00Z</dcterms:modified>
</cp:coreProperties>
</file>