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694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spacing w:before="0"/>
        <w:ind w:left="5694" w:right="112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города</w:t>
      </w:r>
      <w:r>
        <w:rPr>
          <w:spacing w:val="-8"/>
          <w:sz w:val="24"/>
        </w:rPr>
        <w:t> </w:t>
      </w:r>
      <w:r>
        <w:rPr>
          <w:sz w:val="24"/>
        </w:rPr>
        <w:t>Кораблино</w:t>
      </w:r>
      <w:r>
        <w:rPr>
          <w:spacing w:val="-8"/>
          <w:sz w:val="24"/>
        </w:rPr>
        <w:t> </w:t>
      </w:r>
      <w:r>
        <w:rPr>
          <w:sz w:val="24"/>
        </w:rPr>
        <w:t>Кораблинского</w:t>
      </w:r>
      <w:r>
        <w:rPr>
          <w:spacing w:val="-57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233" w:right="146"/>
        <w:jc w:val="center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населенных</w:t>
      </w:r>
      <w:r>
        <w:rPr>
          <w:spacing w:val="-6"/>
        </w:rPr>
        <w:t> </w:t>
      </w:r>
      <w:r>
        <w:rPr/>
        <w:t>пунктов,</w:t>
      </w:r>
      <w:r>
        <w:rPr>
          <w:spacing w:val="-72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1"/>
        </w:rPr>
        <w:t> </w:t>
      </w:r>
      <w:r>
        <w:rPr/>
        <w:t>характерных</w:t>
      </w:r>
      <w:r>
        <w:rPr>
          <w:spacing w:val="-2"/>
        </w:rPr>
        <w:t> </w:t>
      </w:r>
      <w:r>
        <w:rPr/>
        <w:t>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BodyText"/>
        <w:ind w:left="242" w:right="146"/>
        <w:jc w:val="center"/>
      </w:pPr>
      <w:r>
        <w:rPr/>
        <w:t>муниципального образования – Кораблинский муниципальный округ</w:t>
      </w:r>
      <w:r>
        <w:rPr>
          <w:spacing w:val="-73"/>
        </w:rPr>
        <w:t> </w:t>
      </w:r>
      <w:r>
        <w:rPr/>
        <w:t>Рязанской области применительно к территории города Кораблино</w:t>
      </w:r>
      <w:r>
        <w:rPr>
          <w:spacing w:val="1"/>
        </w:rPr>
        <w:t> </w:t>
      </w:r>
      <w:r>
        <w:rPr/>
        <w:t>Кораблинского</w:t>
      </w:r>
      <w:r>
        <w:rPr>
          <w:spacing w:val="-2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jc w:val="center"/>
        <w:sectPr>
          <w:type w:val="continuous"/>
          <w:pgSz w:w="11910" w:h="16840"/>
          <w:pgMar w:top="1040" w:bottom="280" w:left="1680" w:right="920"/>
        </w:sectPr>
      </w:pPr>
    </w:p>
    <w:p>
      <w:pPr>
        <w:spacing w:before="3"/>
        <w:ind w:left="1992" w:right="199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ГРАФИЧЕСКОЕ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ОПИСАНИЕ</w:t>
      </w:r>
    </w:p>
    <w:p>
      <w:pPr>
        <w:spacing w:before="0"/>
        <w:ind w:left="1993" w:right="1993" w:firstLine="0"/>
        <w:jc w:val="center"/>
        <w:rPr>
          <w:b/>
          <w:sz w:val="22"/>
        </w:rPr>
      </w:pPr>
      <w:r>
        <w:rPr>
          <w:b/>
          <w:sz w:val="22"/>
        </w:rPr>
        <w:t>местоположения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границ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населенных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пунктов,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территориальных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зон, особо охраняемых природных территорий, зон с особыми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условиями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использования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г. Кораблино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40" w:right="2025"/>
              <w:rPr>
                <w:sz w:val="20"/>
              </w:rPr>
            </w:pPr>
            <w:r>
              <w:rPr>
                <w:sz w:val="20"/>
              </w:rPr>
              <w:t>13 796 329 м² ± 1 300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368 096,68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2 155 079,22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2 155 143,57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2 155 144,28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2 155 144,48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367 886,86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2 155 144,48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367 886,10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2 155 143,67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367 830,55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2 155 160,67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2 155 242,97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2 155 243,45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2 155 243,65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2 155 243,65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2 155 243,26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367 699,43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2 155 327,81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367 694,80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2 155 336,40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2 155 373,78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2 155 369,37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367 667,39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2 155 366,70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2 155 374,25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2 155 377,44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2 155 379,33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2 155 381,32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2 155 532,22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2 155 563,31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367 557,67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2 155 590,95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367 535,60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2 155 631,92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2 155 644,46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367 503,52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2 155 691,47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367 451,31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2 155 788,39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367 443,85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2 155 836,45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367 443,65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2 155 837,09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367 437,32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2 155 865,67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367 432,57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2 155 895,27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367 429,98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2 155 925,83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367 424,03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2 155 964,18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367 441,33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2 156 014,92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367 458,60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2 156 072,28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367 482,79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2 156 146,90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367 496,06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2 156 221,82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2 156 250,57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2 156 611,85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367 650,85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2 156 612,17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367 650,85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367 651,05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2 156 612,08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367 658,48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2 156 628,57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2 156 778,93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81913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367 637,53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2 156 778,96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367 678,42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2 157 010,46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2 157 040,84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367 682,25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2 157 042,92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367 686,47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2 157 289,02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367 660,05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2 157 314,44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367 628,20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2 157 305,46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367 570,26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2 157 291,13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367 513,17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2 157 297,19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367 420,90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2 157 292,43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367 373,96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2 157 298,93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367 297,66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2 157 317,76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367 236,89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2 157 330,45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367 223,41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2 157 328,18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367 210,38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367 202,12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367 194,77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2 157 371,16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367 180,50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2 157 387,52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367 109,34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2 157 417,52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367 063,87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2 157 449,53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2 157 426,33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367 036,47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2 157 409,70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367 028,95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2 157 388,20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367 012,95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2 157 377,60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366 992,64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2 157 368,46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366 970,47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2 157 365,62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366 959,39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2 157 360,06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366 950,14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2 157 350,54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366 934,25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2 157 304,91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366 931,00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2 157 261,50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366 937,55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366 923,24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2 157 204,33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366 914,79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2 157 183,62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366 896,10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2 157 164,16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2 157 141,17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366 825,44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2 157 089,90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366 783,93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366 738,75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366 731,98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2 157 003,40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2 156 981,82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366 696,92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2 156 939,39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366 674,82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2 156 900,28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2 156 869,56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366 632,06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2 156 848,41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366 619,60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2 156 830,25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366 615,28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2 156 823,95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366 516,67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366 396,24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366 226,51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366 107,96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366 023,76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2 156 788,71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365 952,61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2 156 801,50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365 688,06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365 667,28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365 607,70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2 156 139,77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365 572,76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2 156 153,56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2 156 180,75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365 461,89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365 408,89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365 353,42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2 156 220,38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365 325,76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365 243,43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2 156 182,86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364 994,36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2 156 194,89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364 984,87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2 156 195,33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364 767,72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2 156 205,80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364 502,37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2 156 133,60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364 425,72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2 156 079,61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364 326,81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2 156 058,52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364 129,45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2 155 969,41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364 101,20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2 155 949,64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364 097,99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2 155 955,20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364 095,71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2 155 954,18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364 103,65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2 155 861,18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364 010,89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2 155 390,74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2 155 034,66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363 934,01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2 155 009,15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363 901,63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2 154 846,75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363 712,01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2 154 756,57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363 511,74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2 154 768,37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2 154 774,45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2 154 774,20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2 154 776,45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363 053,86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2 154 761,11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363 083,96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363 168,08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2 154 521,60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363 349,40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2 154 532,08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363 353,88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2 154 589,99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2 154 598,90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363 570,21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2 154 596,07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363 554,92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2 154 575,90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363 556,38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363 521,91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2 154 529,75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363 496,21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2 154 362,08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363 611,16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2 154 054,94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363 422,15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2 154 068,10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363 410,34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2 153 989,54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2 153 970,17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363 395,65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2 153 891,77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363 401,98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2 153 890,86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363 385,56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2 153 803,27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363 333,55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2 153 546,52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363 313,30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2 153 444,14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363 308,55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363 746,50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2 153 493,51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363 738,09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2 152 858,30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363 840,79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2 152 672,75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364 051,57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2 152 136,32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364 290,97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2 152 486,76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364 287,63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2 152 469,25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364 288,92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2 152 454,91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364 295,90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364 310,62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2 152 423,39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364 331,10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2 152 406,01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364 360,00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2 152 391,39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364 380,26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2 152 380,77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364 633,16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2 152 080,59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364 771,67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2 152 184,57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364 785,89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364 950,29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2 152 179,12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365 000,77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365 100,27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2 152 094,94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2 152 112,43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2 152 110,30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365 128,24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2 152 106,17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365 130,77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2 152 108,25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2 152 148,92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365 174,76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2 152 150,92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365 286,06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2 152 225,78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365 291,84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2 152 250,30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365 302,34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2 152 294,87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2 152 345,03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365 367,98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2 152 348,80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365 379,08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2 152 363,75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365 416,58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2 152 397,35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365 458,90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2 152 428,45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365 489,94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2 152 446,82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365 496,42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2 152 449,24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365 510,67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2 152 460,57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365 644,67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2 152 549,56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365 756,07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2 152 645,15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365 953,03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2 152 857,01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366 143,17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2 152 967,55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366 206,01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366 214,63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2 153 020,22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366 226,35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2 153 026,64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2 153 069,53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2 153 070,86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366 311,53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2 153 095,69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366 341,33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2 153 116,78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366 364,46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2 153 135,47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366 428,32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2 153 197,54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366 435,29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2 153 203,14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2 153 328,37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2 153 330,14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366 567,68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2 153 330,31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366 613,87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2 153 374,67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2 153 423,91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2 153 439,39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366 632,10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2 153 468,09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366 615,68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2 153 474,49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366 627,70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2 153 505,04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366 649,80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2 153 564,08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366 656,97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2 153 583,24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366 684,36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2 153 656,41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366 686,28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2 153 660,57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366 725,46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2 153 745,20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2 153 751,34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366 657,90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2 153 777,85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366 544,73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2 153 832,54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366 532,57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2 153 838,42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2 154 067,49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366 715,53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2 154 068,23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366 788,96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2 154 158,77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366 825,08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2 154 205,05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366 870,50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2 154 261,37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366 906,12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2 154 304,51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366 940,59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2 154 348,78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366 980,49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2 154 397,75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366 999,47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2 154 422,75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367 326,09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2 154 826,76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367 384,25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2 154 839,52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367 522,30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2 154 854,13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367 589,41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2 154 881,92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367 670,51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2 154 909,87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367 762,53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2 154 940,06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367 794,72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2 154 949,26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2 154 980,13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2 154 862,22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2 155 079,22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819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1819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2025-07-09T14:10:01Z</dcterms:created>
  <dcterms:modified xsi:type="dcterms:W3CDTF">2025-07-09T14:10:01Z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2025-07-09T00:00:00Z</vt:filetime>
  </property>
</Properties>
</file>