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4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июля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602-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1762" w:right="2028"/>
        <w:jc w:val="center"/>
      </w:pPr>
      <w:r>
        <w:rPr>
          <w:spacing w:val="-5"/>
        </w:rPr>
        <w:t>«ГРАФИЧЕСКОЕ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760" w:right="2028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175" w:right="45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336062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26.46163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Т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транспортной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инфраструктуры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(линейные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объекты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с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обслуживающей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инфраструктурой) (населенный пункт с. Чулково)</w:t>
      </w:r>
    </w:p>
    <w:p>
      <w:pPr>
        <w:spacing w:before="1"/>
        <w:ind w:left="1760" w:right="2028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771" w:right="2028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Скопинский,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г.п.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Побединское,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Чулково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20"/>
              </w:rPr>
            </w:pPr>
            <w:r>
              <w:rPr>
                <w:sz w:val="20"/>
              </w:rPr>
              <w:t>224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372 м² ± 209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440" w:bottom="280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06624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834534pt;margin-top:12.574185pt;width:393.05pt;height:.75pt;mso-position-horizontal-relative:column;mso-position-vertical-relative:paragraph;z-index:-18809856" id="docshapegroup3" coordorigin="2217,251" coordsize="7861,15">
                      <v:rect style="position:absolute;left:2216;top:251;width:7861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35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79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66"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43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</w:t>
            </w:r>
            <w:r>
              <w:rPr>
                <w:b/>
                <w:spacing w:val="-4"/>
                <w:sz w:val="20"/>
              </w:rPr>
              <w:t>координат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4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точки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454,27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780,55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541,78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512,01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887,25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456,69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003,49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453,75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013,21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461,73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016,50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467,28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007,92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472,33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011,93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473,67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525,84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893,28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558,01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823,33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565,62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808,75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995,21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006,72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882,36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204,04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895,32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209,28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006,70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080,97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084,31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095,02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045,17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092,75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189,84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099,21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388,86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193,47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407,94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160,33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369,87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147,40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310,78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121,12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221,95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081,61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041,92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975,93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156,38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785,10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622,76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312,07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531,96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349,15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380,95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421,37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507,60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222,61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704,09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722,07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325,16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601,90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561,56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559,60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231,52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533,71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212,89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517,81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630,64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639,55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653,35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652,20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031,54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672,76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045,47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692,92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1900" w:h="16840"/>
          <w:pgMar w:header="300" w:footer="0" w:top="800" w:bottom="805" w:left="1133" w:right="283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688,15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069,47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816,17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176,26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824,44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725,84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074,90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742,16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045,14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761,66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764,13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790,89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904,22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831,26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999,52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001,40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888,38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011,63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836,87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869,00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873,10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874,54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876,70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878,92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883,28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886,80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888,61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891,52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893,03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914,06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917,97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926,79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930,64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937,83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940,60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943,01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945,34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947,64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949,50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952,18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354,92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959,64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961,24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263,71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966,21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951,44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947,52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278,74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938,85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378,49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942,74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379,26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941,99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938,50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935,86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934,27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932,96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930,54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923,06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918,28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906,02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685,15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754,67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298,81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763,54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255,40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774,59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193,22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779,98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158,87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768,93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157,28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759,86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756,57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747,07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738,72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270,23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730,44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338,29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724,14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357,29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710,50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697,43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688,39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681,62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671,87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659,30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618,24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588,46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564,80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536,69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544,72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539,21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546,07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546,94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548,23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556,96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570,82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354,01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562,66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348,97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543,00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544,58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534,43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527,95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526,21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470,31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508,41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495,81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480,42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473,90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470,41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412,17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571,36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344,69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343,86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330,28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319,85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312,02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312,14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292,90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284,95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285,31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272,99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271,21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252,05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200,49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073,00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029,29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027,94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958,93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863,49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959,42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862,88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903,76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815,86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893,28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835,43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061,39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940,49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909,64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827,67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328,41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727,45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498,64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570,80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766,60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547,87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810,79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382,32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732,54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360,23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719,10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401,01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647,74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368,28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329,95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701,20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218,57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640,39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094,82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549,12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082,65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538,80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838,38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304,63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738,13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721,70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719,06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701,21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699,63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695,38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127,11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652,82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605,08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593,46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634,48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094,08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548,06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215,46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515,91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525,57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285,68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583,38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188,18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644,42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106,25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699,19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726,64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787,39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910,29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395,63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948,98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433,68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968,65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452,45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989,70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468,24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997,29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475,75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988,35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492,48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960,06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950,21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568,84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920,68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629,14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900,70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658,70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906,93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664,65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918,29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648,28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915,50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957,85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573,68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965,42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549,37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980,10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518,99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995,19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491,32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4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4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000,96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018,21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033,36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515,02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066,58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547,45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121,77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598,89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164,39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181,09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254,70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685,54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255,18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684,78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258,19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679,14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272,74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695,87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286,83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320,25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719,41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254,62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835,77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286,46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851,07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347,31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740,08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351,99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733,16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353,38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454,27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780,55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393,85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351,25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3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3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396,54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352,75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403,30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401,28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484,95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476,75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465,84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431,60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320,69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124,65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285,39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104,44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233,17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215,78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208,91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195,19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045,17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081,73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954,62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922,72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841,24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750,02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489,79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752,86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492,19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767,08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503,06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832,41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553,78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847,31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879,18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593,20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901,89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970,44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654,22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028,10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688,17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143,64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751,49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158,12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728,69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162,97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174,03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716,55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167,15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712,00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393,85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351,25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606,80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983,15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601,46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515,81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468,68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323,26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303,07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281,20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265,37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213,99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088,98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224,68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271,41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290,24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097,97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491,42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606,87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607,83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606,80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582,66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776,06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8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8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831,14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874,62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956,26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936,20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008,46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961,89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038,98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071,96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870,15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139,54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761,22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966,58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664,20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883,19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609,03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742,98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582,66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776,06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627,38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970,44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8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8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627,38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722,91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736,89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750,80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748,18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748,92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750,39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754,55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759,47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763,40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770,36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773,77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918,16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783,33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803,44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811,72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822,58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734,50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634,98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624,46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608,76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562,45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553,99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540,94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550,36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778,74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7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17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503,40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859,04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618,68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627,38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849,77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738,23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854,51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853,93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852,49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904,50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681,93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613,20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664,46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667,25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722,96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726,34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827,64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787,90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831,17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783,59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832,74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784,45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837,19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835,88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849,77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310,95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605,65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8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8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286,28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404,67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488,51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511,43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817,65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522,05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534,32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524,90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530,48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764,90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537,21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546,71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554,46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563,18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572,16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581,54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600,14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549,20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547,81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470,99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434,85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433,43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426,14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329,11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310,95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547,94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626,95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602,95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645,87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571,74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656,06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654,39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668,01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655,98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624,87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497,24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5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5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603,08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587,27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575,52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563,48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532,58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487,05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518,16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547,94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571,28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806,24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578,27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797,21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582,95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791,17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591,47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774,15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702,04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553,31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691,68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698,62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683,46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666,93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661,55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657,44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665,47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506,70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655,41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505,62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655,72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500,90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657,09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671,95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683,92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698,44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610,12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612,20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328,84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700,47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370,62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703,31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716,03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360,97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697,30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686,88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693,07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712,22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746,59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771,52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008,56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457,01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018,84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453,03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020,23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463,12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028,68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029,03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029,03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010,40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777,73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741,55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731,11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554,24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596,97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823,49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552,83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828,91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438,29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874,92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433,38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867,88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571,28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0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8" w:lineRule="exact" w:before="10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before="2"/>
        <w:ind w:left="0" w:right="141" w:firstLine="0"/>
        <w:jc w:val="right"/>
        <w:rPr>
          <w:sz w:val="22"/>
        </w:rPr>
      </w:pPr>
      <w:r>
        <w:rPr>
          <w:spacing w:val="-10"/>
          <w:sz w:val="22"/>
        </w:rPr>
        <w:t>»</w:t>
      </w:r>
    </w:p>
    <w:sectPr>
      <w:type w:val="continuous"/>
      <w:pgSz w:w="11900" w:h="16840"/>
      <w:pgMar w:header="300" w:footer="0" w:top="800" w:bottom="28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506112">
              <wp:simplePos x="0" y="0"/>
              <wp:positionH relativeFrom="page">
                <wp:posOffset>3702050</wp:posOffset>
              </wp:positionH>
              <wp:positionV relativeFrom="page">
                <wp:posOffset>177785</wp:posOffset>
              </wp:positionV>
              <wp:extent cx="48069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06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3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pt;margin-top:13.998867pt;width:37.85pt;height:27.65pt;mso-position-horizontal-relative:page;mso-position-vertical-relative:page;z-index:-1881036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3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29" w:lineRule="exact"/>
      <w:ind w:left="40" w:right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2025-07-29T06:02:34Z</dcterms:created>
  <dcterms:modified xsi:type="dcterms:W3CDTF">2025-07-29T06:02:34Z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2025-07-29T00:00:00Z</vt:filetime>
  </property>
  <property fmtid="{D5CDD505-2E9C-101B-9397-08002B2CF9AE}" pid="5" name="Producer">
    <vt:lpwstr>4-Heights™ PDF Library 3.4.0.6904 (http://www.pdf-tools.com)</vt:lpwstr>
  </property>
</Properties>
</file>