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4B3" w:rsidRDefault="0095122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4B3" w:rsidRDefault="0095122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C34B3" w:rsidRDefault="0095122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C34B3" w:rsidRDefault="00FC34B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C34B3" w:rsidRDefault="00FC34B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C34B3" w:rsidRDefault="0095122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C34B3" w:rsidRDefault="00FC34B3">
      <w:pPr>
        <w:tabs>
          <w:tab w:val="left" w:pos="709"/>
        </w:tabs>
        <w:jc w:val="center"/>
        <w:rPr>
          <w:sz w:val="28"/>
        </w:rPr>
      </w:pPr>
    </w:p>
    <w:p w:rsidR="00FC34B3" w:rsidRDefault="00FC34B3">
      <w:pPr>
        <w:tabs>
          <w:tab w:val="left" w:pos="709"/>
        </w:tabs>
        <w:jc w:val="center"/>
        <w:rPr>
          <w:sz w:val="28"/>
        </w:rPr>
      </w:pPr>
    </w:p>
    <w:p w:rsidR="00FC34B3" w:rsidRDefault="0095122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C3A06">
        <w:rPr>
          <w:sz w:val="28"/>
        </w:rPr>
        <w:t>11</w:t>
      </w:r>
      <w:r>
        <w:rPr>
          <w:sz w:val="28"/>
        </w:rPr>
        <w:t>»</w:t>
      </w:r>
      <w:r w:rsidR="001C3A06">
        <w:rPr>
          <w:sz w:val="28"/>
        </w:rPr>
        <w:t xml:space="preserve"> августа </w:t>
      </w:r>
      <w:r>
        <w:rPr>
          <w:sz w:val="28"/>
        </w:rPr>
        <w:t xml:space="preserve">2025 г.                                                                      </w:t>
      </w:r>
      <w:r w:rsidR="001C3A06">
        <w:rPr>
          <w:sz w:val="28"/>
        </w:rPr>
        <w:t xml:space="preserve">                     </w:t>
      </w:r>
      <w:bookmarkStart w:id="0" w:name="_GoBack"/>
      <w:bookmarkEnd w:id="0"/>
      <w:r>
        <w:rPr>
          <w:sz w:val="28"/>
        </w:rPr>
        <w:t xml:space="preserve">  № </w:t>
      </w:r>
      <w:r w:rsidR="001C3A06">
        <w:rPr>
          <w:sz w:val="28"/>
        </w:rPr>
        <w:t>649-п</w:t>
      </w:r>
    </w:p>
    <w:p w:rsidR="00FC34B3" w:rsidRDefault="00FC34B3">
      <w:pPr>
        <w:tabs>
          <w:tab w:val="left" w:pos="709"/>
        </w:tabs>
        <w:jc w:val="both"/>
        <w:rPr>
          <w:sz w:val="28"/>
          <w:szCs w:val="28"/>
        </w:rPr>
      </w:pPr>
    </w:p>
    <w:p w:rsidR="00FC34B3" w:rsidRDefault="00FC34B3">
      <w:pPr>
        <w:tabs>
          <w:tab w:val="left" w:pos="709"/>
        </w:tabs>
        <w:jc w:val="both"/>
        <w:rPr>
          <w:sz w:val="28"/>
          <w:szCs w:val="28"/>
        </w:rPr>
      </w:pPr>
    </w:p>
    <w:p w:rsidR="00FC34B3" w:rsidRDefault="00951221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</w:t>
      </w:r>
      <w:r>
        <w:rPr>
          <w:rFonts w:ascii="Times New Roman" w:hAnsi="Times New Roman"/>
          <w:color w:val="auto"/>
          <w:sz w:val="28"/>
        </w:rPr>
        <w:t>Турлатовское сельское поселение</w:t>
      </w:r>
      <w:r>
        <w:rPr>
          <w:rFonts w:ascii="Times New Roman" w:hAnsi="Times New Roman"/>
          <w:color w:val="auto"/>
          <w:sz w:val="28"/>
        </w:rPr>
        <w:br/>
        <w:t>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p w:rsidR="00FC34B3" w:rsidRDefault="00FC34B3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FC34B3" w:rsidRDefault="00951221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</w:t>
      </w:r>
      <w:r>
        <w:rPr>
          <w:sz w:val="28"/>
        </w:rPr>
        <w:t>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17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.07.202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</w:t>
      </w:r>
      <w:r>
        <w:rPr>
          <w:sz w:val="28"/>
          <w:shd w:val="clear" w:color="FFFFFF" w:fill="FFFFFF" w:themeFill="background1"/>
        </w:rPr>
        <w:t>01-14/2663/25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</w:t>
      </w:r>
      <w:r>
        <w:rPr>
          <w:color w:val="auto"/>
          <w:sz w:val="28"/>
          <w:szCs w:val="28"/>
        </w:rPr>
        <w:t xml:space="preserve">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FC34B3" w:rsidRDefault="00951221" w:rsidP="0095122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sz w:val="28"/>
        </w:rPr>
        <w:t>Турлатовское</w:t>
      </w:r>
      <w:r>
        <w:rPr>
          <w:sz w:val="28"/>
        </w:rPr>
        <w:t xml:space="preserve"> сельское поселение 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утвержденные постано</w:t>
      </w:r>
      <w:r>
        <w:rPr>
          <w:color w:val="auto"/>
          <w:sz w:val="28"/>
          <w:szCs w:val="28"/>
        </w:rPr>
        <w:t xml:space="preserve">влением </w:t>
      </w:r>
      <w:r>
        <w:rPr>
          <w:sz w:val="28"/>
          <w:szCs w:val="28"/>
        </w:rPr>
        <w:t xml:space="preserve">главного управления архитектуры и градостроительства Рязанской области </w:t>
      </w:r>
      <w:r>
        <w:rPr>
          <w:sz w:val="28"/>
          <w:highlight w:val="white"/>
        </w:rPr>
        <w:t xml:space="preserve">от 29.07.2020 № 404-п </w:t>
      </w:r>
      <w:r>
        <w:rPr>
          <w:sz w:val="28"/>
          <w:highlight w:val="white"/>
        </w:rPr>
        <w:br/>
        <w:t>«Об утверждении правил землепользования и застройки муниципального образования – Турлатовское</w:t>
      </w:r>
      <w:r>
        <w:rPr>
          <w:color w:val="auto"/>
          <w:sz w:val="28"/>
          <w:highlight w:val="white"/>
        </w:rPr>
        <w:t xml:space="preserve"> сельское поселение Рязанского </w:t>
      </w:r>
      <w:r>
        <w:rPr>
          <w:sz w:val="28"/>
          <w:highlight w:val="white"/>
        </w:rPr>
        <w:t>муниципального района Рязанско</w:t>
      </w:r>
      <w:r>
        <w:rPr>
          <w:sz w:val="28"/>
        </w:rPr>
        <w:t xml:space="preserve">й области» </w:t>
      </w:r>
      <w:r>
        <w:rPr>
          <w:sz w:val="28"/>
        </w:rPr>
        <w:t xml:space="preserve">(в редакции постановлений Главархитектуры Рязанской области от 07.07.2022 № 367-п, от 23.11.2022 № 711-п, от 28.12.2022 </w:t>
      </w:r>
      <w:r>
        <w:rPr>
          <w:sz w:val="28"/>
        </w:rPr>
        <w:br/>
        <w:t>№ 808-</w:t>
      </w:r>
      <w:r>
        <w:rPr>
          <w:color w:val="auto"/>
          <w:sz w:val="28"/>
        </w:rPr>
        <w:t>п, от 02.05.2023 № 193-п, о</w:t>
      </w:r>
      <w:r>
        <w:rPr>
          <w:sz w:val="28"/>
        </w:rPr>
        <w:t xml:space="preserve">т 14.07.2023 № 309-п, от 06.10.2023 № 473-п, </w:t>
      </w:r>
      <w:r>
        <w:rPr>
          <w:sz w:val="28"/>
        </w:rPr>
        <w:br/>
        <w:t xml:space="preserve">от </w:t>
      </w:r>
      <w:hyperlink r:id="rId9" w:tooltip="http://17.01.2024" w:history="1">
        <w:r>
          <w:rPr>
            <w:sz w:val="28"/>
          </w:rPr>
          <w:t>17.01.2024</w:t>
        </w:r>
      </w:hyperlink>
      <w:r>
        <w:rPr>
          <w:sz w:val="28"/>
        </w:rPr>
        <w:t xml:space="preserve"> № 14-п, от </w:t>
      </w:r>
      <w:hyperlink r:id="rId10" w:tooltip="http://29.01.2024" w:history="1">
        <w:r>
          <w:rPr>
            <w:sz w:val="28"/>
          </w:rPr>
          <w:t>29.01.2024</w:t>
        </w:r>
      </w:hyperlink>
      <w:r>
        <w:rPr>
          <w:sz w:val="28"/>
        </w:rPr>
        <w:t xml:space="preserve"> № 23-п, от </w:t>
      </w:r>
      <w:hyperlink r:id="rId11" w:tooltip="http://22.03.2024" w:history="1">
        <w:r>
          <w:rPr>
            <w:color w:val="000000" w:themeColor="text1"/>
            <w:sz w:val="28"/>
          </w:rPr>
          <w:t>22.03.2024</w:t>
        </w:r>
      </w:hyperlink>
      <w:r>
        <w:rPr>
          <w:color w:val="000000" w:themeColor="text1"/>
          <w:sz w:val="28"/>
        </w:rPr>
        <w:t xml:space="preserve"> № 98-п, от </w:t>
      </w:r>
      <w:hyperlink r:id="rId12" w:tooltip="http://10.04.2024" w:history="1">
        <w:r>
          <w:rPr>
            <w:color w:val="000000" w:themeColor="text1"/>
            <w:sz w:val="28"/>
          </w:rPr>
          <w:t>10.04.2024</w:t>
        </w:r>
      </w:hyperlink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 xml:space="preserve">№ 126-п, от 14.06.2024 № 277-п, от </w:t>
      </w:r>
      <w:hyperlink r:id="rId13" w:tooltip="http://28.06.2024" w:history="1">
        <w:r>
          <w:rPr>
            <w:color w:val="000000" w:themeColor="text1"/>
            <w:sz w:val="28"/>
          </w:rPr>
          <w:t>28.06.2024</w:t>
        </w:r>
      </w:hyperlink>
      <w:r>
        <w:rPr>
          <w:color w:val="000000" w:themeColor="text1"/>
          <w:sz w:val="28"/>
        </w:rPr>
        <w:t xml:space="preserve"> № 317-п, от </w:t>
      </w:r>
      <w:hyperlink r:id="rId14" w:tooltip="http://21.08.2024" w:history="1">
        <w:r>
          <w:rPr>
            <w:color w:val="000000" w:themeColor="text1"/>
            <w:sz w:val="28"/>
          </w:rPr>
          <w:t>21.08.2024</w:t>
        </w:r>
      </w:hyperlink>
      <w:r>
        <w:rPr>
          <w:color w:val="000000" w:themeColor="text1"/>
          <w:sz w:val="28"/>
        </w:rPr>
        <w:t xml:space="preserve"> № 434-п, </w:t>
      </w:r>
      <w:r>
        <w:rPr>
          <w:color w:val="000000" w:themeColor="text1"/>
          <w:sz w:val="28"/>
        </w:rPr>
        <w:br/>
        <w:t xml:space="preserve">от </w:t>
      </w:r>
      <w:hyperlink r:id="rId15" w:tooltip="http://17.09.2024" w:history="1">
        <w:r>
          <w:rPr>
            <w:color w:val="000000" w:themeColor="text1"/>
            <w:sz w:val="28"/>
          </w:rPr>
          <w:t>17.09.2024</w:t>
        </w:r>
      </w:hyperlink>
      <w:r>
        <w:rPr>
          <w:color w:val="000000" w:themeColor="text1"/>
          <w:sz w:val="28"/>
        </w:rPr>
        <w:t xml:space="preserve"> № 485-п, от 16.10.2024 № 572-п, от 29.11.2024 № 692-п, </w:t>
      </w:r>
      <w:r>
        <w:rPr>
          <w:color w:val="000000" w:themeColor="text1"/>
          <w:sz w:val="28"/>
        </w:rPr>
        <w:br/>
        <w:t xml:space="preserve">от 09.01.2025 № 7-п, от 21.01.2025 № 52-п,  от 23.01.2025 № 61-п, от 24.06.2025 </w:t>
      </w:r>
      <w:r>
        <w:rPr>
          <w:color w:val="000000" w:themeColor="text1"/>
          <w:sz w:val="28"/>
        </w:rPr>
        <w:br/>
        <w:t xml:space="preserve">№ 493-п, от 30.06.2025 № 527-п, от 14.07.2025 № 555-п,  </w:t>
      </w:r>
      <w:r>
        <w:rPr>
          <w:color w:val="000000" w:themeColor="text1"/>
          <w:sz w:val="28"/>
          <w:highlight w:val="white"/>
        </w:rPr>
        <w:t>с изме</w:t>
      </w:r>
      <w:r>
        <w:rPr>
          <w:sz w:val="28"/>
          <w:highlight w:val="white"/>
        </w:rPr>
        <w:t xml:space="preserve">нениями, </w:t>
      </w:r>
      <w:r>
        <w:rPr>
          <w:sz w:val="28"/>
          <w:highlight w:val="white"/>
        </w:rPr>
        <w:lastRenderedPageBreak/>
        <w:t>внесен</w:t>
      </w:r>
      <w:r>
        <w:rPr>
          <w:color w:val="auto"/>
          <w:sz w:val="28"/>
          <w:highlight w:val="white"/>
        </w:rPr>
        <w:t>ными решением Рязанско</w:t>
      </w:r>
      <w:r>
        <w:rPr>
          <w:color w:val="auto"/>
          <w:sz w:val="28"/>
          <w:highlight w:val="white"/>
        </w:rPr>
        <w:t xml:space="preserve">го областного суда от </w:t>
      </w:r>
      <w:hyperlink r:id="rId16" w:tooltip="http://03.03.2022" w:history="1">
        <w:r>
          <w:rPr>
            <w:color w:val="auto"/>
            <w:sz w:val="28"/>
            <w:highlight w:val="white"/>
          </w:rPr>
          <w:t>03.03.2022</w:t>
        </w:r>
      </w:hyperlink>
      <w:r>
        <w:rPr>
          <w:color w:val="auto"/>
          <w:sz w:val="28"/>
          <w:highlight w:val="white"/>
        </w:rPr>
        <w:t xml:space="preserve"> № 3а-28/2022)</w:t>
      </w:r>
      <w:r>
        <w:rPr>
          <w:color w:val="auto"/>
          <w:sz w:val="28"/>
          <w:szCs w:val="27"/>
        </w:rPr>
        <w:t>, следующие изменения</w:t>
      </w:r>
      <w:r>
        <w:rPr>
          <w:color w:val="auto"/>
          <w:sz w:val="28"/>
        </w:rPr>
        <w:t>:</w:t>
      </w:r>
    </w:p>
    <w:p w:rsidR="00FC34B3" w:rsidRDefault="00951221" w:rsidP="00951221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7"/>
        </w:rPr>
        <w:t>1) г</w:t>
      </w:r>
      <w:r>
        <w:rPr>
          <w:color w:val="000000" w:themeColor="text1"/>
          <w:sz w:val="28"/>
          <w:szCs w:val="27"/>
        </w:rPr>
        <w:t>рафическое описание местоположения границ территориальной зоны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br/>
        <w:t xml:space="preserve">«Ж-1 Зона застройки индивидуальными жилыми домами (населенный </w:t>
      </w:r>
      <w:r>
        <w:rPr>
          <w:color w:val="000000" w:themeColor="text1"/>
          <w:sz w:val="28"/>
        </w:rPr>
        <w:t xml:space="preserve">пункт </w:t>
      </w:r>
      <w:r>
        <w:rPr>
          <w:color w:val="000000" w:themeColor="text1"/>
          <w:sz w:val="28"/>
        </w:rPr>
        <w:br/>
        <w:t>с. Реткино)»</w:t>
      </w:r>
      <w:r>
        <w:rPr>
          <w:color w:val="000000" w:themeColor="text1"/>
          <w:sz w:val="28"/>
          <w:szCs w:val="28"/>
        </w:rPr>
        <w:t xml:space="preserve"> изложить согласно приложению</w:t>
      </w:r>
      <w:r>
        <w:rPr>
          <w:color w:val="000000" w:themeColor="text1"/>
          <w:sz w:val="28"/>
          <w:szCs w:val="27"/>
        </w:rPr>
        <w:t xml:space="preserve"> № 1 к настоящему постановлению;</w:t>
      </w:r>
    </w:p>
    <w:p w:rsidR="00FC34B3" w:rsidRDefault="00951221" w:rsidP="00951221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7"/>
        </w:rPr>
        <w:t>2) г</w:t>
      </w:r>
      <w:r>
        <w:rPr>
          <w:color w:val="000000" w:themeColor="text1"/>
          <w:sz w:val="28"/>
          <w:szCs w:val="27"/>
        </w:rPr>
        <w:t>рафическое описание местоположения границ территориальной зоны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br/>
        <w:t xml:space="preserve">«ОД-1. Многофункциональная общественно-деловая зона» </w:t>
      </w:r>
      <w:r>
        <w:rPr>
          <w:color w:val="000000" w:themeColor="text1"/>
          <w:sz w:val="28"/>
        </w:rPr>
        <w:t>(местоположение объекта: Рязанская область, р-н Рязанский, с/п Турлатовское, с. Реткино)</w:t>
      </w:r>
      <w:r>
        <w:rPr>
          <w:color w:val="000000" w:themeColor="text1"/>
          <w:sz w:val="28"/>
          <w:szCs w:val="28"/>
        </w:rPr>
        <w:t xml:space="preserve"> изложить согласно приложению</w:t>
      </w:r>
      <w:r>
        <w:rPr>
          <w:color w:val="000000" w:themeColor="text1"/>
          <w:sz w:val="28"/>
          <w:szCs w:val="27"/>
        </w:rPr>
        <w:t xml:space="preserve"> № 2 к настоящему постановлению.</w:t>
      </w:r>
    </w:p>
    <w:p w:rsidR="00FC34B3" w:rsidRDefault="00951221" w:rsidP="0095122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17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FC34B3" w:rsidRDefault="00951221" w:rsidP="0095122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color w:val="auto"/>
          <w:sz w:val="28"/>
        </w:rPr>
        <w:t>Турлатовское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</w:t>
      </w:r>
      <w:r>
        <w:rPr>
          <w:color w:val="auto"/>
          <w:sz w:val="28"/>
          <w:szCs w:val="28"/>
        </w:rPr>
        <w:t xml:space="preserve">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FC34B3" w:rsidRDefault="00951221" w:rsidP="0095122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FC34B3" w:rsidRDefault="0095122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</w:t>
      </w:r>
      <w:r>
        <w:rPr>
          <w:rFonts w:ascii="Times New Roman" w:hAnsi="Times New Roman"/>
          <w:color w:val="auto"/>
          <w:sz w:val="28"/>
          <w:szCs w:val="28"/>
        </w:rPr>
        <w:t>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FC34B3" w:rsidRDefault="0095122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</w:t>
      </w:r>
      <w:r>
        <w:rPr>
          <w:rFonts w:ascii="Times New Roman" w:hAnsi="Times New Roman"/>
          <w:color w:val="auto"/>
          <w:sz w:val="28"/>
          <w:szCs w:val="28"/>
        </w:rPr>
        <w:t>.ru).</w:t>
      </w:r>
    </w:p>
    <w:p w:rsidR="00FC34B3" w:rsidRDefault="00951221" w:rsidP="0095122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FC34B3" w:rsidRDefault="00951221" w:rsidP="0095122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</w:t>
      </w:r>
      <w:r>
        <w:rPr>
          <w:color w:val="auto"/>
          <w:sz w:val="28"/>
          <w:szCs w:val="28"/>
        </w:rPr>
        <w:t xml:space="preserve">ипального образования – Рязанский муниципальный район Рязанской области, главе муниципального образования – </w:t>
      </w:r>
      <w:r>
        <w:rPr>
          <w:color w:val="auto"/>
          <w:sz w:val="28"/>
        </w:rPr>
        <w:t>Турлатовское сельское поселение 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FC34B3" w:rsidRDefault="00951221" w:rsidP="0095122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постановления возложить</w:t>
      </w:r>
      <w:r>
        <w:rPr>
          <w:rFonts w:eastAsia="NSimSun" w:cs="Arial"/>
          <w:color w:val="auto"/>
          <w:sz w:val="28"/>
          <w:szCs w:val="28"/>
        </w:rPr>
        <w:t xml:space="preserve">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FC34B3" w:rsidRDefault="00FC34B3">
      <w:pPr>
        <w:widowControl w:val="0"/>
        <w:ind w:firstLine="850"/>
        <w:jc w:val="both"/>
        <w:rPr>
          <w:color w:val="auto"/>
          <w:sz w:val="28"/>
        </w:rPr>
      </w:pPr>
    </w:p>
    <w:p w:rsidR="00FC34B3" w:rsidRDefault="00FC34B3">
      <w:pPr>
        <w:widowControl w:val="0"/>
        <w:ind w:firstLine="850"/>
        <w:jc w:val="both"/>
        <w:rPr>
          <w:color w:val="auto"/>
          <w:sz w:val="28"/>
        </w:rPr>
      </w:pPr>
    </w:p>
    <w:p w:rsidR="00FC34B3" w:rsidRDefault="00951221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</w:t>
      </w:r>
      <w:r>
        <w:rPr>
          <w:rFonts w:eastAsia="Times New Roman" w:cs="Times New Roman"/>
          <w:color w:val="000000" w:themeColor="text1"/>
          <w:sz w:val="28"/>
        </w:rPr>
        <w:t>ин</w:t>
      </w:r>
    </w:p>
    <w:sectPr w:rsidR="00FC34B3">
      <w:headerReference w:type="default" r:id="rId1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221" w:rsidRDefault="00951221">
      <w:r>
        <w:separator/>
      </w:r>
    </w:p>
  </w:endnote>
  <w:endnote w:type="continuationSeparator" w:id="0">
    <w:p w:rsidR="00951221" w:rsidRDefault="0095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221" w:rsidRDefault="00951221">
      <w:r>
        <w:separator/>
      </w:r>
    </w:p>
  </w:footnote>
  <w:footnote w:type="continuationSeparator" w:id="0">
    <w:p w:rsidR="00951221" w:rsidRDefault="00951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4B3" w:rsidRDefault="00951221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1C3A06" w:rsidRPr="001C3A06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FC34B3" w:rsidRDefault="00FC34B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877"/>
    <w:multiLevelType w:val="hybridMultilevel"/>
    <w:tmpl w:val="A5122C06"/>
    <w:lvl w:ilvl="0" w:tplc="4792163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81B8EA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EAC6E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83E9C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5304B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8C88C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C3660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B7401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DC66A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10436A"/>
    <w:multiLevelType w:val="multilevel"/>
    <w:tmpl w:val="5AB8DA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19BF5F97"/>
    <w:multiLevelType w:val="hybridMultilevel"/>
    <w:tmpl w:val="E9109DB4"/>
    <w:lvl w:ilvl="0" w:tplc="6D2EDC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DC82F0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7A67F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FC2B7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48ACB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0267C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9E4D5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1D82D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9727E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B3"/>
    <w:rsid w:val="001C3A06"/>
    <w:rsid w:val="00951221"/>
    <w:rsid w:val="00FC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B06EF"/>
  <w15:docId w15:val="{FABAB78A-7704-4627-B8FC-1A5F833D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13" Type="http://schemas.openxmlformats.org/officeDocument/2006/relationships/hyperlink" Target="http://28.06.202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10.04.2024" TargetMode="External"/><Relationship Id="rId17" Type="http://schemas.openxmlformats.org/officeDocument/2006/relationships/hyperlink" Target="consultantplus://offline/ref=489EB853532318E36FBBB7FD896A84BA3C23BA1545A4493EC082C9A50896597DF7428B9D8F0CE161E0CC33897B7043E3CE22F1L" TargetMode="External"/><Relationship Id="rId2" Type="http://schemas.openxmlformats.org/officeDocument/2006/relationships/styles" Target="styles.xml"/><Relationship Id="rId16" Type="http://schemas.openxmlformats.org/officeDocument/2006/relationships/hyperlink" Target="http://03.03.202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2.03.20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17.09.2024" TargetMode="External"/><Relationship Id="rId10" Type="http://schemas.openxmlformats.org/officeDocument/2006/relationships/hyperlink" Target="http://29.01.202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7.01.2024" TargetMode="External"/><Relationship Id="rId14" Type="http://schemas.openxmlformats.org/officeDocument/2006/relationships/hyperlink" Target="http://21.08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815</Words>
  <Characters>4650</Characters>
  <Application>Microsoft Office Word</Application>
  <DocSecurity>0</DocSecurity>
  <Lines>38</Lines>
  <Paragraphs>10</Paragraphs>
  <ScaleCrop>false</ScaleCrop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216</cp:revision>
  <dcterms:created xsi:type="dcterms:W3CDTF">2025-08-11T12:16:00Z</dcterms:created>
  <dcterms:modified xsi:type="dcterms:W3CDTF">2025-08-11T12:21:00Z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