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30" w:rsidRDefault="00D9436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D30" w:rsidRDefault="00D9436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61D30" w:rsidRDefault="00D9436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61D30" w:rsidRDefault="00061D3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61D30" w:rsidRDefault="00061D3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61D30" w:rsidRDefault="00D9436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61D30" w:rsidRDefault="00061D30">
      <w:pPr>
        <w:tabs>
          <w:tab w:val="left" w:pos="709"/>
        </w:tabs>
        <w:jc w:val="center"/>
        <w:rPr>
          <w:sz w:val="28"/>
        </w:rPr>
      </w:pPr>
    </w:p>
    <w:p w:rsidR="00061D30" w:rsidRDefault="00061D30">
      <w:pPr>
        <w:tabs>
          <w:tab w:val="left" w:pos="709"/>
        </w:tabs>
        <w:jc w:val="center"/>
        <w:rPr>
          <w:sz w:val="28"/>
        </w:rPr>
      </w:pPr>
    </w:p>
    <w:p w:rsidR="00061D30" w:rsidRDefault="00D94362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152943">
        <w:rPr>
          <w:sz w:val="28"/>
        </w:rPr>
        <w:t>14</w:t>
      </w:r>
      <w:r>
        <w:rPr>
          <w:sz w:val="28"/>
        </w:rPr>
        <w:t>»</w:t>
      </w:r>
      <w:r w:rsidR="00152943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        </w:t>
      </w:r>
      <w:r w:rsidR="00152943">
        <w:rPr>
          <w:sz w:val="28"/>
        </w:rPr>
        <w:tab/>
      </w:r>
      <w:r w:rsidR="00152943">
        <w:rPr>
          <w:sz w:val="28"/>
        </w:rPr>
        <w:tab/>
        <w:t xml:space="preserve">   </w:t>
      </w:r>
      <w:r>
        <w:rPr>
          <w:sz w:val="28"/>
        </w:rPr>
        <w:t xml:space="preserve"> №</w:t>
      </w:r>
      <w:r w:rsidR="00152943">
        <w:rPr>
          <w:sz w:val="28"/>
        </w:rPr>
        <w:t xml:space="preserve"> 667-п</w:t>
      </w:r>
    </w:p>
    <w:p w:rsidR="00061D30" w:rsidRDefault="00061D30">
      <w:pPr>
        <w:tabs>
          <w:tab w:val="left" w:pos="709"/>
        </w:tabs>
        <w:jc w:val="both"/>
        <w:rPr>
          <w:sz w:val="28"/>
        </w:rPr>
      </w:pPr>
    </w:p>
    <w:p w:rsidR="00061D30" w:rsidRDefault="00061D30">
      <w:pPr>
        <w:tabs>
          <w:tab w:val="left" w:pos="709"/>
        </w:tabs>
        <w:jc w:val="both"/>
        <w:rPr>
          <w:sz w:val="28"/>
        </w:rPr>
      </w:pPr>
    </w:p>
    <w:p w:rsidR="00061D30" w:rsidRDefault="00D94362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>п</w:t>
      </w:r>
      <w:r>
        <w:rPr>
          <w:sz w:val="28"/>
          <w:szCs w:val="28"/>
        </w:rPr>
        <w:t>равил землепользования и застройки</w:t>
      </w:r>
      <w:r>
        <w:rPr>
          <w:sz w:val="28"/>
          <w:szCs w:val="28"/>
        </w:rPr>
        <w:br/>
        <w:t xml:space="preserve">муниципального образования – </w:t>
      </w:r>
      <w:r>
        <w:rPr>
          <w:sz w:val="28"/>
          <w:szCs w:val="28"/>
        </w:rPr>
        <w:t xml:space="preserve"> Надежкинск</w:t>
      </w:r>
      <w:bookmarkStart w:id="0" w:name="_GoBack"/>
      <w:bookmarkEnd w:id="0"/>
      <w:r>
        <w:rPr>
          <w:sz w:val="28"/>
          <w:szCs w:val="28"/>
        </w:rPr>
        <w:t xml:space="preserve">ое сельское поселение Ермишинского муниципального района Рязанской области применительно </w:t>
      </w:r>
      <w:r>
        <w:rPr>
          <w:sz w:val="28"/>
          <w:szCs w:val="28"/>
        </w:rPr>
        <w:br/>
        <w:t>к населенному пункту с. Турмадеево</w:t>
      </w:r>
    </w:p>
    <w:p w:rsidR="00061D30" w:rsidRDefault="00061D30">
      <w:pPr>
        <w:tabs>
          <w:tab w:val="left" w:pos="709"/>
        </w:tabs>
        <w:jc w:val="center"/>
        <w:rPr>
          <w:sz w:val="28"/>
        </w:rPr>
      </w:pPr>
    </w:p>
    <w:p w:rsidR="00061D30" w:rsidRDefault="00D94362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zCs w:val="28"/>
          <w:highlight w:val="white"/>
        </w:rPr>
        <w:t>02.06.2025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</w:t>
      </w:r>
      <w:r>
        <w:rPr>
          <w:sz w:val="28"/>
          <w:highlight w:val="white"/>
        </w:rPr>
        <w:t>бразов</w:t>
      </w:r>
      <w:r>
        <w:rPr>
          <w:sz w:val="28"/>
        </w:rPr>
        <w:t xml:space="preserve">ания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>Надежкинское сельское поселение Ермишинского муниципального района Рязанской области применительно к населенному пункту с. Турмадеево</w:t>
      </w:r>
      <w:r>
        <w:rPr>
          <w:sz w:val="28"/>
          <w:highlight w:val="white"/>
        </w:rPr>
        <w:t xml:space="preserve">, руководствуясь постановлением Правительства Рязанской области от 06.08.2008 № 153 «Об утверждении Положения </w:t>
      </w:r>
      <w:r>
        <w:rPr>
          <w:sz w:val="28"/>
          <w:highlight w:val="white"/>
        </w:rPr>
        <w:t xml:space="preserve">о главном управлении архитектуры </w:t>
      </w:r>
      <w:r>
        <w:rPr>
          <w:sz w:val="28"/>
          <w:highlight w:val="white"/>
        </w:rPr>
        <w:br/>
        <w:t>и градостроительства Рязанской области»,</w:t>
      </w:r>
      <w:r>
        <w:rPr>
          <w:color w:val="auto"/>
          <w:sz w:val="28"/>
        </w:rPr>
        <w:t xml:space="preserve"> главное</w:t>
      </w:r>
      <w:r>
        <w:rPr>
          <w:sz w:val="28"/>
          <w:highlight w:val="white"/>
        </w:rPr>
        <w:t xml:space="preserve"> управление архитектуры </w:t>
      </w:r>
      <w:r>
        <w:rPr>
          <w:sz w:val="28"/>
          <w:highlight w:val="white"/>
        </w:rPr>
        <w:br/>
        <w:t>и градостроительства Рязанской области ПОСТАНОВЛЯЕТ:</w:t>
      </w:r>
    </w:p>
    <w:p w:rsidR="00061D30" w:rsidRDefault="00D94362" w:rsidP="00D9436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Надежкинское сельское поселение Ермишинского муниципального района Рязанской области применительно к населенному пункту с. Турмадеево</w:t>
      </w:r>
      <w:r>
        <w:rPr>
          <w:rFonts w:ascii="Times New Roman" w:hAnsi="Times New Roman"/>
          <w:sz w:val="28"/>
          <w:szCs w:val="27"/>
        </w:rPr>
        <w:t>.</w:t>
      </w:r>
    </w:p>
    <w:p w:rsidR="00061D30" w:rsidRDefault="00D94362" w:rsidP="00D94362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061D30" w:rsidRDefault="00D94362" w:rsidP="00D9436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</w:t>
      </w:r>
      <w:r>
        <w:rPr>
          <w:rFonts w:ascii="Times New Roman" w:hAnsi="Times New Roman"/>
          <w:sz w:val="28"/>
        </w:rPr>
        <w:t>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061D30" w:rsidRDefault="00D9436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обеспечить доступ к правилам землепользования и застройки муниципального образовани</w:t>
      </w:r>
      <w:r>
        <w:rPr>
          <w:rFonts w:ascii="Times New Roman" w:hAnsi="Times New Roman"/>
          <w:sz w:val="28"/>
          <w:szCs w:val="28"/>
        </w:rPr>
        <w:t xml:space="preserve">я – </w:t>
      </w:r>
      <w:r>
        <w:rPr>
          <w:rFonts w:ascii="Times New Roman" w:hAnsi="Times New Roman"/>
          <w:sz w:val="28"/>
          <w:szCs w:val="28"/>
        </w:rPr>
        <w:t>Надежкинское сельское поселение Ермишинского муниципального района Рязанской области применительно к населенному пункту с. Турмадеево</w:t>
      </w:r>
      <w:r>
        <w:rPr>
          <w:rFonts w:ascii="Times New Roman" w:hAnsi="Times New Roman"/>
          <w:sz w:val="28"/>
        </w:rPr>
        <w:t xml:space="preserve"> в федеральной государственной информационной системе </w:t>
      </w:r>
      <w:r>
        <w:rPr>
          <w:rFonts w:ascii="Times New Roman" w:hAnsi="Times New Roman"/>
          <w:sz w:val="28"/>
        </w:rPr>
        <w:lastRenderedPageBreak/>
        <w:t>территориального планирован</w:t>
      </w:r>
      <w:r>
        <w:rPr>
          <w:rFonts w:ascii="Times New Roman" w:hAnsi="Times New Roman"/>
          <w:sz w:val="28"/>
        </w:rPr>
        <w:t>ия и размещение в государственных информац</w:t>
      </w:r>
      <w:r>
        <w:rPr>
          <w:rFonts w:ascii="Times New Roman" w:hAnsi="Times New Roman"/>
          <w:sz w:val="28"/>
        </w:rPr>
        <w:t xml:space="preserve">ионных системах обеспечения градостроительной деятельности </w:t>
      </w:r>
      <w:r>
        <w:rPr>
          <w:rFonts w:ascii="Times New Roman" w:hAnsi="Times New Roman"/>
          <w:sz w:val="28"/>
        </w:rPr>
        <w:br/>
        <w:t>в соответствии с требованиями Градостроительного кодекса Российской Федерации;</w:t>
      </w:r>
    </w:p>
    <w:p w:rsidR="00061D30" w:rsidRDefault="00D9436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</w:t>
      </w:r>
      <w:r>
        <w:rPr>
          <w:rFonts w:ascii="Times New Roman" w:hAnsi="Times New Roman"/>
          <w:color w:val="000000" w:themeColor="text1"/>
          <w:sz w:val="28"/>
          <w:szCs w:val="28"/>
        </w:rPr>
        <w:t>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</w:t>
      </w:r>
      <w:r>
        <w:rPr>
          <w:rFonts w:ascii="Times New Roman" w:hAnsi="Times New Roman"/>
          <w:color w:val="000000" w:themeColor="text1"/>
          <w:sz w:val="28"/>
          <w:szCs w:val="28"/>
        </w:rPr>
        <w:t>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1D30" w:rsidRDefault="00D94362" w:rsidP="00D9436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061D30" w:rsidRDefault="00D9436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61D30" w:rsidRDefault="00D9436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</w:t>
      </w:r>
      <w:r>
        <w:rPr>
          <w:rFonts w:ascii="Times New Roman" w:hAnsi="Times New Roman"/>
          <w:color w:val="auto"/>
          <w:sz w:val="28"/>
        </w:rPr>
        <w:t>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061D30" w:rsidRDefault="00D94362" w:rsidP="00D94362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</w:t>
      </w:r>
      <w:r>
        <w:rPr>
          <w:rFonts w:ascii="Times New Roman" w:hAnsi="Times New Roman"/>
          <w:sz w:val="28"/>
        </w:rPr>
        <w:t>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061D30" w:rsidRDefault="00D94362" w:rsidP="00D9436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муниципального образования – Ермишинский муниципальный район Рязанской области, главе муниципального образования –  Надежкинское сельское поселение Ермишинского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обеспечить размещение настоящего постановления </w:t>
      </w:r>
      <w:r>
        <w:rPr>
          <w:rFonts w:ascii="Times New Roman" w:hAnsi="Times New Roman"/>
          <w:sz w:val="28"/>
        </w:rPr>
        <w:br/>
        <w:t>на официальном сайте муниципального образования в сети «Интернет», публикацию в средствах массовой ин</w:t>
      </w:r>
      <w:r>
        <w:rPr>
          <w:rFonts w:ascii="Times New Roman" w:hAnsi="Times New Roman"/>
          <w:sz w:val="28"/>
          <w:szCs w:val="28"/>
        </w:rPr>
        <w:t>формации.</w:t>
      </w:r>
    </w:p>
    <w:p w:rsidR="00061D30" w:rsidRDefault="00D94362" w:rsidP="00D9436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Признать не подлежащим применению решение</w:t>
      </w:r>
      <w:r>
        <w:rPr>
          <w:rFonts w:ascii="Times New Roman" w:hAnsi="Times New Roman"/>
          <w:sz w:val="28"/>
          <w:szCs w:val="28"/>
          <w:highlight w:val="white"/>
        </w:rPr>
        <w:t xml:space="preserve"> Думы муниципального образования – Ермишинский муниципальный район Рязанской области </w:t>
      </w:r>
      <w:r>
        <w:rPr>
          <w:rFonts w:ascii="Times New Roman" w:hAnsi="Times New Roman"/>
          <w:sz w:val="28"/>
          <w:szCs w:val="28"/>
          <w:highlight w:val="white"/>
        </w:rPr>
        <w:br/>
        <w:t>от 25.07.2016 № 235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 xml:space="preserve">Об утверждении правил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  <w:highlight w:val="white"/>
        </w:rPr>
        <w:t>Надежкинское сельское поселение Ермишинского муниципального района Ря</w:t>
      </w:r>
      <w:r>
        <w:rPr>
          <w:rFonts w:ascii="Times New Roman" w:hAnsi="Times New Roman"/>
          <w:sz w:val="28"/>
          <w:szCs w:val="28"/>
          <w:highlight w:val="white"/>
        </w:rPr>
        <w:t xml:space="preserve">занской области» </w:t>
      </w:r>
      <w:r>
        <w:rPr>
          <w:rFonts w:ascii="Times New Roman" w:hAnsi="Times New Roman"/>
          <w:sz w:val="28"/>
          <w:szCs w:val="28"/>
        </w:rPr>
        <w:t>применительно к населенному пункту с. Турмадеево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061D30" w:rsidRDefault="00D94362" w:rsidP="00D9436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061D30" w:rsidRDefault="00061D30">
      <w:pPr>
        <w:tabs>
          <w:tab w:val="left" w:pos="709"/>
        </w:tabs>
        <w:jc w:val="center"/>
        <w:rPr>
          <w:sz w:val="28"/>
        </w:rPr>
      </w:pPr>
    </w:p>
    <w:p w:rsidR="00061D30" w:rsidRDefault="00061D30">
      <w:pPr>
        <w:tabs>
          <w:tab w:val="left" w:pos="709"/>
        </w:tabs>
        <w:jc w:val="center"/>
        <w:rPr>
          <w:sz w:val="28"/>
          <w:szCs w:val="28"/>
        </w:rPr>
      </w:pPr>
    </w:p>
    <w:p w:rsidR="00061D30" w:rsidRDefault="00D94362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061D30" w:rsidRDefault="00061D30">
      <w:pPr>
        <w:tabs>
          <w:tab w:val="left" w:pos="709"/>
        </w:tabs>
        <w:jc w:val="center"/>
        <w:rPr>
          <w:sz w:val="28"/>
        </w:rPr>
      </w:pPr>
    </w:p>
    <w:p w:rsidR="00061D30" w:rsidRDefault="00061D30"/>
    <w:sectPr w:rsidR="00061D30">
      <w:headerReference w:type="default" r:id="rId9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62" w:rsidRDefault="00D94362">
      <w:r>
        <w:separator/>
      </w:r>
    </w:p>
  </w:endnote>
  <w:endnote w:type="continuationSeparator" w:id="0">
    <w:p w:rsidR="00D94362" w:rsidRDefault="00D9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62" w:rsidRDefault="00D94362">
      <w:r>
        <w:separator/>
      </w:r>
    </w:p>
  </w:footnote>
  <w:footnote w:type="continuationSeparator" w:id="0">
    <w:p w:rsidR="00D94362" w:rsidRDefault="00D94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D30" w:rsidRDefault="00D94362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152943" w:rsidRPr="00152943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061D30" w:rsidRDefault="00061D3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4BA7"/>
    <w:multiLevelType w:val="multilevel"/>
    <w:tmpl w:val="7144B8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30"/>
    <w:rsid w:val="00061D30"/>
    <w:rsid w:val="00152943"/>
    <w:rsid w:val="00D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8478"/>
  <w15:docId w15:val="{95EFCF6A-DF0B-485B-91DF-BB9541C8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253</cp:revision>
  <dcterms:created xsi:type="dcterms:W3CDTF">2025-08-14T13:13:00Z</dcterms:created>
  <dcterms:modified xsi:type="dcterms:W3CDTF">2025-08-14T13:17:00Z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