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04" w:rsidRDefault="0096196D">
      <w:pPr>
        <w:spacing w:before="73"/>
        <w:ind w:left="6236" w:right="-278"/>
      </w:pPr>
      <w:r>
        <w:rPr>
          <w:sz w:val="23"/>
          <w:szCs w:val="23"/>
        </w:rPr>
        <w:t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>2</w:t>
      </w:r>
    </w:p>
    <w:p w:rsidR="00FB6A04" w:rsidRDefault="0096196D">
      <w:pPr>
        <w:ind w:left="6236" w:right="-278"/>
      </w:pPr>
      <w:r>
        <w:rPr>
          <w:sz w:val="23"/>
          <w:szCs w:val="23"/>
        </w:rPr>
        <w:t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управления архитектуры и градостроительства Рязанской области</w:t>
      </w:r>
    </w:p>
    <w:p w:rsidR="00CD3757" w:rsidRDefault="00CD3757" w:rsidP="00CD3757">
      <w:pPr>
        <w:ind w:left="6236" w:right="-278" w:firstLine="1"/>
        <w:rPr>
          <w:sz w:val="23"/>
        </w:rPr>
      </w:pPr>
      <w:r>
        <w:rPr>
          <w:sz w:val="23"/>
          <w:szCs w:val="23"/>
        </w:rPr>
        <w:t>от 11 августа 2025 г. № 646-п</w:t>
      </w:r>
    </w:p>
    <w:p w:rsidR="00FB6A04" w:rsidRDefault="00FB6A04">
      <w:pPr>
        <w:pStyle w:val="af9"/>
        <w:spacing w:before="69"/>
        <w:ind w:left="5" w:right="129"/>
        <w:jc w:val="center"/>
        <w:rPr>
          <w:spacing w:val="-2"/>
        </w:rPr>
      </w:pPr>
    </w:p>
    <w:p w:rsidR="00FB6A04" w:rsidRDefault="00FB6A04">
      <w:pPr>
        <w:pStyle w:val="af9"/>
        <w:spacing w:before="69"/>
        <w:ind w:left="5" w:right="129"/>
        <w:jc w:val="center"/>
        <w:rPr>
          <w:spacing w:val="-2"/>
        </w:rPr>
      </w:pPr>
      <w:bookmarkStart w:id="0" w:name="_GoBack"/>
      <w:bookmarkEnd w:id="0"/>
    </w:p>
    <w:p w:rsidR="00FB6A04" w:rsidRDefault="00FB6A04">
      <w:pPr>
        <w:pStyle w:val="af9"/>
        <w:spacing w:before="69"/>
        <w:ind w:left="5" w:right="129"/>
        <w:jc w:val="center"/>
        <w:rPr>
          <w:spacing w:val="-2"/>
        </w:rPr>
      </w:pPr>
    </w:p>
    <w:p w:rsidR="00FB6A04" w:rsidRDefault="00FB6A04">
      <w:pPr>
        <w:pStyle w:val="af9"/>
        <w:spacing w:before="69"/>
        <w:ind w:left="5" w:right="129"/>
        <w:jc w:val="center"/>
        <w:rPr>
          <w:spacing w:val="-2"/>
        </w:rPr>
      </w:pPr>
    </w:p>
    <w:p w:rsidR="00FB6A04" w:rsidRDefault="0096196D">
      <w:pPr>
        <w:pStyle w:val="af9"/>
        <w:spacing w:before="69"/>
        <w:ind w:left="5" w:right="129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FB6A04" w:rsidRDefault="0096196D">
      <w:pPr>
        <w:pStyle w:val="af9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территориальных </w:t>
      </w:r>
      <w:r>
        <w:t>зон, особо охраняемых природных территорий, зон с особыми условиями использования территории</w:t>
      </w:r>
    </w:p>
    <w:p w:rsidR="00FB6A04" w:rsidRDefault="0096196D">
      <w:pPr>
        <w:spacing w:before="30"/>
        <w:ind w:right="129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</w:t>
      </w:r>
      <w:r>
        <w:rPr>
          <w:b/>
          <w:i/>
          <w:spacing w:val="-2"/>
          <w:sz w:val="20"/>
        </w:rPr>
        <w:t>отдыха</w:t>
      </w:r>
    </w:p>
    <w:p w:rsidR="00FB6A04" w:rsidRDefault="0096196D">
      <w:pPr>
        <w:spacing w:before="1"/>
        <w:ind w:left="3" w:right="129"/>
        <w:jc w:val="center"/>
        <w:rPr>
          <w:sz w:val="14"/>
        </w:rPr>
      </w:pPr>
      <w:proofErr w:type="gramStart"/>
      <w:r>
        <w:rPr>
          <w:sz w:val="14"/>
        </w:rPr>
        <w:t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объект)</w:t>
      </w:r>
      <w:proofErr w:type="gramEnd"/>
    </w:p>
    <w:p w:rsidR="00FB6A04" w:rsidRDefault="00FB6A04">
      <w:pPr>
        <w:spacing w:before="5"/>
        <w:rPr>
          <w:sz w:val="14"/>
        </w:rPr>
      </w:pPr>
    </w:p>
    <w:p w:rsidR="00FB6A04" w:rsidRDefault="0096196D">
      <w:pPr>
        <w:ind w:left="14" w:right="129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B6A04">
        <w:trPr>
          <w:trHeight w:val="251"/>
        </w:trPr>
        <w:tc>
          <w:tcPr>
            <w:tcW w:w="10184" w:type="dxa"/>
            <w:gridSpan w:val="3"/>
          </w:tcPr>
          <w:p w:rsidR="00FB6A04" w:rsidRDefault="0096196D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FB6A04">
        <w:trPr>
          <w:trHeight w:val="488"/>
        </w:trPr>
        <w:tc>
          <w:tcPr>
            <w:tcW w:w="822" w:type="dxa"/>
          </w:tcPr>
          <w:p w:rsidR="00FB6A04" w:rsidRDefault="0096196D">
            <w:pPr>
              <w:pStyle w:val="TableParagraph"/>
              <w:spacing w:before="6"/>
              <w:ind w:left="275" w:right="246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7"/>
                <w:sz w:val="20"/>
              </w:rPr>
              <w:t>п</w:t>
            </w:r>
            <w:proofErr w:type="gramEnd"/>
            <w:r>
              <w:rPr>
                <w:b/>
                <w:spacing w:val="-7"/>
                <w:sz w:val="20"/>
              </w:rPr>
              <w:t>/п</w:t>
            </w:r>
          </w:p>
        </w:tc>
        <w:tc>
          <w:tcPr>
            <w:tcW w:w="3208" w:type="dxa"/>
          </w:tcPr>
          <w:p w:rsidR="00FB6A04" w:rsidRDefault="0096196D">
            <w:pPr>
              <w:pStyle w:val="TableParagraph"/>
              <w:spacing w:before="125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B6A04" w:rsidRDefault="0096196D">
            <w:pPr>
              <w:pStyle w:val="TableParagraph"/>
              <w:spacing w:before="125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FB6A04">
        <w:trPr>
          <w:trHeight w:val="250"/>
        </w:trPr>
        <w:tc>
          <w:tcPr>
            <w:tcW w:w="822" w:type="dxa"/>
          </w:tcPr>
          <w:p w:rsidR="00FB6A04" w:rsidRDefault="0096196D">
            <w:pPr>
              <w:pStyle w:val="TableParagraph"/>
              <w:spacing w:before="2"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B6A04" w:rsidRDefault="0096196D">
            <w:pPr>
              <w:pStyle w:val="TableParagraph"/>
              <w:spacing w:before="2"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FB6A04" w:rsidRDefault="0096196D">
            <w:pPr>
              <w:pStyle w:val="TableParagraph"/>
              <w:spacing w:before="2"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B6A04">
        <w:trPr>
          <w:trHeight w:val="488"/>
        </w:trPr>
        <w:tc>
          <w:tcPr>
            <w:tcW w:w="822" w:type="dxa"/>
          </w:tcPr>
          <w:p w:rsidR="00FB6A04" w:rsidRDefault="0096196D">
            <w:pPr>
              <w:pStyle w:val="TableParagraph"/>
              <w:spacing w:before="12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B6A04" w:rsidRDefault="0096196D">
            <w:pPr>
              <w:pStyle w:val="TableParagraph"/>
              <w:spacing w:before="0" w:line="223" w:lineRule="exact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B6A04" w:rsidRDefault="0096196D"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Рязанский муниципальный район, сельское </w:t>
            </w:r>
            <w:r>
              <w:rPr>
                <w:sz w:val="20"/>
              </w:rPr>
              <w:t xml:space="preserve">поселение </w:t>
            </w:r>
            <w:proofErr w:type="spellStart"/>
            <w:r>
              <w:rPr>
                <w:sz w:val="20"/>
              </w:rPr>
              <w:t>Дубровическое</w:t>
            </w:r>
            <w:proofErr w:type="spellEnd"/>
          </w:p>
        </w:tc>
      </w:tr>
      <w:tr w:rsidR="00FB6A04">
        <w:trPr>
          <w:trHeight w:val="718"/>
        </w:trPr>
        <w:tc>
          <w:tcPr>
            <w:tcW w:w="822" w:type="dxa"/>
          </w:tcPr>
          <w:p w:rsidR="00FB6A04" w:rsidRDefault="00FB6A04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FB6A04" w:rsidRDefault="0096196D"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>(P ± ∆P)</w:t>
            </w:r>
          </w:p>
        </w:tc>
        <w:tc>
          <w:tcPr>
            <w:tcW w:w="6154" w:type="dxa"/>
          </w:tcPr>
          <w:p w:rsidR="00FB6A04" w:rsidRDefault="00FB6A04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0" w:right="5"/>
              <w:rPr>
                <w:sz w:val="20"/>
              </w:rPr>
            </w:pPr>
            <w:r>
              <w:rPr>
                <w:sz w:val="20"/>
              </w:rPr>
              <w:t xml:space="preserve">555 354 ± 337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FB6A04">
        <w:trPr>
          <w:trHeight w:val="500"/>
        </w:trPr>
        <w:tc>
          <w:tcPr>
            <w:tcW w:w="822" w:type="dxa"/>
          </w:tcPr>
          <w:p w:rsidR="00FB6A04" w:rsidRDefault="0096196D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FB6A04" w:rsidRDefault="0096196D">
            <w:pPr>
              <w:pStyle w:val="TableParagraph"/>
              <w:spacing w:before="0" w:line="223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B6A04" w:rsidRDefault="0096196D"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Вид 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реестра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</w:t>
            </w:r>
          </w:p>
          <w:p w:rsidR="00FB6A04" w:rsidRDefault="0096196D">
            <w:pPr>
              <w:pStyle w:val="TableParagraph"/>
              <w:spacing w:before="20" w:line="230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Реестровый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62:15-</w:t>
            </w:r>
            <w:r>
              <w:rPr>
                <w:spacing w:val="-2"/>
                <w:sz w:val="20"/>
              </w:rPr>
              <w:t>7.181</w:t>
            </w:r>
          </w:p>
        </w:tc>
      </w:tr>
    </w:tbl>
    <w:p w:rsidR="00FB6A04" w:rsidRDefault="00FB6A04">
      <w:pPr>
        <w:pStyle w:val="TableParagraph"/>
        <w:spacing w:line="230" w:lineRule="exact"/>
        <w:jc w:val="left"/>
        <w:rPr>
          <w:sz w:val="20"/>
        </w:rPr>
        <w:sectPr w:rsidR="00FB6A04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385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tabs>
                <w:tab w:val="left" w:pos="2229"/>
              </w:tabs>
              <w:spacing w:before="0"/>
              <w:ind w:left="4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745664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164321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5745664;o:allowoverlap:true;o:allowincell:true;mso-position-horizontal-relative:text;margin-left:110.1pt;mso-position-horizontal:absolute;mso-position-vertical-relative:text;margin-top:12.9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719"/>
        </w:trPr>
        <w:tc>
          <w:tcPr>
            <w:tcW w:w="1306" w:type="dxa"/>
            <w:vMerge w:val="restart"/>
          </w:tcPr>
          <w:p w:rsidR="00FB6A04" w:rsidRDefault="00FB6A04">
            <w:pPr>
              <w:pStyle w:val="TableParagraph"/>
              <w:spacing w:before="1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9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>точек границы</w:t>
            </w:r>
          </w:p>
        </w:tc>
        <w:tc>
          <w:tcPr>
            <w:tcW w:w="2268" w:type="dxa"/>
            <w:gridSpan w:val="2"/>
          </w:tcPr>
          <w:p w:rsidR="00FB6A04" w:rsidRDefault="0096196D">
            <w:pPr>
              <w:pStyle w:val="TableParagraph"/>
              <w:spacing w:before="128"/>
              <w:ind w:left="471" w:hanging="3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b/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FB6A04" w:rsidRDefault="0096196D">
            <w:pPr>
              <w:pStyle w:val="TableParagraph"/>
              <w:spacing w:before="9" w:line="230" w:lineRule="atLeast"/>
              <w:ind w:left="471" w:right="463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FB6A04" w:rsidRDefault="0096196D">
            <w:pPr>
              <w:pStyle w:val="TableParagraph"/>
              <w:spacing w:before="128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B6A04" w:rsidRDefault="0096196D">
            <w:pPr>
              <w:pStyle w:val="TableParagraph"/>
              <w:spacing w:before="8" w:line="230" w:lineRule="atLeast"/>
              <w:ind w:left="3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4"/>
                <w:sz w:val="20"/>
              </w:rPr>
              <w:t>квадратическая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FB6A04" w:rsidRDefault="0096196D">
            <w:pPr>
              <w:pStyle w:val="TableParagraph"/>
              <w:spacing w:before="8" w:line="230" w:lineRule="atLeast"/>
              <w:ind w:left="3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FB6A04">
        <w:trPr>
          <w:trHeight w:val="673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225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225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225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225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250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9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251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62:15-</w:t>
            </w:r>
            <w:r>
              <w:rPr>
                <w:spacing w:val="-2"/>
                <w:sz w:val="20"/>
              </w:rPr>
              <w:t>7.181(1)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657,70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816,49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71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90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648,00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817,85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649,52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830,29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649,97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872,05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063,67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299,18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936,78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246,53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957,20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239,44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932,17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238,03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922,79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198,03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866,83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226,26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842,18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213,49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827,55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151,84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882,45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151,84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882,45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006,30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012,08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006,30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012,08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991,84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051,65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991,84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051,65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981,97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085,07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981,97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085,07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792,52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063,09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792,52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063,09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918,91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882,45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918,91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882,45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974,50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822,22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>974,50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822,22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102,35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102,35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100,09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809,82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100,09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809,82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073,42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772,39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073,42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772,39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086,28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762,68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086,28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762,68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118,76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804,66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118,76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804,66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</w:tbl>
    <w:p w:rsidR="00FB6A04" w:rsidRDefault="00FB6A04">
      <w:pPr>
        <w:rPr>
          <w:sz w:val="2"/>
          <w:szCs w:val="2"/>
        </w:rPr>
        <w:sectPr w:rsidR="00FB6A04">
          <w:headerReference w:type="default" r:id="rId7"/>
          <w:pgSz w:w="11900" w:h="16840"/>
          <w:pgMar w:top="780" w:right="425" w:bottom="954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250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9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251,38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768,02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251,38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768,02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7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350,72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709,80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350,72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709,80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358,92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704,49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358,92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704,49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369,50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689,52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369,50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689,52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376,17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662,11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376,17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662,11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387,82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656,22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387,82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656,22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392,07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648,31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392,07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648,31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398,60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648,19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398,60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648,19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406,60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643,76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406,60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643,76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410,78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633,30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410,78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633,30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413,09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624,95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413,09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624,95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413,12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606,71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413,12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606,71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409,55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597,85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409,55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597,85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403,64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592,43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403,64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592,43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395,89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591,57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395,89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591,57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390,69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589,98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390,69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589,98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387,15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582,58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387,15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582,58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421,86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546,27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421,86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546,27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431,75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562,54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431,75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562,54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467,60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620,44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467,60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620,44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470,35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620,17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470,35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620,17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354,51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719,12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354,51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719,12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273,71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273,71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269,83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790,46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326,29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839,62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296,15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243,84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883,36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257,77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918,23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325,48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882,52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</w:tbl>
    <w:p w:rsidR="00FB6A04" w:rsidRDefault="00FB6A04">
      <w:pPr>
        <w:rPr>
          <w:sz w:val="2"/>
          <w:szCs w:val="2"/>
        </w:rPr>
        <w:sectPr w:rsidR="00FB6A04">
          <w:type w:val="continuous"/>
          <w:pgSz w:w="11900" w:h="16840"/>
          <w:pgMar w:top="780" w:right="425" w:bottom="7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250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9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342,96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873,30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200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421,09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825,42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593,69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701,52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657,70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816,49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62:15-</w:t>
            </w:r>
            <w:r>
              <w:rPr>
                <w:spacing w:val="-2"/>
                <w:sz w:val="20"/>
              </w:rPr>
              <w:t>7.181(2)</w:t>
            </w: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111,89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879,81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111,89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879,81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71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90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071,17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936,85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071,17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936,85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948,62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108,49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948,62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108,49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838,16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258,91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838,16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258,91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814,49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291,13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814,49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291,13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790,81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323,37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790,81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323,37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767,13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355,61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767,13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355,61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743,45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387,85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743,45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387,85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719,78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420,09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719,78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420,09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701,85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444,50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701,85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444,50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697,68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449,13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697,68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449,13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670,91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478,85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670,91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478,85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644,14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508,56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644,14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508,56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617,37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538,28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617,37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538,28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590,60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568,01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590,60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568,01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563,82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597,72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563,82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597,72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537,05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627,44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537,05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627,44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510,28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657,16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510,28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657,16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483,50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686,88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483,50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686,88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456,73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716,60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456,73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716,60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429,96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746,32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429,96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746,32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403,19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776,04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403,19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776,04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382,71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798,77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382,71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798,77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358,53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825,95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358,53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825,95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</w:tbl>
    <w:p w:rsidR="00FB6A04" w:rsidRDefault="00FB6A04">
      <w:pPr>
        <w:rPr>
          <w:sz w:val="2"/>
          <w:szCs w:val="2"/>
        </w:rPr>
        <w:sectPr w:rsidR="00FB6A04">
          <w:type w:val="continuous"/>
          <w:pgSz w:w="11900" w:h="16840"/>
          <w:pgMar w:top="780" w:right="425" w:bottom="1028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250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9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303,61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785,64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303,61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785,64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7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850,77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242,68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850,77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242,68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771,26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168,53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771,26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168,53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113,99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113,99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843,05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082,33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843,05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082,33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884,99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028,45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>884,99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028,45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077,44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845,41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077,44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845,41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192,60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704,12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192,60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704,12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219,48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723,86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219,48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723,86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251,72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689,28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251,72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689,28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277,30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661,87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277,30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661,87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634,45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634,45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308,34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628,60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308,34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628,60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333,92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601,17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333,92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601,17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359,51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573,74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359,51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573,74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364,97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567,90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364,97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567,90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390,90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540,11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390,90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540,11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416,83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512,32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416,83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512,32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422,28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506,47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422,28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506,47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448,21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478,68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448,21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478,68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474,14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450,89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474,14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450,89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479,60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445,04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479,60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445,04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415,79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415,79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530,76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390,20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530,76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390,20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536,23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384,33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536,23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384,33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561,12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357,66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561,12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357,66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584,12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333,01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584,12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333,01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589,61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327,12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589,61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327,12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616,06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298,77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616,06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298,77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</w:tbl>
    <w:p w:rsidR="00FB6A04" w:rsidRDefault="00FB6A04">
      <w:pPr>
        <w:rPr>
          <w:sz w:val="2"/>
          <w:szCs w:val="2"/>
        </w:rPr>
        <w:sectPr w:rsidR="00FB6A04">
          <w:type w:val="continuous"/>
          <w:pgSz w:w="11900" w:h="16840"/>
          <w:pgMar w:top="780" w:right="425" w:bottom="7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250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9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642,51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270,43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642,51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270,43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5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72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648,00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264,54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648,00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264,54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674,45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236,19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674,45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236,19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700,62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208,14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700,62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208,14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706,12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202,25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706,12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202,25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728,39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178,40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728,39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178,40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737,92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168,16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737,92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168,16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771,09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148,22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771,09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148,22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857,32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857,32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994,13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828,78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>994,13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828,78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056,69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850,64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056,69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850,64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095,69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873,49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095,69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873,49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111,89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879,81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>111,89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>879,81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62:15-</w:t>
            </w:r>
            <w:r>
              <w:rPr>
                <w:spacing w:val="-2"/>
                <w:sz w:val="20"/>
              </w:rPr>
              <w:t>7.181(3)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984,03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059,69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984,03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059,69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216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05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982,58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126,92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982,58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126,92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903,60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212,48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903,60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212,48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823,89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226,19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823,89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226,19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617,38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141,16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617,38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141,16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618,27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120,15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618,27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637,22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066,42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637,22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066,42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736,92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062,03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736,92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062,03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920,46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059,61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920,46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059,61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984,03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059,69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984,03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059,69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62:15-</w:t>
            </w:r>
            <w:r>
              <w:rPr>
                <w:spacing w:val="-2"/>
                <w:sz w:val="20"/>
              </w:rPr>
              <w:t>7.181(4)</w:t>
            </w: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642,05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661,37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642,05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661,37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0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222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938,30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774,62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938,30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774,62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928,23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855,54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928,23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855,54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807,41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879,84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807,41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879,84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741,12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854,96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741,12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854,96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</w:tbl>
    <w:p w:rsidR="00FB6A04" w:rsidRDefault="00FB6A04">
      <w:pPr>
        <w:rPr>
          <w:sz w:val="2"/>
          <w:szCs w:val="2"/>
        </w:rPr>
        <w:sectPr w:rsidR="00FB6A04">
          <w:type w:val="continuous"/>
          <w:pgSz w:w="11900" w:h="16840"/>
          <w:pgMar w:top="780" w:right="425" w:bottom="762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250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9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9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9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690,27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842,52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690,27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842,52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217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654,64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836,32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654,64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836,32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595,45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831,40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595,45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831,40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551,64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834,54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551,64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834,54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844,86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844,86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470,23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882,49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470,23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882,49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452,79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826,56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452,79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826,56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444,79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742,80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444,79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742,80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703,65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703,65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203,87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683,50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203,87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683,50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213,40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612,37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213,40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612,37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395,27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640,65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395,27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640,65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417,82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637,18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417,82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637,18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444,39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629,31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444,39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629,31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642,05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661,37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>642,05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661,37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251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62:15-</w:t>
            </w:r>
            <w:r>
              <w:rPr>
                <w:spacing w:val="-2"/>
                <w:sz w:val="20"/>
              </w:rPr>
              <w:t>7.181(5)</w:t>
            </w: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950,10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714,84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950,10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714,84</w:t>
            </w:r>
          </w:p>
        </w:tc>
        <w:tc>
          <w:tcPr>
            <w:tcW w:w="159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103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Картометрически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B6A04" w:rsidRDefault="00FB6A04">
            <w:pPr>
              <w:pStyle w:val="TableParagraph"/>
              <w:spacing w:before="222"/>
              <w:ind w:left="0"/>
              <w:jc w:val="left"/>
              <w:rPr>
                <w:b/>
                <w:sz w:val="20"/>
              </w:rPr>
            </w:pPr>
          </w:p>
          <w:p w:rsidR="00FB6A04" w:rsidRDefault="0096196D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945,57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989,66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945,57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989,66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872,19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992,49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872,19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992,49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9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869,93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720,04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869,93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720,04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488"/>
        </w:trPr>
        <w:tc>
          <w:tcPr>
            <w:tcW w:w="1306" w:type="dxa"/>
          </w:tcPr>
          <w:p w:rsidR="00FB6A04" w:rsidRDefault="0096196D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950,10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714,84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950,10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714,84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B6A04" w:rsidRDefault="00FB6A04">
            <w:pPr>
              <w:rPr>
                <w:sz w:val="2"/>
                <w:szCs w:val="2"/>
              </w:rPr>
            </w:pPr>
          </w:p>
        </w:tc>
      </w:tr>
      <w:tr w:rsidR="00FB6A04">
        <w:trPr>
          <w:trHeight w:val="250"/>
        </w:trPr>
        <w:tc>
          <w:tcPr>
            <w:tcW w:w="10186" w:type="dxa"/>
            <w:gridSpan w:val="8"/>
          </w:tcPr>
          <w:p w:rsidR="00FB6A04" w:rsidRDefault="0096196D">
            <w:pPr>
              <w:pStyle w:val="TableParagraph"/>
              <w:spacing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B6A04">
        <w:trPr>
          <w:trHeight w:val="252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10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0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0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0" w:line="222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0" w:line="222" w:lineRule="exact"/>
              <w:ind w:left="39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10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10" w:line="22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10" w:line="222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6A04">
        <w:trPr>
          <w:trHeight w:val="257"/>
        </w:trPr>
        <w:tc>
          <w:tcPr>
            <w:tcW w:w="1306" w:type="dxa"/>
          </w:tcPr>
          <w:p w:rsidR="00FB6A04" w:rsidRDefault="0096196D">
            <w:pPr>
              <w:pStyle w:val="TableParagraph"/>
              <w:spacing w:before="17" w:line="221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7" w:line="221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7" w:line="221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7" w:line="221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B6A04" w:rsidRDefault="0096196D">
            <w:pPr>
              <w:pStyle w:val="TableParagraph"/>
              <w:spacing w:before="17" w:line="221" w:lineRule="exact"/>
              <w:ind w:left="39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FB6A04" w:rsidRDefault="0096196D">
            <w:pPr>
              <w:pStyle w:val="TableParagraph"/>
              <w:spacing w:before="17" w:line="221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B6A04" w:rsidRDefault="0096196D">
            <w:pPr>
              <w:pStyle w:val="TableParagraph"/>
              <w:spacing w:before="17" w:line="221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FB6A04" w:rsidRDefault="0096196D">
            <w:pPr>
              <w:pStyle w:val="TableParagraph"/>
              <w:spacing w:before="17" w:line="221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B6A04" w:rsidRDefault="00FB6A04"/>
    <w:sectPr w:rsidR="00FB6A04">
      <w:type w:val="continuous"/>
      <w:pgSz w:w="11900" w:h="16840"/>
      <w:pgMar w:top="78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6D" w:rsidRDefault="0096196D">
      <w:r>
        <w:separator/>
      </w:r>
    </w:p>
  </w:endnote>
  <w:endnote w:type="continuationSeparator" w:id="0">
    <w:p w:rsidR="0096196D" w:rsidRDefault="0096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6D" w:rsidRDefault="0096196D">
      <w:r>
        <w:separator/>
      </w:r>
    </w:p>
  </w:footnote>
  <w:footnote w:type="continuationSeparator" w:id="0">
    <w:p w:rsidR="0096196D" w:rsidRDefault="0096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A04" w:rsidRDefault="0096196D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451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58165" cy="33464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81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A04" w:rsidRDefault="0096196D">
                          <w:pPr>
                            <w:spacing w:before="10" w:line="271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044AB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FB6A04" w:rsidRDefault="0096196D">
                          <w:pPr>
                            <w:spacing w:line="225" w:lineRule="exact"/>
                            <w:ind w:left="1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3.95pt;height:26.35pt;z-index:-175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" filled="f" stroked="f">
              <v:textbox inset="0,0,0,0">
                <w:txbxContent>
                  <w:p w:rsidR="00FB6A04" w:rsidRDefault="0096196D">
                    <w:pPr>
                      <w:spacing w:before="10" w:line="271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1044AB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FB6A04" w:rsidRDefault="0096196D">
                    <w:pPr>
                      <w:spacing w:line="225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04"/>
    <w:rsid w:val="001044AB"/>
    <w:rsid w:val="001048D8"/>
    <w:rsid w:val="0096196D"/>
    <w:rsid w:val="00CD3757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 w:line="271" w:lineRule="exact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3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 w:line="271" w:lineRule="exact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5</cp:revision>
  <cp:lastPrinted>2025-08-11T14:27:00Z</cp:lastPrinted>
  <dcterms:created xsi:type="dcterms:W3CDTF">2025-07-31T14:01:00Z</dcterms:created>
  <dcterms:modified xsi:type="dcterms:W3CDTF">2025-08-11T14:29:00Z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Р7-Офис/2025.2.2.831</vt:lpwstr>
  </property>
  <property fmtid="{D5CDD505-2E9C-101B-9397-08002B2CF9AE}" pid="4" name="LastSaved">
    <vt:filetime>2025-07-31T00:00:00Z</vt:filetime>
  </property>
  <property fmtid="{D5CDD505-2E9C-101B-9397-08002B2CF9AE}" pid="5" name="Producer">
    <vt:lpwstr>4-Heights™ PDF Library 3.4.0.6904 (http://www.pdf-tools.com)</vt:lpwstr>
  </property>
</Properties>
</file>