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F8" w:rsidRDefault="00D903E8">
      <w:pPr>
        <w:keepNext/>
        <w:spacing w:before="0" w:after="0"/>
        <w:ind w:left="5670"/>
        <w:jc w:val="left"/>
      </w:pPr>
      <w:r>
        <w:t xml:space="preserve">Утвержден </w:t>
      </w:r>
    </w:p>
    <w:p w:rsidR="007319F8" w:rsidRDefault="00D903E8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7319F8" w:rsidRDefault="00D903E8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7319F8" w:rsidRDefault="00D903E8">
      <w:pPr>
        <w:keepNext/>
        <w:spacing w:before="0" w:after="0"/>
        <w:ind w:left="5670"/>
        <w:jc w:val="left"/>
      </w:pPr>
      <w:r>
        <w:t>Рязанской области</w:t>
      </w:r>
    </w:p>
    <w:p w:rsidR="007319F8" w:rsidRDefault="000F5EB9">
      <w:pPr>
        <w:keepNext/>
        <w:tabs>
          <w:tab w:val="left" w:pos="5100"/>
        </w:tabs>
        <w:spacing w:before="0" w:after="0"/>
        <w:ind w:left="5670"/>
        <w:jc w:val="left"/>
      </w:pPr>
      <w:r>
        <w:t>от 26 августа</w:t>
      </w:r>
      <w:r w:rsidR="00D903E8">
        <w:t xml:space="preserve"> </w:t>
      </w:r>
      <w:r>
        <w:t>2025 г.</w:t>
      </w:r>
      <w:r w:rsidR="00D903E8">
        <w:t xml:space="preserve"> №</w:t>
      </w:r>
      <w:r>
        <w:t xml:space="preserve"> 712-п</w:t>
      </w:r>
      <w:bookmarkStart w:id="0" w:name="_GoBack"/>
      <w:bookmarkEnd w:id="0"/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D903E8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7319F8" w:rsidRDefault="00D903E8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Кораблинский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Пустотинского</w:t>
      </w:r>
      <w:proofErr w:type="spellEnd"/>
    </w:p>
    <w:p w:rsidR="007319F8" w:rsidRDefault="00D903E8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Кораблинского</w:t>
      </w:r>
      <w:proofErr w:type="spellEnd"/>
      <w:r>
        <w:rPr>
          <w:sz w:val="32"/>
          <w:szCs w:val="32"/>
        </w:rPr>
        <w:t xml:space="preserve"> района Рязанской области </w:t>
      </w:r>
    </w:p>
    <w:p w:rsidR="007319F8" w:rsidRDefault="00D903E8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319F8" w:rsidRDefault="007319F8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7319F8" w:rsidRDefault="00D903E8">
      <w:pPr>
        <w:pStyle w:val="ac"/>
        <w:spacing w:after="6"/>
        <w:ind w:firstLine="0"/>
        <w:jc w:val="center"/>
        <w:rPr>
          <w:sz w:val="32"/>
          <w:szCs w:val="32"/>
        </w:rPr>
        <w:sectPr w:rsidR="007319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7319F8" w:rsidRDefault="00D903E8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7319F8" w:rsidRDefault="00D903E8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color w:val="auto"/>
          <w:sz w:val="28"/>
          <w:szCs w:val="28"/>
          <w:lang w:eastAsia="ru-RU"/>
        </w:rPr>
        <w:t>Пустотинского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13.05.2025 № 347-п,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№ 41-ОЗ «О преобразовании муниципальных образований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F91945" w:rsidRDefault="00F9194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91945" w:rsidRDefault="00F91945">
      <w:pPr>
        <w:widowControl w:val="0"/>
        <w:spacing w:before="240" w:after="0"/>
        <w:ind w:firstLine="709"/>
        <w:jc w:val="both"/>
        <w:rPr>
          <w:color w:val="auto"/>
        </w:rPr>
      </w:pPr>
    </w:p>
    <w:p w:rsidR="00F91945" w:rsidRDefault="00F91945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7319F8">
      <w:pPr>
        <w:widowControl w:val="0"/>
        <w:spacing w:before="240" w:after="0"/>
        <w:ind w:firstLine="709"/>
        <w:jc w:val="both"/>
        <w:rPr>
          <w:color w:val="auto"/>
        </w:rPr>
      </w:pPr>
    </w:p>
    <w:p w:rsidR="007319F8" w:rsidRDefault="00D903E8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7319F8" w:rsidRDefault="007319F8">
      <w:pPr>
        <w:pStyle w:val="ac"/>
        <w:rPr>
          <w:color w:val="F10D0C"/>
          <w:sz w:val="20"/>
          <w:szCs w:val="20"/>
        </w:rPr>
      </w:pPr>
    </w:p>
    <w:p w:rsidR="007319F8" w:rsidRDefault="00D903E8">
      <w:pPr>
        <w:pStyle w:val="ac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На территории муниципального образования 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>-</w:t>
      </w: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</w:t>
      </w:r>
      <w:proofErr w:type="spellStart"/>
      <w:r>
        <w:rPr>
          <w:rStyle w:val="a7"/>
          <w:bCs/>
          <w:iCs/>
          <w:color w:val="000000"/>
          <w:spacing w:val="4"/>
          <w:szCs w:val="28"/>
          <w:u w:val="none"/>
        </w:rPr>
        <w:t>Кораблинский</w:t>
      </w:r>
      <w:proofErr w:type="spellEnd"/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Пустотинского</w:t>
      </w:r>
      <w:proofErr w:type="spellEnd"/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сельского округа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Кораблинского</w:t>
      </w:r>
      <w:proofErr w:type="spellEnd"/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района Рязанской области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 не планируется размещение объектов 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lang w:eastAsia="en-US"/>
        </w:rPr>
        <w:t>местного значения</w:t>
      </w:r>
      <w:r>
        <w:rPr>
          <w:rStyle w:val="a7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>.</w:t>
      </w:r>
    </w:p>
    <w:p w:rsidR="007319F8" w:rsidRDefault="007319F8">
      <w:pPr>
        <w:pStyle w:val="ac"/>
        <w:suppressLineNumbers/>
        <w:contextualSpacing/>
        <w:rPr>
          <w:sz w:val="20"/>
          <w:szCs w:val="20"/>
        </w:rPr>
      </w:pPr>
    </w:p>
    <w:p w:rsidR="007319F8" w:rsidRDefault="00D903E8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7319F8" w:rsidRDefault="007319F8">
      <w:pPr>
        <w:pStyle w:val="ac"/>
        <w:numPr>
          <w:ilvl w:val="0"/>
          <w:numId w:val="1"/>
        </w:numPr>
        <w:ind w:firstLine="680"/>
        <w:rPr>
          <w:sz w:val="20"/>
          <w:szCs w:val="20"/>
        </w:rPr>
      </w:pPr>
    </w:p>
    <w:p w:rsidR="007319F8" w:rsidRDefault="00D903E8">
      <w:pPr>
        <w:pStyle w:val="ac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Пустотинского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7319F8" w:rsidRDefault="00D903E8">
      <w:pPr>
        <w:pStyle w:val="ac"/>
        <w:numPr>
          <w:ilvl w:val="0"/>
          <w:numId w:val="1"/>
        </w:numPr>
        <w:ind w:firstLine="624"/>
      </w:pPr>
      <w:r>
        <w:rPr>
          <w:szCs w:val="28"/>
        </w:rPr>
        <w:t>- сложившееся использование земельных участков;</w:t>
      </w:r>
    </w:p>
    <w:p w:rsidR="007319F8" w:rsidRDefault="00D903E8">
      <w:pPr>
        <w:pStyle w:val="ac"/>
        <w:numPr>
          <w:ilvl w:val="0"/>
          <w:numId w:val="1"/>
        </w:numPr>
        <w:ind w:firstLine="624"/>
      </w:pPr>
      <w:r>
        <w:rPr>
          <w:szCs w:val="28"/>
        </w:rPr>
        <w:t>- рациональные формы расселения населения;</w:t>
      </w:r>
    </w:p>
    <w:p w:rsidR="007319F8" w:rsidRDefault="00D903E8">
      <w:pPr>
        <w:pStyle w:val="ac"/>
        <w:numPr>
          <w:ilvl w:val="0"/>
          <w:numId w:val="1"/>
        </w:numPr>
        <w:ind w:firstLine="624"/>
      </w:pPr>
      <w:r>
        <w:rPr>
          <w:szCs w:val="28"/>
        </w:rPr>
        <w:t xml:space="preserve">- 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7319F8" w:rsidRDefault="00D903E8">
      <w:pPr>
        <w:pStyle w:val="ac"/>
        <w:numPr>
          <w:ilvl w:val="0"/>
          <w:numId w:val="1"/>
        </w:numPr>
        <w:ind w:firstLine="624"/>
      </w:pPr>
      <w:r>
        <w:t>- 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7319F8" w:rsidRDefault="00D903E8">
      <w:pPr>
        <w:pStyle w:val="ac"/>
        <w:numPr>
          <w:ilvl w:val="0"/>
          <w:numId w:val="1"/>
        </w:numPr>
        <w:ind w:firstLine="624"/>
      </w:pPr>
      <w:r>
        <w:t xml:space="preserve">- 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7319F8" w:rsidRDefault="00D903E8">
      <w:pPr>
        <w:pStyle w:val="ac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Пустотинского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7319F8" w:rsidRDefault="00D903E8">
      <w:pPr>
        <w:pStyle w:val="ac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7319F8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7319F8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 wp14:anchorId="311CF678" wp14:editId="3F2825F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9525" b="571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margin-left:48.5pt;margin-top:3.95pt;width:62.25pt;height:31.0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" o:allowincell="f" fillcolor="#ff6450" strokeweight=".26mm">
                      <v:stroke joinstyle="round"/>
                    </v:rect>
                  </w:pict>
                </mc:Fallback>
              </mc:AlternateContent>
            </w:r>
            <w:r w:rsidR="00D903E8"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7319F8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080" distB="5080" distL="5080" distR="5080" simplePos="0" relativeHeight="4" behindDoc="0" locked="0" layoutInCell="0" allowOverlap="1" wp14:anchorId="5CC521F1" wp14:editId="11B3EF5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9525" b="5715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48.2pt;margin-top:3.95pt;width:62.25pt;height:31.0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D903E8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7319F8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0" allowOverlap="1" wp14:anchorId="7443592C" wp14:editId="56C0DA9A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0" t="0" r="8255" b="4445"/>
                      <wp:wrapNone/>
                      <wp:docPr id="3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9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1" o:spid="_x0000_s1026" style="position:absolute;margin-left:47.85pt;margin-top:3.95pt;width:63.85pt;height:32.6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" o:allowincell="f" fillcolor="#bd9684" strokeweight=".26mm">
                      <v:stroke joinstyle="round"/>
                    </v:rect>
                  </w:pict>
                </mc:Fallback>
              </mc:AlternateContent>
            </w:r>
            <w:r w:rsidR="00D903E8"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7319F8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 wp14:anchorId="7D8C6E65" wp14:editId="0F7416B9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73329</wp:posOffset>
                      </wp:positionV>
                      <wp:extent cx="790575" cy="394335"/>
                      <wp:effectExtent l="0" t="0" r="9525" b="5715"/>
                      <wp:wrapNone/>
                      <wp:docPr id="4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6" style="position:absolute;margin-left:49.75pt;margin-top:5.75pt;width:62.25pt;height:31.0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" o:allowincell="f" fillcolor="#ffffb6" strokeweight=".26mm">
                      <v:stroke joinstyle="round"/>
                    </v:rect>
                  </w:pict>
                </mc:Fallback>
              </mc:AlternateContent>
            </w:r>
            <w:r w:rsidR="00D903E8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7319F8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 wp14:anchorId="6A4A2167" wp14:editId="38F06A73">
                      <wp:simplePos x="0" y="0"/>
                      <wp:positionH relativeFrom="column">
                        <wp:posOffset>650599</wp:posOffset>
                      </wp:positionH>
                      <wp:positionV relativeFrom="paragraph">
                        <wp:posOffset>57785</wp:posOffset>
                      </wp:positionV>
                      <wp:extent cx="771525" cy="375285"/>
                      <wp:effectExtent l="0" t="0" r="9525" b="5715"/>
                      <wp:wrapNone/>
                      <wp:docPr id="5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26" style="position:absolute;margin-left:51.25pt;margin-top:4.55pt;width:60.75pt;height:29.5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" o:allowincell="f" fillcolor="#cdaa66" strokeweight=".26mm">
                      <v:stroke joinstyle="round"/>
                    </v:rect>
                  </w:pict>
                </mc:Fallback>
              </mc:AlternateContent>
            </w:r>
            <w:r w:rsidR="00D903E8"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eastAsia="Calibri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7319F8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0" allowOverlap="1" wp14:anchorId="5D39F323" wp14:editId="133171F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9525" b="5715"/>
                      <wp:wrapNone/>
                      <wp:docPr id="6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6" style="position:absolute;margin-left:47.85pt;margin-top:3.95pt;width:62.25pt;height:31.05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" o:allowincell="f" fillcolor="#1c8f69" strokeweight=".26mm">
                      <v:stroke joinstyle="round"/>
                    </v:rect>
                  </w:pict>
                </mc:Fallback>
              </mc:AlternateContent>
            </w:r>
            <w:r w:rsidR="00D903E8"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7319F8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F91945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 wp14:anchorId="3B403699" wp14:editId="297B58A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9525" b="5715"/>
                      <wp:wrapNone/>
                      <wp:docPr id="7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26" style="position:absolute;margin-left:47.85pt;margin-top:3.95pt;width:62.25pt;height:31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D903E8"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7319F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7319F8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8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7319F8" w:rsidRDefault="007319F8">
      <w:pPr>
        <w:pStyle w:val="ac"/>
        <w:numPr>
          <w:ilvl w:val="0"/>
          <w:numId w:val="1"/>
        </w:numPr>
        <w:ind w:firstLine="709"/>
        <w:rPr>
          <w:sz w:val="20"/>
          <w:szCs w:val="20"/>
        </w:rPr>
      </w:pPr>
    </w:p>
    <w:p w:rsidR="007319F8" w:rsidRDefault="00D903E8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7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Пустотинского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7"/>
          <w:bCs/>
          <w:iCs/>
          <w:color w:val="000000"/>
          <w:u w:val="none"/>
        </w:rPr>
        <w:t>отображено на карте функциональных зон.</w:t>
      </w:r>
    </w:p>
    <w:p w:rsidR="007319F8" w:rsidRDefault="00D903E8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7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Пустотинского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7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7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7319F8" w:rsidRDefault="007319F8">
      <w:pPr>
        <w:pStyle w:val="ac"/>
        <w:jc w:val="right"/>
        <w:rPr>
          <w:sz w:val="32"/>
          <w:szCs w:val="32"/>
        </w:rPr>
      </w:pPr>
    </w:p>
    <w:p w:rsidR="007319F8" w:rsidRDefault="007319F8">
      <w:pPr>
        <w:pStyle w:val="ac"/>
        <w:jc w:val="right"/>
        <w:rPr>
          <w:sz w:val="32"/>
          <w:szCs w:val="32"/>
        </w:rPr>
      </w:pPr>
    </w:p>
    <w:p w:rsidR="007319F8" w:rsidRDefault="00D903E8">
      <w:pPr>
        <w:pStyle w:val="ac"/>
        <w:jc w:val="right"/>
        <w:rPr>
          <w:sz w:val="32"/>
          <w:szCs w:val="32"/>
        </w:rPr>
      </w:pPr>
      <w:r>
        <w:lastRenderedPageBreak/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7319F8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9F8" w:rsidRDefault="00D903E8">
            <w:pPr>
              <w:pStyle w:val="afa"/>
              <w:widowControl w:val="0"/>
            </w:pPr>
            <w:r>
              <w:t>№</w:t>
            </w:r>
          </w:p>
          <w:p w:rsidR="007319F8" w:rsidRDefault="00D903E8">
            <w:pPr>
              <w:pStyle w:val="afa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9F8" w:rsidRDefault="00D903E8">
            <w:pPr>
              <w:pStyle w:val="afa"/>
              <w:widowControl w:val="0"/>
            </w:pPr>
            <w:r>
              <w:t>Наименование</w:t>
            </w:r>
          </w:p>
          <w:p w:rsidR="007319F8" w:rsidRDefault="00D903E8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9F8" w:rsidRDefault="00D903E8">
            <w:pPr>
              <w:pStyle w:val="afa"/>
              <w:widowControl w:val="0"/>
            </w:pPr>
            <w:r>
              <w:t>Площадь,</w:t>
            </w:r>
          </w:p>
          <w:p w:rsidR="007319F8" w:rsidRDefault="00D903E8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9F8" w:rsidRDefault="00D903E8">
            <w:pPr>
              <w:pStyle w:val="afa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9F8" w:rsidRDefault="00D903E8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F8" w:rsidRDefault="00D903E8">
            <w:pPr>
              <w:pStyle w:val="afa"/>
              <w:widowControl w:val="0"/>
            </w:pPr>
            <w:r>
              <w:t>Максимальная этажность</w:t>
            </w:r>
          </w:p>
        </w:tc>
      </w:tr>
      <w:tr w:rsidR="007319F8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</w:pPr>
            <w:r>
              <w:t>1687,94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</w:pPr>
            <w:r>
              <w:t>Застройка индивидуальными жилыми домами</w:t>
            </w:r>
          </w:p>
        </w:tc>
      </w:tr>
      <w:tr w:rsidR="007319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7319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блокированными жилыми домами</w:t>
            </w:r>
          </w:p>
        </w:tc>
      </w:tr>
      <w:tr w:rsidR="007319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7319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малоэтажными жилыми домами</w:t>
            </w:r>
          </w:p>
        </w:tc>
      </w:tr>
      <w:tr w:rsidR="007319F8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9F8" w:rsidRDefault="007319F8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4</w:t>
            </w:r>
          </w:p>
        </w:tc>
      </w:tr>
      <w:tr w:rsidR="007319F8">
        <w:trPr>
          <w:trHeight w:hRule="exact" w:val="59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1,34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hRule="exact" w:val="6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0,14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hRule="exact" w:val="99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11953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hRule="exact" w:val="91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</w:pPr>
            <w:r>
              <w:t>5,55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val="38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6632,52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5,18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val="40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6,46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fa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7319F8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sz w:val="24"/>
              </w:rPr>
              <w:t>1. 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2. 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 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 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5. 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7319F8" w:rsidRDefault="00D903E8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 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7319F8" w:rsidRDefault="007319F8">
      <w:pPr>
        <w:spacing w:before="0" w:after="0"/>
        <w:ind w:firstLine="709"/>
        <w:contextualSpacing/>
        <w:jc w:val="both"/>
        <w:rPr>
          <w:sz w:val="20"/>
          <w:szCs w:val="20"/>
        </w:rPr>
      </w:pPr>
    </w:p>
    <w:p w:rsidR="007319F8" w:rsidRDefault="00D903E8">
      <w:pPr>
        <w:spacing w:before="0" w:after="0"/>
        <w:ind w:firstLine="709"/>
        <w:contextualSpacing/>
        <w:jc w:val="both"/>
        <w:rPr>
          <w:sz w:val="32"/>
          <w:szCs w:val="32"/>
        </w:rPr>
      </w:pPr>
      <w:r>
        <w:rPr>
          <w:rStyle w:val="a7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</w:t>
      </w:r>
      <w:proofErr w:type="spellStart"/>
      <w:r>
        <w:rPr>
          <w:rStyle w:val="a7"/>
          <w:iCs/>
          <w:color w:val="000000"/>
          <w:sz w:val="28"/>
          <w:szCs w:val="28"/>
          <w:u w:val="none"/>
        </w:rPr>
        <w:t>Кораблинский</w:t>
      </w:r>
      <w:proofErr w:type="spellEnd"/>
      <w:r>
        <w:rPr>
          <w:rStyle w:val="a7"/>
          <w:iCs/>
          <w:color w:val="000000"/>
          <w:sz w:val="28"/>
          <w:szCs w:val="28"/>
          <w:u w:val="none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7"/>
          <w:rFonts w:eastAsia="Calibri" w:cs="Calibri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Пустотинского</w:t>
      </w:r>
      <w:proofErr w:type="spellEnd"/>
      <w:r>
        <w:rPr>
          <w:rStyle w:val="a7"/>
          <w:iCs/>
          <w:color w:val="000000"/>
          <w:sz w:val="28"/>
          <w:szCs w:val="28"/>
          <w:u w:val="none"/>
        </w:rPr>
        <w:t xml:space="preserve"> сельского округа утвержденными документами территориального планирования не планируется размещение объектов федерального, регионального и</w:t>
      </w:r>
      <w:r>
        <w:rPr>
          <w:rStyle w:val="a7"/>
          <w:iCs/>
          <w:color w:val="000000"/>
          <w:sz w:val="28"/>
          <w:szCs w:val="28"/>
          <w:u w:val="none"/>
          <w:shd w:val="clear" w:color="auto" w:fill="FFFFFF"/>
        </w:rPr>
        <w:t xml:space="preserve"> местного </w:t>
      </w:r>
      <w:r>
        <w:rPr>
          <w:rStyle w:val="a7"/>
          <w:iCs/>
          <w:color w:val="000000"/>
          <w:sz w:val="28"/>
          <w:szCs w:val="28"/>
          <w:u w:val="none"/>
        </w:rPr>
        <w:t>значения.</w:t>
      </w:r>
    </w:p>
    <w:sectPr w:rsidR="007319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3D" w:rsidRDefault="00BC773D">
      <w:pPr>
        <w:spacing w:before="0" w:after="0"/>
      </w:pPr>
      <w:r>
        <w:separator/>
      </w:r>
    </w:p>
  </w:endnote>
  <w:endnote w:type="continuationSeparator" w:id="0">
    <w:p w:rsidR="00BC773D" w:rsidRDefault="00BC77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3D" w:rsidRDefault="00BC773D">
      <w:pPr>
        <w:spacing w:before="0" w:after="0"/>
      </w:pPr>
      <w:r>
        <w:separator/>
      </w:r>
    </w:p>
  </w:footnote>
  <w:footnote w:type="continuationSeparator" w:id="0">
    <w:p w:rsidR="00BC773D" w:rsidRDefault="00BC77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D903E8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B46E87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D903E8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B46E87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F8" w:rsidRDefault="007319F8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604"/>
    <w:multiLevelType w:val="multilevel"/>
    <w:tmpl w:val="6DF6F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B510FD"/>
    <w:multiLevelType w:val="multilevel"/>
    <w:tmpl w:val="CE401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B76BB5"/>
    <w:multiLevelType w:val="multilevel"/>
    <w:tmpl w:val="81FC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F8"/>
    <w:rsid w:val="000F5EB9"/>
    <w:rsid w:val="007319F8"/>
    <w:rsid w:val="00B46E87"/>
    <w:rsid w:val="00BC773D"/>
    <w:rsid w:val="00D903E8"/>
    <w:rsid w:val="00F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7">
    <w:name w:val="Hyperlink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9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d">
    <w:name w:val="List"/>
    <w:basedOn w:val="a"/>
    <w:pPr>
      <w:ind w:left="283" w:hanging="283"/>
    </w:pPr>
    <w:rPr>
      <w:color w:val="FFFFF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51">
    <w:name w:val="toc 5"/>
    <w:basedOn w:val="a"/>
    <w:uiPriority w:val="39"/>
    <w:unhideWhenUsed/>
    <w:pPr>
      <w:spacing w:before="0" w:after="57"/>
      <w:ind w:left="1134"/>
    </w:pPr>
  </w:style>
  <w:style w:type="paragraph" w:styleId="61">
    <w:name w:val="toc 6"/>
    <w:basedOn w:val="a"/>
    <w:uiPriority w:val="39"/>
    <w:unhideWhenUsed/>
    <w:pPr>
      <w:spacing w:before="0" w:after="57"/>
      <w:ind w:left="1417"/>
    </w:pPr>
  </w:style>
  <w:style w:type="paragraph" w:styleId="71">
    <w:name w:val="toc 7"/>
    <w:basedOn w:val="a"/>
    <w:uiPriority w:val="39"/>
    <w:unhideWhenUsed/>
    <w:pPr>
      <w:spacing w:before="0" w:after="57"/>
      <w:ind w:left="1701"/>
    </w:pPr>
  </w:style>
  <w:style w:type="paragraph" w:styleId="81">
    <w:name w:val="toc 8"/>
    <w:basedOn w:val="a"/>
    <w:uiPriority w:val="39"/>
    <w:unhideWhenUsed/>
    <w:pPr>
      <w:spacing w:before="0" w:after="57"/>
      <w:ind w:left="1984"/>
    </w:pPr>
  </w:style>
  <w:style w:type="paragraph" w:styleId="91">
    <w:name w:val="toc 9"/>
    <w:basedOn w:val="a"/>
    <w:uiPriority w:val="39"/>
    <w:unhideWhenUsed/>
    <w:pPr>
      <w:spacing w:before="0"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aff5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536</cp:revision>
  <cp:lastPrinted>2025-08-27T06:29:00Z</cp:lastPrinted>
  <dcterms:created xsi:type="dcterms:W3CDTF">2024-01-19T12:41:00Z</dcterms:created>
  <dcterms:modified xsi:type="dcterms:W3CDTF">2025-08-27T06:29:00Z</dcterms:modified>
  <dc:language>ru-RU</dc:language>
</cp:coreProperties>
</file>