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CB" w:rsidRDefault="00B445B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CB" w:rsidRDefault="00B445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B6FCB" w:rsidRDefault="00B445B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6FCB" w:rsidRDefault="00CB6F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6FCB" w:rsidRDefault="00CB6F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6FCB" w:rsidRDefault="00B445B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6FCB" w:rsidRDefault="00CB6FCB">
      <w:pPr>
        <w:tabs>
          <w:tab w:val="left" w:pos="709"/>
        </w:tabs>
        <w:jc w:val="center"/>
        <w:rPr>
          <w:sz w:val="28"/>
        </w:rPr>
      </w:pPr>
    </w:p>
    <w:p w:rsidR="00CB6FCB" w:rsidRDefault="00CB6FCB">
      <w:pPr>
        <w:tabs>
          <w:tab w:val="left" w:pos="709"/>
        </w:tabs>
        <w:jc w:val="center"/>
        <w:rPr>
          <w:sz w:val="28"/>
        </w:rPr>
      </w:pPr>
    </w:p>
    <w:p w:rsidR="00CB6FCB" w:rsidRDefault="00B445B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471181">
        <w:rPr>
          <w:sz w:val="28"/>
        </w:rPr>
        <w:t>20</w:t>
      </w:r>
      <w:r>
        <w:rPr>
          <w:sz w:val="28"/>
        </w:rPr>
        <w:t>»</w:t>
      </w:r>
      <w:r w:rsidR="0047118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</w:t>
      </w:r>
      <w:r w:rsidR="00471181">
        <w:rPr>
          <w:sz w:val="28"/>
        </w:rPr>
        <w:tab/>
      </w:r>
      <w:r w:rsidR="00471181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471181">
        <w:rPr>
          <w:sz w:val="28"/>
        </w:rPr>
        <w:t>692-п</w:t>
      </w:r>
    </w:p>
    <w:p w:rsidR="00CB6FCB" w:rsidRDefault="00CB6FCB">
      <w:pPr>
        <w:tabs>
          <w:tab w:val="left" w:pos="709"/>
        </w:tabs>
        <w:jc w:val="both"/>
        <w:rPr>
          <w:sz w:val="28"/>
        </w:rPr>
      </w:pPr>
    </w:p>
    <w:p w:rsidR="00CB6FCB" w:rsidRDefault="00CB6FCB">
      <w:pPr>
        <w:tabs>
          <w:tab w:val="left" w:pos="709"/>
        </w:tabs>
        <w:jc w:val="both"/>
        <w:rPr>
          <w:sz w:val="28"/>
        </w:rPr>
      </w:pPr>
    </w:p>
    <w:p w:rsidR="00CB6FCB" w:rsidRDefault="00B445BA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</w:r>
      <w:r>
        <w:rPr>
          <w:sz w:val="28"/>
          <w:szCs w:val="28"/>
        </w:rPr>
        <w:t>муниципального образования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Касимовский муниципальный округ Рязанской области применительно к территории Первинского сельского округа Касимовского района Рязанской области</w:t>
      </w:r>
    </w:p>
    <w:bookmarkEnd w:id="0"/>
    <w:p w:rsidR="00CB6FCB" w:rsidRDefault="00CB6FCB">
      <w:pPr>
        <w:tabs>
          <w:tab w:val="left" w:pos="709"/>
        </w:tabs>
        <w:jc w:val="center"/>
        <w:rPr>
          <w:sz w:val="28"/>
        </w:rPr>
      </w:pPr>
    </w:p>
    <w:p w:rsidR="00CB6FCB" w:rsidRDefault="00B445BA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</w:t>
      </w:r>
      <w:r>
        <w:rPr>
          <w:sz w:val="28"/>
          <w:highlight w:val="white"/>
        </w:rPr>
        <w:t xml:space="preserve">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</w:t>
      </w:r>
      <w:r>
        <w:rPr>
          <w:sz w:val="28"/>
          <w:highlight w:val="white"/>
        </w:rPr>
        <w:t xml:space="preserve">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застройк</w:t>
      </w:r>
      <w:r>
        <w:rPr>
          <w:color w:val="000000" w:themeColor="text1"/>
          <w:sz w:val="28"/>
        </w:rPr>
        <w:t xml:space="preserve">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17.07.2025 № 45-ок «О предоставлении отпуска работнику»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</w:t>
      </w:r>
      <w:r>
        <w:rPr>
          <w:rFonts w:ascii="Times New Roman" w:hAnsi="Times New Roman"/>
          <w:sz w:val="28"/>
          <w:szCs w:val="28"/>
        </w:rPr>
        <w:t>вания и застройки муниципального образования – Касимовский муниципальный округ Рязанской области применительно к территории Первинского сельского округа Касимовского района Рязанской области.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/>
          <w:sz w:val="28"/>
          <w:szCs w:val="27"/>
        </w:rPr>
        <w:t>опубликования.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CB6FCB" w:rsidRDefault="00B445B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территории Первинского сельского округа Касимовского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</w:t>
      </w:r>
      <w:r>
        <w:rPr>
          <w:rFonts w:ascii="Times New Roman" w:hAnsi="Times New Roman"/>
          <w:sz w:val="28"/>
        </w:rPr>
        <w:t>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CB6FCB" w:rsidRDefault="00B445B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</w:t>
      </w:r>
      <w:r>
        <w:rPr>
          <w:rFonts w:ascii="Times New Roman" w:hAnsi="Times New Roman"/>
          <w:color w:val="000000" w:themeColor="text1"/>
          <w:sz w:val="28"/>
          <w:szCs w:val="28"/>
        </w:rPr>
        <w:t>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</w:t>
      </w:r>
      <w:r>
        <w:rPr>
          <w:rFonts w:ascii="Times New Roman" w:hAnsi="Times New Roman"/>
          <w:color w:val="000000" w:themeColor="text1"/>
          <w:sz w:val="28"/>
          <w:szCs w:val="28"/>
        </w:rPr>
        <w:t>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B6FCB" w:rsidRDefault="00B445B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B6FCB" w:rsidRDefault="00B445B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02.11.2022 № 627-п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образования – Первинское сельское поселение Касимовского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B6FCB" w:rsidRDefault="00B445BA" w:rsidP="00B445B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</w:t>
      </w:r>
      <w:r>
        <w:rPr>
          <w:rFonts w:ascii="Times New Roman" w:hAnsi="Times New Roman"/>
          <w:sz w:val="28"/>
          <w:highlight w:val="white"/>
        </w:rPr>
        <w:t>анской области Т.С. Попкову.</w:t>
      </w:r>
    </w:p>
    <w:p w:rsidR="00CB6FCB" w:rsidRDefault="00CB6FCB">
      <w:pPr>
        <w:tabs>
          <w:tab w:val="left" w:pos="709"/>
        </w:tabs>
        <w:jc w:val="center"/>
        <w:rPr>
          <w:sz w:val="28"/>
        </w:rPr>
      </w:pPr>
    </w:p>
    <w:p w:rsidR="00CB6FCB" w:rsidRDefault="00CB6FCB">
      <w:pPr>
        <w:tabs>
          <w:tab w:val="left" w:pos="709"/>
        </w:tabs>
        <w:jc w:val="center"/>
        <w:rPr>
          <w:sz w:val="28"/>
          <w:szCs w:val="28"/>
        </w:rPr>
      </w:pPr>
    </w:p>
    <w:p w:rsidR="00CB6FCB" w:rsidRDefault="00B445BA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CB6FCB" w:rsidRDefault="00CB6FCB"/>
    <w:sectPr w:rsidR="00CB6FCB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BA" w:rsidRDefault="00B445BA">
      <w:r>
        <w:separator/>
      </w:r>
    </w:p>
  </w:endnote>
  <w:endnote w:type="continuationSeparator" w:id="0">
    <w:p w:rsidR="00B445BA" w:rsidRDefault="00B4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BA" w:rsidRDefault="00B445BA">
      <w:r>
        <w:separator/>
      </w:r>
    </w:p>
  </w:footnote>
  <w:footnote w:type="continuationSeparator" w:id="0">
    <w:p w:rsidR="00B445BA" w:rsidRDefault="00B4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CB" w:rsidRDefault="00B445B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71181" w:rsidRPr="0047118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B6FCB" w:rsidRDefault="00CB6FC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70EC"/>
    <w:multiLevelType w:val="multilevel"/>
    <w:tmpl w:val="942E4F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CB"/>
    <w:rsid w:val="00471181"/>
    <w:rsid w:val="00B445BA"/>
    <w:rsid w:val="00C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379"/>
  <w15:docId w15:val="{42E08872-1C65-442A-BDDE-6812CDF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268</cp:revision>
  <dcterms:created xsi:type="dcterms:W3CDTF">2025-08-20T14:08:00Z</dcterms:created>
  <dcterms:modified xsi:type="dcterms:W3CDTF">2025-08-20T14:10:00Z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