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24" w:rsidRDefault="00036E8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F24" w:rsidRDefault="00036E8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04F24" w:rsidRDefault="00036E8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04F24" w:rsidRDefault="00904F2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04F24" w:rsidRDefault="00904F2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04F24" w:rsidRDefault="00036E8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04F24" w:rsidRDefault="00904F24">
      <w:pPr>
        <w:tabs>
          <w:tab w:val="left" w:pos="709"/>
        </w:tabs>
        <w:jc w:val="center"/>
        <w:rPr>
          <w:sz w:val="28"/>
        </w:rPr>
      </w:pPr>
    </w:p>
    <w:p w:rsidR="00904F24" w:rsidRDefault="00904F24">
      <w:pPr>
        <w:tabs>
          <w:tab w:val="left" w:pos="709"/>
        </w:tabs>
        <w:jc w:val="center"/>
        <w:rPr>
          <w:sz w:val="28"/>
        </w:rPr>
      </w:pPr>
    </w:p>
    <w:p w:rsidR="00904F24" w:rsidRDefault="00036E8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446AF">
        <w:rPr>
          <w:sz w:val="28"/>
        </w:rPr>
        <w:t>26</w:t>
      </w:r>
      <w:r>
        <w:rPr>
          <w:sz w:val="28"/>
        </w:rPr>
        <w:t>»</w:t>
      </w:r>
      <w:r w:rsidR="00F446AF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F446AF">
        <w:rPr>
          <w:sz w:val="28"/>
        </w:rPr>
        <w:tab/>
      </w:r>
      <w:r w:rsidR="00F446AF">
        <w:rPr>
          <w:sz w:val="28"/>
        </w:rPr>
        <w:tab/>
      </w:r>
      <w:r>
        <w:rPr>
          <w:sz w:val="28"/>
        </w:rPr>
        <w:t xml:space="preserve">     № </w:t>
      </w:r>
      <w:r w:rsidR="00F446AF">
        <w:rPr>
          <w:sz w:val="28"/>
        </w:rPr>
        <w:t>704-п</w:t>
      </w:r>
    </w:p>
    <w:p w:rsidR="00904F24" w:rsidRDefault="00904F24">
      <w:pPr>
        <w:tabs>
          <w:tab w:val="left" w:pos="709"/>
        </w:tabs>
        <w:jc w:val="both"/>
        <w:rPr>
          <w:sz w:val="28"/>
        </w:rPr>
      </w:pPr>
    </w:p>
    <w:p w:rsidR="00904F24" w:rsidRDefault="00904F24">
      <w:pPr>
        <w:tabs>
          <w:tab w:val="left" w:pos="709"/>
        </w:tabs>
        <w:jc w:val="both"/>
        <w:rPr>
          <w:sz w:val="28"/>
        </w:rPr>
      </w:pPr>
    </w:p>
    <w:p w:rsidR="00904F24" w:rsidRDefault="00036E8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Ольховское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Ухоловского муниципального района Рязанской области</w:t>
      </w:r>
    </w:p>
    <w:bookmarkEnd w:id="0"/>
    <w:p w:rsidR="00904F24" w:rsidRDefault="00904F24">
      <w:pPr>
        <w:tabs>
          <w:tab w:val="left" w:pos="709"/>
        </w:tabs>
        <w:jc w:val="both"/>
        <w:rPr>
          <w:color w:val="auto"/>
          <w:sz w:val="28"/>
        </w:rPr>
      </w:pPr>
    </w:p>
    <w:p w:rsidR="00904F24" w:rsidRDefault="00036E80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 xml:space="preserve">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28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.07.2025</w:t>
        </w:r>
      </w:hyperlink>
      <w:r>
        <w:rPr>
          <w:sz w:val="28"/>
          <w:shd w:val="clear" w:color="FFFFFF" w:fill="FFFFFF" w:themeFill="background1"/>
        </w:rPr>
        <w:t xml:space="preserve"> № 01-14/2760/25,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и», </w:t>
      </w:r>
      <w:r>
        <w:rPr>
          <w:color w:val="000000" w:themeColor="text1"/>
          <w:sz w:val="28"/>
        </w:rPr>
        <w:t>приказо</w:t>
      </w:r>
      <w:r>
        <w:rPr>
          <w:color w:val="000000" w:themeColor="text1"/>
          <w:sz w:val="28"/>
        </w:rPr>
        <w:t>м главного управления архитектуры и градостроительства Рязанской области от 17.07.2025 № 45-ок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904F24" w:rsidRDefault="00036E80" w:rsidP="00036E8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</w:t>
      </w:r>
      <w:r>
        <w:rPr>
          <w:color w:val="000000" w:themeColor="text1"/>
          <w:sz w:val="28"/>
          <w:szCs w:val="28"/>
        </w:rPr>
        <w:t>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Ольховское сельское</w:t>
      </w:r>
      <w:r>
        <w:rPr>
          <w:color w:val="auto"/>
          <w:sz w:val="28"/>
          <w:szCs w:val="28"/>
        </w:rPr>
        <w:t xml:space="preserve"> поселение Ухоловского муниципального района</w:t>
      </w:r>
      <w:r>
        <w:rPr>
          <w:sz w:val="28"/>
          <w:highlight w:val="white"/>
        </w:rPr>
        <w:t xml:space="preserve"> Рязанской области, утвержденные решением Ухоловской районной Думы Рязанской области от 16.06.2016 № 262 «Об утверждении Правил землепользования и застройки </w:t>
      </w:r>
      <w:r>
        <w:rPr>
          <w:sz w:val="28"/>
          <w:highlight w:val="white"/>
        </w:rPr>
        <w:t>Ольховского сельского поселения Ухоловского муниципального района Рязанской области» (в редакции решений Ухоловской районной Думы Рязанской области от 29.1</w:t>
      </w:r>
      <w:r>
        <w:rPr>
          <w:color w:val="auto"/>
          <w:sz w:val="28"/>
          <w:highlight w:val="white"/>
        </w:rPr>
        <w:t xml:space="preserve">2.2016 № 323, от 04.04.2018 № 19, </w:t>
      </w:r>
      <w:r>
        <w:rPr>
          <w:color w:val="auto"/>
          <w:sz w:val="28"/>
          <w:szCs w:val="27"/>
          <w:shd w:val="clear" w:color="FFFFFF" w:fill="FFFFFF" w:themeFill="background1"/>
        </w:rPr>
        <w:t>постановления Главархитектуры Рязанской области от 09.06.2025 №</w:t>
      </w:r>
      <w:r>
        <w:rPr>
          <w:color w:val="auto"/>
          <w:sz w:val="28"/>
        </w:rPr>
        <w:t xml:space="preserve"> 455</w:t>
      </w:r>
      <w:r>
        <w:rPr>
          <w:color w:val="auto"/>
          <w:sz w:val="28"/>
        </w:rPr>
        <w:t>-п)</w:t>
      </w:r>
      <w:r>
        <w:rPr>
          <w:color w:val="auto"/>
          <w:sz w:val="28"/>
        </w:rPr>
        <w:t>,</w:t>
      </w:r>
      <w:r>
        <w:rPr>
          <w:color w:val="000000" w:themeColor="text1"/>
          <w:sz w:val="28"/>
        </w:rPr>
        <w:t xml:space="preserve"> следующие изменения</w:t>
      </w:r>
      <w:r>
        <w:rPr>
          <w:color w:val="000000" w:themeColor="text1"/>
          <w:sz w:val="28"/>
        </w:rPr>
        <w:t>:</w:t>
      </w:r>
    </w:p>
    <w:p w:rsidR="00904F24" w:rsidRDefault="00036E80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в приложении:</w:t>
      </w:r>
    </w:p>
    <w:p w:rsidR="00904F24" w:rsidRDefault="00036E80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«Ж1 Зона индивидуальной, блокированной и малоэтажной жилой застройки (населенный </w:t>
      </w:r>
      <w:r>
        <w:rPr>
          <w:color w:val="auto"/>
          <w:sz w:val="28"/>
        </w:rPr>
        <w:lastRenderedPageBreak/>
        <w:t>пункт с. Ольхи)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904F24" w:rsidRDefault="00036E80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000000" w:themeColor="text1"/>
          <w:sz w:val="28"/>
        </w:rPr>
        <w:t xml:space="preserve">2)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«О1 Зона многофункционального делового, общественного и коммерческого назначения (населенный пункт с. Ольхи)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в редакции согласно приложению № 2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904F24" w:rsidRDefault="00036E80" w:rsidP="00036E8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04F24" w:rsidRDefault="00036E80" w:rsidP="00036E8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Ольховское сельское поселение Ухоловского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000000" w:themeColor="text1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904F24" w:rsidRDefault="00036E80" w:rsidP="00036E8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904F24" w:rsidRDefault="00036E8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</w:t>
      </w:r>
      <w:r>
        <w:rPr>
          <w:rFonts w:ascii="Times New Roman" w:hAnsi="Times New Roman"/>
          <w:color w:val="000000" w:themeColor="text1"/>
          <w:sz w:val="28"/>
          <w:szCs w:val="28"/>
        </w:rPr>
        <w:t>ения</w:t>
      </w:r>
      <w:r w:rsidRPr="00F446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04F24" w:rsidRDefault="00036E8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</w:t>
      </w:r>
      <w:r>
        <w:rPr>
          <w:rFonts w:ascii="Times New Roman" w:hAnsi="Times New Roman"/>
          <w:color w:val="000000" w:themeColor="text1"/>
          <w:sz w:val="28"/>
          <w:szCs w:val="28"/>
        </w:rPr>
        <w:t>ru).</w:t>
      </w:r>
    </w:p>
    <w:p w:rsidR="00904F24" w:rsidRDefault="00036E80" w:rsidP="00036E8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F446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F446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904F24" w:rsidRDefault="00036E80" w:rsidP="00036E8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</w:t>
      </w:r>
      <w:r>
        <w:rPr>
          <w:color w:val="auto"/>
          <w:sz w:val="28"/>
          <w:szCs w:val="28"/>
        </w:rPr>
        <w:t>пального образования – Ухоловский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Ольховское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</w:t>
      </w:r>
      <w:r>
        <w:rPr>
          <w:color w:val="000000" w:themeColor="text1"/>
          <w:sz w:val="28"/>
          <w:szCs w:val="28"/>
        </w:rPr>
        <w:t>е муниципального образования в сети «Интернет», публикацию в средствах массовой информации.</w:t>
      </w:r>
    </w:p>
    <w:p w:rsidR="00904F24" w:rsidRDefault="00036E80" w:rsidP="00036E8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</w:t>
      </w:r>
      <w:r>
        <w:rPr>
          <w:color w:val="000000" w:themeColor="text1"/>
          <w:sz w:val="28"/>
          <w:szCs w:val="28"/>
        </w:rPr>
        <w:t>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904F24" w:rsidRDefault="00904F24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904F24" w:rsidRDefault="00904F2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04F24" w:rsidRDefault="00036E80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>ачальника                                                                                           Т.С. Попкова</w:t>
      </w:r>
    </w:p>
    <w:p w:rsidR="00904F24" w:rsidRDefault="00904F24">
      <w:pPr>
        <w:tabs>
          <w:tab w:val="left" w:pos="709"/>
        </w:tabs>
        <w:ind w:firstLine="567"/>
        <w:jc w:val="center"/>
        <w:rPr>
          <w:rFonts w:eastAsia="Times New Roman" w:cs="Times New Roman"/>
          <w:sz w:val="28"/>
        </w:rPr>
      </w:pPr>
    </w:p>
    <w:p w:rsidR="00904F24" w:rsidRDefault="00904F24">
      <w:pPr>
        <w:rPr>
          <w:rFonts w:eastAsia="Times New Roman" w:cs="Times New Roman"/>
        </w:rPr>
      </w:pPr>
    </w:p>
    <w:p w:rsidR="00904F24" w:rsidRDefault="00904F24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904F24" w:rsidRDefault="00904F24"/>
    <w:sectPr w:rsidR="00904F24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80" w:rsidRDefault="00036E80">
      <w:r>
        <w:separator/>
      </w:r>
    </w:p>
  </w:endnote>
  <w:endnote w:type="continuationSeparator" w:id="0">
    <w:p w:rsidR="00036E80" w:rsidRDefault="0003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80" w:rsidRDefault="00036E80">
      <w:r>
        <w:separator/>
      </w:r>
    </w:p>
  </w:footnote>
  <w:footnote w:type="continuationSeparator" w:id="0">
    <w:p w:rsidR="00036E80" w:rsidRDefault="0003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24" w:rsidRDefault="00036E80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F446AF" w:rsidRPr="00F446A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904F24" w:rsidRDefault="00904F2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5DD9"/>
    <w:multiLevelType w:val="multilevel"/>
    <w:tmpl w:val="D346A7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24F2448"/>
    <w:multiLevelType w:val="hybridMultilevel"/>
    <w:tmpl w:val="11646DC2"/>
    <w:lvl w:ilvl="0" w:tplc="18BE8F2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18E28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3D675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D44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AEEF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6945E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9D826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4A6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76C73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24"/>
    <w:rsid w:val="00036E80"/>
    <w:rsid w:val="00904F24"/>
    <w:rsid w:val="00F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6C59"/>
  <w15:docId w15:val="{3A72D893-5DC4-4D09-8878-0764F982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246</cp:revision>
  <dcterms:created xsi:type="dcterms:W3CDTF">2025-08-26T09:19:00Z</dcterms:created>
  <dcterms:modified xsi:type="dcterms:W3CDTF">2025-08-26T09:21:00Z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