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21" w:rsidRDefault="0020229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B21" w:rsidRDefault="0020229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7E4B21" w:rsidRDefault="0020229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E4B21" w:rsidRDefault="007E4B2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E4B21" w:rsidRDefault="007E4B2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7E4B21" w:rsidRDefault="002022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E4B21" w:rsidRDefault="007E4B21">
      <w:pPr>
        <w:tabs>
          <w:tab w:val="left" w:pos="709"/>
        </w:tabs>
        <w:jc w:val="center"/>
        <w:rPr>
          <w:sz w:val="28"/>
        </w:rPr>
      </w:pPr>
    </w:p>
    <w:p w:rsidR="007E4B21" w:rsidRDefault="007E4B21">
      <w:pPr>
        <w:tabs>
          <w:tab w:val="left" w:pos="709"/>
        </w:tabs>
        <w:jc w:val="center"/>
        <w:rPr>
          <w:sz w:val="28"/>
        </w:rPr>
      </w:pPr>
    </w:p>
    <w:p w:rsidR="007E4B21" w:rsidRDefault="0020229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F48A6">
        <w:rPr>
          <w:sz w:val="28"/>
        </w:rPr>
        <w:t>26</w:t>
      </w:r>
      <w:r>
        <w:rPr>
          <w:sz w:val="28"/>
        </w:rPr>
        <w:t>»</w:t>
      </w:r>
      <w:r w:rsidR="00EF48A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EF48A6">
        <w:rPr>
          <w:sz w:val="28"/>
        </w:rPr>
        <w:tab/>
      </w:r>
      <w:r w:rsidR="00EF48A6">
        <w:rPr>
          <w:sz w:val="28"/>
        </w:rPr>
        <w:tab/>
        <w:t xml:space="preserve">        </w:t>
      </w:r>
      <w:r>
        <w:rPr>
          <w:sz w:val="28"/>
        </w:rPr>
        <w:t xml:space="preserve">      № </w:t>
      </w:r>
      <w:r w:rsidR="00EF48A6">
        <w:rPr>
          <w:sz w:val="28"/>
        </w:rPr>
        <w:t>717-п</w:t>
      </w:r>
    </w:p>
    <w:p w:rsidR="007E4B21" w:rsidRDefault="007E4B21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7E4B21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21" w:rsidRDefault="007E4B21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7E4B21" w:rsidRDefault="0020229F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7E4B21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21" w:rsidRDefault="0020229F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 xml:space="preserve">сведений о границах территориальных зон,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08.08.2025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приказом главного управления архитектуры и градостроительства Рязанско</w:t>
            </w:r>
            <w:r>
              <w:rPr>
                <w:color w:val="000000" w:themeColor="text1"/>
                <w:sz w:val="28"/>
              </w:rPr>
              <w:t xml:space="preserve">й области от 17.07.2025 № 45-ок </w:t>
            </w:r>
            <w:r>
              <w:rPr>
                <w:color w:val="000000" w:themeColor="text1"/>
                <w:sz w:val="28"/>
              </w:rPr>
              <w:br/>
              <w:t>«О предоставлении отпуска работнику»,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7E4B21" w:rsidRDefault="002022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 изменений в правила землепользования и застройки муниципаль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17.01.2025 № 38-п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(в редакции постановления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11.04.2025 № 267-п</w:t>
            </w:r>
            <w:r>
              <w:rPr>
                <w:color w:val="000000" w:themeColor="text1"/>
                <w:sz w:val="28"/>
                <w:lang w:eastAsia="zh-CN" w:bidi="hi-IN"/>
              </w:rPr>
              <w:t>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час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>ти</w:t>
            </w:r>
            <w:r>
              <w:rPr>
                <w:color w:val="000000" w:themeColor="text1"/>
                <w:sz w:val="28"/>
                <w:lang w:eastAsia="zh-CN" w:bidi="hi-IN"/>
              </w:rPr>
              <w:t>:</w:t>
            </w:r>
          </w:p>
          <w:p w:rsidR="007E4B21" w:rsidRDefault="0020229F">
            <w:pPr>
              <w:widowControl w:val="0"/>
              <w:shd w:val="clear" w:color="FFFFFF" w:fill="FFFFFF" w:themeFill="background1"/>
              <w:tabs>
                <w:tab w:val="left" w:pos="850"/>
                <w:tab w:val="left" w:pos="1276"/>
              </w:tabs>
              <w:ind w:firstLine="709"/>
              <w:jc w:val="both"/>
              <w:rPr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- приведения многоконтурного земельного участка с кадастровым номером 62:05:1720202:68, а также прилегающей неразграниченной территории, к территориальной зоне «Иные зоны сельскохозяйственного назначения»;</w:t>
            </w:r>
          </w:p>
          <w:p w:rsidR="007E4B21" w:rsidRDefault="0020229F">
            <w:pPr>
              <w:widowControl w:val="0"/>
              <w:shd w:val="clear" w:color="FFFFFF" w:fill="FFFFFF" w:themeFill="background1"/>
              <w:tabs>
                <w:tab w:val="left" w:pos="850"/>
                <w:tab w:val="left" w:pos="1276"/>
              </w:tabs>
              <w:ind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lastRenderedPageBreak/>
              <w:t>- изменения территориального зонирования земел</w:t>
            </w:r>
            <w:r>
              <w:rPr>
                <w:sz w:val="28"/>
                <w:szCs w:val="28"/>
                <w:lang w:eastAsia="zh-CN" w:bidi="hi-IN"/>
              </w:rPr>
              <w:t xml:space="preserve">ьных участков </w:t>
            </w:r>
            <w:r>
              <w:rPr>
                <w:sz w:val="28"/>
                <w:szCs w:val="28"/>
                <w:lang w:eastAsia="zh-CN" w:bidi="hi-IN"/>
              </w:rPr>
              <w:br/>
              <w:t xml:space="preserve">с кадастровыми номерами 62:05:2800301:1060, 62:05:2800301:160 (входящий </w:t>
            </w:r>
            <w:r>
              <w:rPr>
                <w:sz w:val="28"/>
                <w:szCs w:val="28"/>
                <w:lang w:eastAsia="zh-CN" w:bidi="hi-IN"/>
              </w:rPr>
              <w:br/>
              <w:t>в состав единого землепользования 62:05:0000000:154) с территориальной зоны «Зона добычи полезных ископаемых» на земли сельскохозяйственных угодий;</w:t>
            </w:r>
          </w:p>
          <w:p w:rsidR="007E4B21" w:rsidRDefault="0020229F">
            <w:pPr>
              <w:widowControl w:val="0"/>
              <w:tabs>
                <w:tab w:val="left" w:pos="0"/>
                <w:tab w:val="left" w:pos="850"/>
                <w:tab w:val="left" w:pos="1276"/>
                <w:tab w:val="left" w:pos="6129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- изменения сведений</w:t>
            </w:r>
            <w:r>
              <w:rPr>
                <w:sz w:val="28"/>
                <w:szCs w:val="28"/>
                <w:lang w:eastAsia="zh-CN" w:bidi="hi-IN"/>
              </w:rPr>
              <w:t xml:space="preserve"> о местоположении границы территориальной зоны «3.3 Зона инженерной инфраструктуры» в соответствии с границами </w:t>
            </w:r>
            <w:proofErr w:type="spellStart"/>
            <w:r>
              <w:rPr>
                <w:sz w:val="28"/>
                <w:szCs w:val="28"/>
                <w:lang w:eastAsia="zh-CN" w:bidi="hi-IN"/>
              </w:rPr>
              <w:t>Тумского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sz w:val="28"/>
                <w:szCs w:val="28"/>
                <w:lang w:eastAsia="zh-CN" w:bidi="hi-IN"/>
              </w:rPr>
              <w:br/>
              <w:t xml:space="preserve">и </w:t>
            </w:r>
            <w:proofErr w:type="spellStart"/>
            <w:r>
              <w:rPr>
                <w:sz w:val="28"/>
                <w:szCs w:val="28"/>
                <w:lang w:eastAsia="zh-CN" w:bidi="hi-IN"/>
              </w:rPr>
              <w:t>Клепиковского</w:t>
            </w:r>
            <w:proofErr w:type="spellEnd"/>
            <w:r>
              <w:rPr>
                <w:sz w:val="28"/>
                <w:szCs w:val="28"/>
                <w:lang w:eastAsia="zh-CN" w:bidi="hi-IN"/>
              </w:rPr>
              <w:t xml:space="preserve"> лесничеств с отнесением к землям сельскохозяйственных угодий и землям лесного фонда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(далее – проект внесения изменений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в правила землепользования и застройки).</w:t>
            </w:r>
          </w:p>
          <w:p w:rsidR="007E4B21" w:rsidRDefault="002022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7E4B21" w:rsidRDefault="002022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</w:t>
            </w:r>
            <w:r>
              <w:rPr>
                <w:color w:val="auto"/>
                <w:sz w:val="28"/>
                <w:szCs w:val="28"/>
              </w:rPr>
              <w:t>) в установленный законодательством срок                       и порядке.</w:t>
            </w:r>
          </w:p>
          <w:p w:rsidR="007E4B21" w:rsidRDefault="002022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7E4B21" w:rsidRDefault="0020229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й области</w:t>
            </w:r>
            <w:r>
              <w:rPr>
                <w:sz w:val="28"/>
              </w:rPr>
              <w:t>;</w:t>
            </w:r>
          </w:p>
          <w:p w:rsidR="007E4B21" w:rsidRDefault="0020229F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7E4B21" w:rsidRDefault="002022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r>
              <w:rPr>
                <w:color w:val="auto"/>
                <w:sz w:val="28"/>
                <w:szCs w:val="28"/>
              </w:rPr>
              <w:t>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E4B21" w:rsidRDefault="002022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Клепиковский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район Рязанской области, глав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Молькинское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</w:t>
            </w:r>
            <w:r>
              <w:rPr>
                <w:color w:val="auto"/>
                <w:sz w:val="28"/>
                <w:szCs w:val="28"/>
              </w:rPr>
              <w:t>ссовой информации.</w:t>
            </w:r>
          </w:p>
          <w:p w:rsidR="007E4B21" w:rsidRDefault="002022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7E4B21" w:rsidRDefault="007E4B21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7E4B21" w:rsidRDefault="007E4B21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E4B21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21" w:rsidRDefault="0020229F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</w:rPr>
              <w:t xml:space="preserve">. начальника                                                </w:t>
            </w:r>
            <w:r>
              <w:rPr>
                <w:color w:val="auto"/>
                <w:sz w:val="28"/>
              </w:rPr>
              <w:t xml:space="preserve">                                        </w:t>
            </w:r>
            <w:r>
              <w:rPr>
                <w:color w:val="000000" w:themeColor="text1"/>
                <w:sz w:val="28"/>
              </w:rPr>
              <w:t>Т.С. Попкова</w:t>
            </w:r>
          </w:p>
        </w:tc>
      </w:tr>
    </w:tbl>
    <w:p w:rsidR="007E4B21" w:rsidRDefault="007E4B21">
      <w:pPr>
        <w:tabs>
          <w:tab w:val="left" w:pos="709"/>
        </w:tabs>
        <w:jc w:val="both"/>
        <w:rPr>
          <w:sz w:val="28"/>
        </w:rPr>
      </w:pPr>
    </w:p>
    <w:p w:rsidR="007E4B21" w:rsidRDefault="007E4B21"/>
    <w:sectPr w:rsidR="007E4B21">
      <w:headerReference w:type="default" r:id="rId8"/>
      <w:pgSz w:w="11906" w:h="16838"/>
      <w:pgMar w:top="1134" w:right="567" w:bottom="1077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9F" w:rsidRDefault="0020229F">
      <w:r>
        <w:separator/>
      </w:r>
    </w:p>
  </w:endnote>
  <w:endnote w:type="continuationSeparator" w:id="0">
    <w:p w:rsidR="0020229F" w:rsidRDefault="0020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9F" w:rsidRDefault="0020229F">
      <w:r>
        <w:separator/>
      </w:r>
    </w:p>
  </w:footnote>
  <w:footnote w:type="continuationSeparator" w:id="0">
    <w:p w:rsidR="0020229F" w:rsidRDefault="0020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B21" w:rsidRDefault="0020229F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E4B21" w:rsidRDefault="007E4B21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0E86"/>
    <w:multiLevelType w:val="multilevel"/>
    <w:tmpl w:val="FEBAE9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21"/>
    <w:rsid w:val="0020229F"/>
    <w:rsid w:val="007E4B21"/>
    <w:rsid w:val="00E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0838"/>
  <w15:docId w15:val="{A9C06E51-0BA6-4EE1-982F-E66A041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146</cp:revision>
  <dcterms:created xsi:type="dcterms:W3CDTF">2020-12-26T06:51:00Z</dcterms:created>
  <dcterms:modified xsi:type="dcterms:W3CDTF">2025-08-26T14:18:00Z</dcterms:modified>
</cp:coreProperties>
</file>