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96" w:rsidRDefault="00FB69E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96" w:rsidRDefault="00FB69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00396" w:rsidRDefault="00FB69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0396" w:rsidRDefault="004003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0396" w:rsidRDefault="004003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0396" w:rsidRDefault="00FB69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0396" w:rsidRDefault="00400396">
      <w:pPr>
        <w:tabs>
          <w:tab w:val="left" w:pos="709"/>
        </w:tabs>
        <w:jc w:val="center"/>
        <w:rPr>
          <w:sz w:val="28"/>
        </w:rPr>
      </w:pPr>
    </w:p>
    <w:p w:rsidR="00400396" w:rsidRDefault="00400396">
      <w:pPr>
        <w:tabs>
          <w:tab w:val="left" w:pos="709"/>
        </w:tabs>
        <w:jc w:val="center"/>
        <w:rPr>
          <w:sz w:val="28"/>
        </w:rPr>
      </w:pPr>
    </w:p>
    <w:p w:rsidR="00400396" w:rsidRDefault="00FB69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B502C">
        <w:rPr>
          <w:sz w:val="28"/>
        </w:rPr>
        <w:t>04</w:t>
      </w:r>
      <w:r>
        <w:rPr>
          <w:sz w:val="28"/>
        </w:rPr>
        <w:t>»</w:t>
      </w:r>
      <w:r w:rsidR="00AB502C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AB502C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AB502C">
        <w:rPr>
          <w:sz w:val="28"/>
        </w:rPr>
        <w:t>750-п</w:t>
      </w:r>
    </w:p>
    <w:p w:rsidR="00400396" w:rsidRDefault="00400396">
      <w:pPr>
        <w:tabs>
          <w:tab w:val="left" w:pos="709"/>
        </w:tabs>
        <w:jc w:val="both"/>
        <w:rPr>
          <w:sz w:val="28"/>
        </w:rPr>
      </w:pPr>
    </w:p>
    <w:p w:rsidR="00400396" w:rsidRDefault="00400396">
      <w:pPr>
        <w:tabs>
          <w:tab w:val="left" w:pos="709"/>
        </w:tabs>
        <w:jc w:val="both"/>
        <w:rPr>
          <w:sz w:val="28"/>
        </w:rPr>
      </w:pPr>
    </w:p>
    <w:p w:rsidR="00400396" w:rsidRDefault="00FB69E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Чурилковское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 муниципального района Рязанской области</w:t>
      </w:r>
    </w:p>
    <w:bookmarkEnd w:id="0"/>
    <w:p w:rsidR="00400396" w:rsidRDefault="00400396">
      <w:pPr>
        <w:tabs>
          <w:tab w:val="left" w:pos="709"/>
        </w:tabs>
        <w:jc w:val="both"/>
        <w:rPr>
          <w:color w:val="auto"/>
          <w:sz w:val="28"/>
        </w:rPr>
      </w:pPr>
    </w:p>
    <w:p w:rsidR="00400396" w:rsidRDefault="00FB69E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01-14/2871/25,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Чурилковское сельское поселение Рыбновского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постан</w:t>
      </w:r>
      <w:r>
        <w:rPr>
          <w:color w:val="000000" w:themeColor="text1"/>
          <w:sz w:val="28"/>
          <w:szCs w:val="28"/>
        </w:rPr>
        <w:t xml:space="preserve">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28.06.2021 № 253-п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 внесении изменений в правила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Чурилковское сельское поселение Рыбновского муниципального райо</w:t>
      </w:r>
      <w:r>
        <w:rPr>
          <w:color w:val="000000" w:themeColor="text1"/>
          <w:sz w:val="28"/>
          <w:highlight w:val="white"/>
        </w:rPr>
        <w:t>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</w:t>
      </w:r>
      <w:r>
        <w:rPr>
          <w:color w:val="000000" w:themeColor="text1"/>
          <w:sz w:val="28"/>
        </w:rPr>
        <w:t xml:space="preserve">от 04.08.2022 </w:t>
      </w:r>
      <w:r>
        <w:rPr>
          <w:color w:val="000000" w:themeColor="text1"/>
          <w:sz w:val="28"/>
          <w:highlight w:val="white"/>
        </w:rPr>
        <w:t>№</w:t>
      </w:r>
      <w:r>
        <w:rPr>
          <w:color w:val="000000" w:themeColor="text1"/>
          <w:sz w:val="28"/>
        </w:rPr>
        <w:t xml:space="preserve"> 419-п, от 05.12.2024 № 705-п, от 03.02.2025 </w:t>
      </w:r>
      <w:r>
        <w:rPr>
          <w:color w:val="000000" w:themeColor="text1"/>
          <w:sz w:val="28"/>
        </w:rPr>
        <w:br/>
        <w:t>№ 92-п, от 13.05.2025 № 346-п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, следующие изменения:</w:t>
      </w:r>
    </w:p>
    <w:p w:rsidR="00400396" w:rsidRDefault="00FB69E8" w:rsidP="00FB69E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>1.1 Зона застройки индивидуальными жилыми домами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400396" w:rsidRDefault="00FB69E8" w:rsidP="00FB69E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«7</w:t>
      </w:r>
      <w:r>
        <w:rPr>
          <w:color w:val="000000" w:themeColor="text1"/>
          <w:sz w:val="28"/>
        </w:rPr>
        <w:t>.0 Иные зоны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>ла землепользования и застройки муниципального образования – Чурилковское сельское поселение Рыбновского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00396" w:rsidRDefault="00FB69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AB50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00396" w:rsidRDefault="00FB69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AB50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AB50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Чурилковское сельское поселение Рыбнов</w:t>
      </w:r>
      <w:r>
        <w:rPr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00396" w:rsidRDefault="00FB69E8" w:rsidP="00FB6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</w:t>
      </w:r>
      <w:r>
        <w:rPr>
          <w:rFonts w:eastAsia="NSimSun" w:cs="Arial"/>
          <w:color w:val="000000" w:themeColor="text1"/>
          <w:sz w:val="28"/>
          <w:szCs w:val="28"/>
        </w:rPr>
        <w:t xml:space="preserve">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00396" w:rsidRDefault="0040039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00396" w:rsidRDefault="0040039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00396" w:rsidRDefault="00FB69E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</w:t>
      </w:r>
      <w:r>
        <w:rPr>
          <w:rFonts w:eastAsia="Times New Roman" w:cs="Times New Roman"/>
          <w:color w:val="000000" w:themeColor="text1"/>
          <w:sz w:val="28"/>
        </w:rPr>
        <w:t>В. Шашкин</w:t>
      </w:r>
    </w:p>
    <w:sectPr w:rsidR="00400396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E8" w:rsidRDefault="00FB69E8">
      <w:r>
        <w:separator/>
      </w:r>
    </w:p>
  </w:endnote>
  <w:endnote w:type="continuationSeparator" w:id="0">
    <w:p w:rsidR="00FB69E8" w:rsidRDefault="00FB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E8" w:rsidRDefault="00FB69E8">
      <w:r>
        <w:separator/>
      </w:r>
    </w:p>
  </w:footnote>
  <w:footnote w:type="continuationSeparator" w:id="0">
    <w:p w:rsidR="00FB69E8" w:rsidRDefault="00FB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96" w:rsidRDefault="00FB69E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B502C" w:rsidRPr="00AB502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00396" w:rsidRDefault="0040039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C91"/>
    <w:multiLevelType w:val="hybridMultilevel"/>
    <w:tmpl w:val="FB300C28"/>
    <w:lvl w:ilvl="0" w:tplc="D2D0165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8BE2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E07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4BCC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F87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709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D2F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242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58ED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858B8"/>
    <w:multiLevelType w:val="hybridMultilevel"/>
    <w:tmpl w:val="A46A1B42"/>
    <w:lvl w:ilvl="0" w:tplc="13E0D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ACCB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181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382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9287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800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005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7405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085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7A1A27"/>
    <w:multiLevelType w:val="multilevel"/>
    <w:tmpl w:val="EF261D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96"/>
    <w:rsid w:val="00400396"/>
    <w:rsid w:val="00AB502C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7044"/>
  <w15:docId w15:val="{CD99C8E6-6873-4F05-B318-12CF343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245</cp:revision>
  <dcterms:created xsi:type="dcterms:W3CDTF">2025-09-04T08:41:00Z</dcterms:created>
  <dcterms:modified xsi:type="dcterms:W3CDTF">2025-09-04T08:50:00Z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