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98" w:rsidRDefault="00C912D3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E82B98" w:rsidRDefault="00C912D3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E82B98" w:rsidRDefault="00C912D3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E82B98" w:rsidRDefault="00E82B9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82B98" w:rsidRDefault="00E82B9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82B98" w:rsidRDefault="00C912D3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E82B98" w:rsidRDefault="00E82B9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82B98" w:rsidRDefault="00E82B9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82B98" w:rsidRDefault="00C912D3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85E39">
        <w:rPr>
          <w:color w:val="000000" w:themeColor="text1"/>
          <w:sz w:val="28"/>
        </w:rPr>
        <w:t>16</w:t>
      </w:r>
      <w:r>
        <w:rPr>
          <w:color w:val="000000" w:themeColor="text1"/>
          <w:sz w:val="28"/>
        </w:rPr>
        <w:t>»</w:t>
      </w:r>
      <w:r w:rsidR="00985E39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    </w:t>
      </w:r>
      <w:r w:rsidR="00985E39">
        <w:rPr>
          <w:color w:val="000000" w:themeColor="text1"/>
          <w:sz w:val="28"/>
        </w:rPr>
        <w:t xml:space="preserve">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№ </w:t>
      </w:r>
      <w:r w:rsidR="00985E39">
        <w:rPr>
          <w:color w:val="000000" w:themeColor="text1"/>
          <w:sz w:val="28"/>
        </w:rPr>
        <w:t>795-п</w:t>
      </w:r>
    </w:p>
    <w:p w:rsidR="00985E39" w:rsidRDefault="00985E39">
      <w:pPr>
        <w:tabs>
          <w:tab w:val="left" w:pos="709"/>
        </w:tabs>
        <w:rPr>
          <w:color w:val="000000" w:themeColor="text1"/>
          <w:sz w:val="28"/>
        </w:rPr>
      </w:pPr>
    </w:p>
    <w:p w:rsidR="00E82B98" w:rsidRDefault="00E82B98" w:rsidP="00985E39">
      <w:pPr>
        <w:widowControl w:val="0"/>
        <w:tabs>
          <w:tab w:val="left" w:pos="709"/>
        </w:tabs>
        <w:rPr>
          <w:color w:val="000000" w:themeColor="text1"/>
          <w:sz w:val="28"/>
          <w:highlight w:val="yellow"/>
        </w:rPr>
      </w:pPr>
    </w:p>
    <w:p w:rsidR="00E82B98" w:rsidRDefault="00C912D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82B98" w:rsidRDefault="00C912D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Торбаевского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E82B98" w:rsidRDefault="00E82B9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82B98" w:rsidRDefault="00C912D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 xml:space="preserve">Градостроительного </w:t>
      </w:r>
      <w:r>
        <w:rPr>
          <w:color w:val="000000" w:themeColor="text1"/>
          <w:sz w:val="28"/>
          <w:szCs w:val="28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color w:val="000000" w:themeColor="text1"/>
          <w:sz w:val="28"/>
          <w:szCs w:val="28"/>
        </w:rPr>
        <w:t>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25.08.2025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</w:t>
      </w:r>
      <w:r>
        <w:rPr>
          <w:color w:val="000000" w:themeColor="text1"/>
          <w:sz w:val="28"/>
          <w:szCs w:val="28"/>
        </w:rPr>
        <w:t xml:space="preserve">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Торбаевского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06.08.2008 № 153 «Об утверждении Положения о главном управлении </w:t>
      </w:r>
      <w:r>
        <w:rPr>
          <w:color w:val="000000" w:themeColor="text1"/>
          <w:sz w:val="28"/>
          <w:szCs w:val="28"/>
        </w:rPr>
        <w:t>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Торбаевского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E82B98" w:rsidRDefault="00C912D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sz w:val="28"/>
          <w:szCs w:val="28"/>
        </w:rPr>
        <w:t>Торбаевского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82B98" w:rsidRDefault="00C912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82B98" w:rsidRDefault="00C912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82B98" w:rsidRDefault="00C912D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ания в сети «Интернет», публикацию в средствах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массовой информации.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 силу постановление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>архитектуры и градостроительства Рязанской области от 27.04.2023 № 188-п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генерального плана муниципального образ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Торбаевское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E82B98" w:rsidRDefault="00C912D3" w:rsidP="00C912D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E82B98" w:rsidRDefault="00E82B9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82B98" w:rsidRDefault="00E82B9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82B98" w:rsidRDefault="00C912D3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82B98" w:rsidRDefault="00E82B98">
      <w:pPr>
        <w:widowControl w:val="0"/>
        <w:tabs>
          <w:tab w:val="left" w:pos="709"/>
        </w:tabs>
        <w:rPr>
          <w:color w:val="000000" w:themeColor="text1"/>
          <w:sz w:val="28"/>
        </w:rPr>
      </w:pPr>
    </w:p>
    <w:p w:rsidR="00E82B98" w:rsidRDefault="00E82B98"/>
    <w:sectPr w:rsidR="00E82B9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D3" w:rsidRDefault="00C912D3">
      <w:r>
        <w:separator/>
      </w:r>
    </w:p>
  </w:endnote>
  <w:endnote w:type="continuationSeparator" w:id="0">
    <w:p w:rsidR="00C912D3" w:rsidRDefault="00C9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D3" w:rsidRDefault="00C912D3">
      <w:r>
        <w:separator/>
      </w:r>
    </w:p>
  </w:footnote>
  <w:footnote w:type="continuationSeparator" w:id="0">
    <w:p w:rsidR="00C912D3" w:rsidRDefault="00C9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98" w:rsidRDefault="00C912D3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85E39" w:rsidRPr="00985E3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82B98" w:rsidRDefault="00E82B9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8B9"/>
    <w:multiLevelType w:val="multilevel"/>
    <w:tmpl w:val="450E946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98"/>
    <w:rsid w:val="00985E39"/>
    <w:rsid w:val="00C912D3"/>
    <w:rsid w:val="00E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803"/>
  <w15:docId w15:val="{E810E8BD-59F7-4DA2-8202-BA411EE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321</cp:revision>
  <dcterms:created xsi:type="dcterms:W3CDTF">2025-09-16T11:09:00Z</dcterms:created>
  <dcterms:modified xsi:type="dcterms:W3CDTF">2025-09-16T11:11:00Z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