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left"/>
        <w:spacing w:before="73"/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4</w:t>
      </w:r>
      <w:r/>
    </w:p>
    <w:p>
      <w:pPr>
        <w:ind w:left="5953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53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25 сентября 2025 г. № 823-п</w:t>
      </w:r>
      <w:r>
        <w:rPr>
          <w:sz w:val="24"/>
          <w:szCs w:val="24"/>
        </w:rPr>
      </w:r>
      <w:r/>
    </w:p>
    <w:p>
      <w:pPr>
        <w:ind w:left="46" w:right="10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46" w:right="10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46" w:right="10" w:firstLine="0"/>
        <w:jc w:val="center"/>
        <w:spacing w:before="257"/>
        <w:rPr>
          <w:spacing w:val="-2"/>
          <w:sz w:val="28"/>
          <w:szCs w:val="28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2"/>
        <w:ind w:left="3393" w:right="1035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2"/>
        <w:ind w:left="2692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05" w:line="240" w:lineRule="auto"/>
        <w:rPr>
          <w:sz w:val="24"/>
        </w:rPr>
      </w:pPr>
      <w:r>
        <w:rPr>
          <w:sz w:val="24"/>
        </w:rPr>
      </w:r>
      <w:r/>
    </w:p>
    <w:p>
      <w:pPr>
        <w:ind w:left="36" w:right="46" w:firstLine="0"/>
        <w:jc w:val="center"/>
        <w:spacing w:before="0"/>
        <w:rPr>
          <w:i/>
          <w:sz w:val="28"/>
        </w:rPr>
      </w:pPr>
      <w:r>
        <w:rPr>
          <w:i/>
          <w:sz w:val="28"/>
          <w:u w:val="single"/>
        </w:rPr>
        <w:t xml:space="preserve">КРТ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Зона комплексного развития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территории (населенный пункт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с.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 xml:space="preserve">Горяйново)</w:t>
      </w:r>
      <w:r/>
    </w:p>
    <w:p>
      <w:pPr>
        <w:spacing w:before="67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0" w:right="304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9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53" w:line="240" w:lineRule="auto"/>
        <w:rPr>
          <w:sz w:val="20"/>
        </w:rPr>
      </w:pPr>
      <w:r>
        <w:rPr>
          <w:sz w:val="20"/>
        </w:rPr>
      </w:r>
      <w:r/>
    </w:p>
    <w:p>
      <w:pPr>
        <w:ind w:left="44" w:right="10" w:firstLine="0"/>
        <w:jc w:val="center"/>
        <w:spacing w:before="1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4"/>
              <w:ind w:left="26" w:right="0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4"/>
              <w:ind w:left="24" w:right="0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4"/>
              <w:ind w:left="650" w:right="0"/>
              <w:jc w:val="left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4"/>
              <w:ind w:left="1644" w:right="0"/>
              <w:jc w:val="left"/>
              <w:spacing w:before="63" w:line="24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4"/>
              <w:ind w:left="24" w:right="3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4"/>
              <w:ind w:left="22" w:right="0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4"/>
              <w:ind w:left="25" w:right="0"/>
              <w:spacing w:before="63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4"/>
              <w:ind w:left="24" w:right="3"/>
              <w:spacing w:before="15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151" w:line="240" w:lineRule="auto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12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</w:t>
            </w:r>
            <w:r>
              <w:rPr>
                <w:i/>
                <w:spacing w:val="-10"/>
                <w:sz w:val="22"/>
              </w:rPr>
              <w:t xml:space="preserve">н</w:t>
            </w:r>
            <w:r/>
          </w:p>
          <w:p>
            <w:pPr>
              <w:pStyle w:val="854"/>
              <w:ind w:left="38" w:right="0"/>
              <w:jc w:val="left"/>
              <w:spacing w:before="26"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Рыбновский,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Баграмовское,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</w:t>
            </w:r>
            <w:r>
              <w:rPr>
                <w:i/>
                <w:spacing w:val="-2"/>
                <w:sz w:val="22"/>
              </w:rPr>
              <w:t xml:space="preserve"> Горяйново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4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24" w:right="3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4"/>
              <w:ind w:left="38" w:right="50"/>
              <w:jc w:val="left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4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8" w:right="0"/>
              <w:jc w:val="left"/>
              <w:spacing w:before="1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35000кв.м.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 </w:t>
            </w:r>
            <w:r>
              <w:rPr>
                <w:i/>
                <w:spacing w:val="-2"/>
                <w:sz w:val="22"/>
              </w:rPr>
              <w:t xml:space="preserve">65кв.м.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4"/>
              <w:ind w:left="24" w:right="3"/>
              <w:spacing w:before="15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151" w:line="240" w:lineRule="auto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151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Вид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объекта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реестра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границ: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Территориальная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4"/>
                <w:sz w:val="22"/>
              </w:rPr>
              <w:t xml:space="preserve">зона</w:t>
            </w:r>
            <w:r/>
          </w:p>
        </w:tc>
      </w:tr>
    </w:tbl>
    <w:p>
      <w:pPr>
        <w:pStyle w:val="854"/>
        <w:jc w:val="left"/>
        <w:spacing w:after="0" w:line="240" w:lineRule="auto"/>
        <w:rPr>
          <w:i/>
          <w:sz w:val="22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50" w:orient="portrait"/>
          <w:pgMar w:top="540" w:right="425" w:bottom="280" w:left="1275" w:header="151" w:footer="0" w:gutter="0"/>
          <w:pgNumType w:start="1"/>
          <w:cols w:num="1" w:sep="0" w:space="1701" w:equalWidth="1"/>
          <w:docGrid w:linePitch="360"/>
          <w:titlePg/>
        </w:sectPr>
      </w:pPr>
      <w:r>
        <w:rPr>
          <w:i/>
          <w:sz w:val="22"/>
        </w:rPr>
      </w:r>
      <w:r/>
    </w:p>
    <w:p>
      <w:pPr>
        <w:spacing w:before="21" w:after="1" w:line="240" w:lineRule="auto"/>
        <w:rPr>
          <w:sz w:val="20"/>
        </w:rPr>
      </w:pPr>
      <w:r>
        <w:rPr>
          <w:sz w:val="20"/>
        </w:rPr>
      </w:r>
      <w:r/>
    </w:p>
    <w:tbl>
      <w:tblPr>
        <w:tblW w:w="0" w:type="auto"/>
        <w:tblInd w:w="1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2"/>
        <w:gridCol w:w="1396"/>
        <w:gridCol w:w="1410"/>
        <w:gridCol w:w="2831"/>
        <w:gridCol w:w="1341"/>
        <w:gridCol w:w="2097"/>
      </w:tblGrid>
      <w:tr>
        <w:trPr>
          <w:trHeight w:val="38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854"/>
              <w:ind w:left="25" w:right="0"/>
              <w:spacing w:line="311" w:lineRule="exact"/>
              <w:rPr>
                <w:sz w:val="28"/>
              </w:rPr>
            </w:pPr>
            <w:r/>
            <w:bookmarkStart w:id="2" w:name="Местоположение"/>
            <w:r/>
            <w:bookmarkEnd w:id="2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2</w:t>
            </w:r>
            <w:r/>
          </w:p>
        </w:tc>
      </w:tr>
      <w:tr>
        <w:trPr>
          <w:trHeight w:val="560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29" w:right="0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2"/>
            <w:tcBorders>
              <w:right w:val="non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2"/>
                <w:sz w:val="22"/>
              </w:rPr>
              <w:t xml:space="preserve"> координат</w:t>
            </w:r>
            <w:r/>
          </w:p>
        </w:tc>
        <w:tc>
          <w:tcPr>
            <w:gridSpan w:val="4"/>
            <w:tcBorders>
              <w:lef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854"/>
              <w:ind w:left="49" w:right="0"/>
              <w:jc w:val="left"/>
              <w:spacing w:before="53" w:line="240" w:lineRule="auto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35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4"/>
              <w:ind w:left="33" w:right="16" w:firstLine="2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характерн </w:t>
            </w:r>
            <w:r>
              <w:rPr>
                <w:sz w:val="18"/>
              </w:rPr>
              <w:t xml:space="preserve">ых точек </w:t>
            </w:r>
            <w:r>
              <w:rPr>
                <w:spacing w:val="-2"/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06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6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688" w:righ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31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49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09" w:right="286" w:hanging="1"/>
              <w:spacing w:line="264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341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0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4"/>
              <w:ind w:left="82" w:right="53" w:firstLine="4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0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164" w:right="131" w:hanging="1"/>
              <w:spacing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top w:val="none" w:color="000000" w:sz="4" w:space="0"/>
            </w:tcBorders>
            <w:tcW w:w="84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71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3" w:right="16"/>
              <w:spacing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71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3" w:right="14"/>
              <w:spacing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32" w:right="15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32" w:right="16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32" w:right="14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32" w:right="12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38" w:right="9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7" w:right="5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450626,27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1313452,92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450615,82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1313491,39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450638,51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1313528,08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450682,21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1313524,52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450696,32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1313500,33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450782,31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1313559,79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450766,05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1313610,26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450442,80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1313489,61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450400,68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1313462,24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450425,75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1313423,75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450477,56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1313344,22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450479,86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1313340,68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450626,27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1313452,92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2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38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0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4"/>
              <w:ind w:left="33" w:right="16" w:firstLine="2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характерн </w:t>
            </w:r>
            <w:r>
              <w:rPr>
                <w:sz w:val="18"/>
              </w:rPr>
              <w:t xml:space="preserve">ых точек </w:t>
            </w:r>
            <w:r>
              <w:rPr>
                <w:spacing w:val="-2"/>
                <w:sz w:val="18"/>
              </w:rPr>
              <w:t xml:space="preserve">части границы</w:t>
            </w:r>
            <w:r/>
          </w:p>
        </w:tc>
        <w:tc>
          <w:tcPr>
            <w:gridSpan w:val="2"/>
            <w:tcW w:w="2806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62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688" w:righ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31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49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09" w:right="286" w:hanging="1"/>
              <w:spacing w:line="264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341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0" w:line="240" w:lineRule="auto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4"/>
              <w:ind w:left="81" w:right="53" w:firstLine="4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0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164" w:right="131" w:hanging="1"/>
              <w:spacing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top w:val="none" w:color="000000" w:sz="4" w:space="0"/>
            </w:tcBorders>
            <w:tcW w:w="84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71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3" w:right="16"/>
              <w:spacing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71" w:line="240" w:lineRule="auto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4"/>
              <w:ind w:left="33" w:right="14"/>
              <w:spacing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32" w:right="15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32" w:right="16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32" w:right="14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32" w:right="12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38" w:right="9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7" w:right="5"/>
              <w:spacing w:before="108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93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93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54"/>
              <w:ind w:left="93" w:right="0"/>
              <w:jc w:val="left"/>
              <w:spacing w:before="53" w:line="240" w:lineRule="auto"/>
              <w:rPr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 </w:t>
            </w:r>
            <w:r>
              <w:rPr>
                <w:spacing w:val="-10"/>
                <w:sz w:val="22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54"/>
              <w:ind w:left="17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54"/>
              <w:ind w:left="17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54"/>
              <w:ind w:left="19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54"/>
              <w:ind w:left="20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54"/>
              <w:ind w:left="29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54"/>
              <w:ind w:left="32" w:right="3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nextPage"/>
          <w:pgSz w:w="11910" w:h="16850" w:orient="portrait"/>
          <w:pgMar w:top="540" w:right="425" w:bottom="280" w:left="1275" w:header="151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50" w:orient="portrait"/>
      <w:pgMar w:top="540" w:right="425" w:bottom="280" w:left="1275" w:header="151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fldSimple w:instr="PAGE \* MERGEFORMAT">
      <w:r>
        <w:t xml:space="preserve">1</w:t>
      </w:r>
    </w:fldSimple>
    <w:r/>
    <w:r/>
  </w:p>
  <w:p>
    <w:pPr>
      <w:pStyle w:val="6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1"/>
    <w:next w:val="85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1"/>
    <w:next w:val="85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1"/>
    <w:next w:val="85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1"/>
    <w:next w:val="85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table" w:styleId="6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51"/>
    <w:next w:val="8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51"/>
    <w:next w:val="8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51"/>
    <w:next w:val="851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51"/>
    <w:next w:val="851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51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8"/>
    <w:uiPriority w:val="99"/>
    <w:unhideWhenUsed/>
    <w:rPr>
      <w:vertAlign w:val="superscript"/>
    </w:rPr>
  </w:style>
  <w:style w:type="paragraph" w:styleId="834">
    <w:name w:val="endnote text"/>
    <w:basedOn w:val="851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8"/>
    <w:uiPriority w:val="99"/>
    <w:semiHidden/>
    <w:unhideWhenUsed/>
    <w:rPr>
      <w:vertAlign w:val="superscript"/>
    </w:rPr>
  </w:style>
  <w:style w:type="paragraph" w:styleId="837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51"/>
    <w:next w:val="851"/>
    <w:uiPriority w:val="99"/>
    <w:unhideWhenUsed/>
    <w:pPr>
      <w:spacing w:after="0" w:afterAutospacing="0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2">
    <w:name w:val="Body Text"/>
    <w:basedOn w:val="851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3">
    <w:name w:val="List Paragraph"/>
    <w:basedOn w:val="851"/>
    <w:uiPriority w:val="1"/>
    <w:qFormat/>
    <w:rPr>
      <w:lang w:val="ru-RU" w:eastAsia="en-US" w:bidi="ar-SA"/>
    </w:rPr>
  </w:style>
  <w:style w:type="paragraph" w:styleId="854">
    <w:name w:val="Table Paragraph"/>
    <w:basedOn w:val="851"/>
    <w:uiPriority w:val="1"/>
    <w:qFormat/>
    <w:pPr>
      <w:ind w:left="23" w:right="30"/>
      <w:jc w:val="center"/>
      <w:spacing w:line="207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2</cp:revision>
  <dcterms:created xsi:type="dcterms:W3CDTF">2025-09-23T06:35:20Z</dcterms:created>
  <dcterms:modified xsi:type="dcterms:W3CDTF">2025-09-25T14:29:18Z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23.6.96</vt:lpwstr>
  </property>
</Properties>
</file>