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0"/>
        <w:jc w:val="left"/>
        <w:spacing w:before="76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 xml:space="preserve">5</w:t>
      </w:r>
      <w:r>
        <w:rPr>
          <w:sz w:val="24"/>
        </w:rPr>
      </w:r>
      <w:r>
        <w:rPr>
          <w:sz w:val="24"/>
        </w:rPr>
      </w:r>
    </w:p>
    <w:p>
      <w:pPr>
        <w:ind w:left="5386" w:right="25" w:firstLine="0"/>
        <w:jc w:val="left"/>
        <w:spacing w:before="41" w:line="276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0"/>
        <w:tabs>
          <w:tab w:val="left" w:pos="7111" w:leader="none"/>
          <w:tab w:val="left" w:pos="8415" w:leader="none"/>
        </w:tabs>
        <w:rPr>
          <w:sz w:val="24"/>
        </w:rPr>
      </w:pPr>
      <w:r>
        <w:rPr>
          <w:sz w:val="24"/>
        </w:rPr>
        <w:t xml:space="preserve">от 24 сентября 2025 г. </w:t>
      </w:r>
      <w:r>
        <w:rPr>
          <w:sz w:val="24"/>
        </w:rPr>
        <w:t xml:space="preserve">№ 817-п</w:t>
      </w:r>
      <w:r>
        <w:rPr>
          <w:sz w:val="24"/>
        </w:rPr>
      </w:r>
      <w:r>
        <w:rPr>
          <w:sz w:val="24"/>
        </w:rPr>
      </w:r>
    </w:p>
    <w:p>
      <w:pPr>
        <w:spacing w:before="48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1"/>
        <w:rPr>
          <w:sz w:val="24"/>
        </w:rPr>
      </w:pPr>
      <w:r>
        <w:rPr>
          <w:sz w:val="24"/>
        </w:rPr>
        <w:t xml:space="preserve">«Приложение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41" w:line="276" w:lineRule="auto"/>
        <w:rPr>
          <w:sz w:val="24"/>
        </w:rPr>
      </w:pPr>
      <w:r>
        <w:rPr>
          <w:sz w:val="24"/>
        </w:rPr>
        <w:t xml:space="preserve">к правилам землепользования и застройки муниципального </w:t>
      </w:r>
      <w:r>
        <w:rPr>
          <w:spacing w:val="-4"/>
          <w:sz w:val="24"/>
        </w:rPr>
        <w:t xml:space="preserve">образования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Польно-Ялтуновское </w:t>
      </w:r>
      <w:r>
        <w:rPr>
          <w:sz w:val="24"/>
        </w:rPr>
        <w:t xml:space="preserve">сельское поселение Шацкого 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района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Рязанской </w:t>
      </w:r>
      <w:r>
        <w:rPr>
          <w:spacing w:val="-2"/>
          <w:sz w:val="24"/>
        </w:rPr>
        <w:t xml:space="preserve">области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148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251"/>
        <w:spacing w:line="276" w:lineRule="auto"/>
      </w:pPr>
      <w:r>
        <w:t xml:space="preserve">Графическое</w:t>
      </w:r>
      <w:r>
        <w:rPr>
          <w:spacing w:val="-20"/>
        </w:rPr>
        <w:t xml:space="preserve"> </w:t>
      </w:r>
      <w:r>
        <w:t xml:space="preserve">описание</w:t>
      </w:r>
      <w:r>
        <w:rPr>
          <w:spacing w:val="-20"/>
        </w:rPr>
        <w:t xml:space="preserve"> </w:t>
      </w:r>
      <w:r>
        <w:t xml:space="preserve">местоположения</w:t>
      </w:r>
      <w:r>
        <w:rPr>
          <w:spacing w:val="-20"/>
        </w:rPr>
        <w:t xml:space="preserve"> </w:t>
      </w:r>
      <w:r>
        <w:t xml:space="preserve">границ</w:t>
      </w:r>
      <w:r>
        <w:rPr>
          <w:spacing w:val="-20"/>
        </w:rPr>
        <w:t xml:space="preserve"> </w:t>
      </w:r>
      <w:r>
        <w:t xml:space="preserve">территориальных зон, перечень координат характерных точек этих границ муниципального образования – Польно-Ялтуновское сельское поселение Шацкого муниципального района Рязанской области</w:t>
      </w:r>
      <w:r/>
    </w:p>
    <w:p>
      <w:pPr>
        <w:pStyle w:val="1251"/>
        <w:spacing w:after="0" w:line="276" w:lineRule="auto"/>
        <w:sectPr>
          <w:footnotePr/>
          <w:endnotePr/>
          <w:type w:val="continuous"/>
          <w:pgSz w:w="11910" w:h="16840" w:orient="portrait"/>
          <w:pgMar w:top="1040" w:right="850" w:bottom="280" w:left="1700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125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24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жилой застройки (населенный пункт с. Лесное </w:t>
      </w:r>
      <w:r>
        <w:rPr>
          <w:b/>
          <w:i/>
          <w:spacing w:val="-2"/>
          <w:sz w:val="20"/>
        </w:rPr>
        <w:t xml:space="preserve">Ялтуново)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25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36" w:right="11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Польно-Ялтуновское, село Лесное Ялтуново.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1 156 183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с. Лесное Ялтуново)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жилой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5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1346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0000" style="position:absolute;z-index:-4801346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" o:spid="_x0000_s1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25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25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25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5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25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24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3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жилой застройки (населенный пункт с. Польное </w:t>
      </w:r>
      <w:r>
        <w:rPr>
          <w:b/>
          <w:i/>
          <w:spacing w:val="-2"/>
          <w:sz w:val="20"/>
        </w:rPr>
        <w:t xml:space="preserve">Ялтуново)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25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36" w:right="11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Польно-Ялтуновское, село Польное Ялтуново.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4 702 472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с. Польное Ялтуново)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жилой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53"/>
        <w:jc w:val="left"/>
        <w:spacing w:after="0" w:line="240" w:lineRule="auto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1356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4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0000" style="position:absolute;z-index:-4801356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5" o:spid="_x0000_s1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25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25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976,45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987,44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992,77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051,27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272,50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268,02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284,27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297,15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248,98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296,59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284,84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820,63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300,79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054,64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014,82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25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5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25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24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жилой застройки (населенный пункт </w:t>
      </w:r>
      <w:r>
        <w:rPr>
          <w:b/>
          <w:i/>
          <w:spacing w:val="-2"/>
          <w:sz w:val="20"/>
        </w:rPr>
        <w:t xml:space="preserve">с.Токарево)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25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36" w:right="11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Польно-Ялтуновское, село Токарево.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650 008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с.Токарево)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жилой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53"/>
        <w:jc w:val="left"/>
        <w:spacing w:after="0" w:line="240" w:lineRule="auto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1367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6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0000" style="position:absolute;z-index:-4801367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8" o:spid="_x0000_s1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25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25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3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25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5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25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24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П-1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Зона объектов транспортной и инженерной </w:t>
      </w:r>
      <w:r>
        <w:rPr>
          <w:b/>
          <w:i/>
          <w:spacing w:val="-2"/>
          <w:sz w:val="20"/>
        </w:rPr>
        <w:t xml:space="preserve">инфраструктур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25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36" w:right="11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Польно-Ялтуновское.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164 782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П-1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инженерной 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П-1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транспортной и инженерной 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53"/>
        <w:jc w:val="left"/>
        <w:spacing w:after="0" w:line="240" w:lineRule="auto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1377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8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0000" style="position:absolute;z-index:-4801377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1" o:spid="_x0000_s2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25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25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880,12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25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5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25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24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9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СН-1 Зона </w:t>
      </w:r>
      <w:r>
        <w:rPr>
          <w:b/>
          <w:i/>
          <w:spacing w:val="-2"/>
          <w:sz w:val="20"/>
        </w:rPr>
        <w:t xml:space="preserve">кладбищ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25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36" w:right="11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Польно-Ялтуновское, село Польное Ялтуново.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24 185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СН-1 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СН-1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53"/>
        <w:jc w:val="left"/>
        <w:spacing w:after="0" w:line="240" w:lineRule="auto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1387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0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o:spid="_x0000_s0000" style="position:absolute;z-index:-4801387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4" o:spid="_x0000_s2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25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25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25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53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250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24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1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style="position:absolute;z-index:-4875929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СХ-2 Зона садоводческих товариществ и </w:t>
      </w:r>
      <w:r>
        <w:rPr>
          <w:b/>
          <w:i/>
          <w:spacing w:val="-2"/>
          <w:sz w:val="20"/>
        </w:rPr>
        <w:t xml:space="preserve">объединений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25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36" w:right="11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Польно-Ялтуновское.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3 166 877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25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25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СХ-2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товариществ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объединений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СХ-2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 товариществ и объединений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99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253"/>
              <w:ind w:left="36" w:right="111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253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1397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2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0000" style="position:absolute;z-index:-4801397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7" o:spid="_x0000_s2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25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25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583,10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820,63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670,68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820,63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064,26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014,82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054,64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25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25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25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25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25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5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25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25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5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34144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82507</wp:posOffset>
              </wp:positionV>
              <wp:extent cx="347050" cy="360818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47049" cy="3608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134144;o:allowoverlap:true;o:allowincell:true;mso-position-horizontal-relative:page;margin-left:290.00pt;mso-position-horizontal:absolute;mso-position-vertical-relative:page;margin-top:6.50pt;mso-position-vertical:absolute;width:27.33pt;height:28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387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63457</wp:posOffset>
              </wp:positionV>
              <wp:extent cx="680425" cy="522743"/>
              <wp:effectExtent l="0" t="0" r="0" b="0"/>
              <wp:wrapNone/>
              <wp:docPr id="10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80424" cy="5227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80138752;o:allowoverlap:true;o:allowincell:true;mso-position-horizontal-relative:page;margin-left:288.50pt;mso-position-horizontal:absolute;mso-position-vertical-relative:page;margin-top:5.00pt;mso-position-vertical:absolute;width:53.58pt;height:41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346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82507</wp:posOffset>
              </wp:positionV>
              <wp:extent cx="651850" cy="522743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51849" cy="5227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0134656;o:allowoverlap:true;o:allowincell:true;mso-position-horizontal-relative:page;margin-left:288.50pt;mso-position-horizontal:absolute;mso-position-vertical-relative:page;margin-top:6.50pt;mso-position-vertical:absolute;width:51.33pt;height:41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3516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92032</wp:posOffset>
              </wp:positionV>
              <wp:extent cx="337525" cy="341768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37524" cy="3417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0135168;o:allowoverlap:true;o:allowincell:true;mso-position-horizontal-relative:page;margin-left:291.50pt;mso-position-horizontal:absolute;mso-position-vertical-relative:page;margin-top:7.25pt;mso-position-vertical:absolute;width:26.58pt;height:26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35680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82507</wp:posOffset>
              </wp:positionV>
              <wp:extent cx="721700" cy="541793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21699" cy="5417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0135680;o:allowoverlap:true;o:allowincell:true;mso-position-horizontal-relative:page;margin-left:289.75pt;mso-position-horizontal:absolute;mso-position-vertical-relative:page;margin-top:6.50pt;mso-position-vertical:absolute;width:56.83pt;height:42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36192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82507</wp:posOffset>
              </wp:positionV>
              <wp:extent cx="432775" cy="446543"/>
              <wp:effectExtent l="0" t="0" r="0" b="0"/>
              <wp:wrapNone/>
              <wp:docPr id="5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32774" cy="4465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80136192;o:allowoverlap:true;o:allowincell:true;mso-position-horizontal-relative:page;margin-left:287.75pt;mso-position-horizontal:absolute;mso-position-vertical-relative:page;margin-top:6.50pt;mso-position-vertical:absolute;width:34.08pt;height:35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36704" behindDoc="1" locked="0" layoutInCell="1" allowOverlap="1">
              <wp:simplePos x="0" y="0"/>
              <wp:positionH relativeFrom="page">
                <wp:posOffset>3654425</wp:posOffset>
              </wp:positionH>
              <wp:positionV relativeFrom="page">
                <wp:posOffset>82507</wp:posOffset>
              </wp:positionV>
              <wp:extent cx="680425" cy="532268"/>
              <wp:effectExtent l="0" t="0" r="0" b="0"/>
              <wp:wrapNone/>
              <wp:docPr id="6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80424" cy="5322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80136704;o:allowoverlap:true;o:allowincell:true;mso-position-horizontal-relative:page;margin-left:287.75pt;mso-position-horizontal:absolute;mso-position-vertical-relative:page;margin-top:6.50pt;mso-position-vertical:absolute;width:53.58pt;height:41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37216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82507</wp:posOffset>
              </wp:positionV>
              <wp:extent cx="508975" cy="446543"/>
              <wp:effectExtent l="0" t="0" r="0" b="0"/>
              <wp:wrapNone/>
              <wp:docPr id="7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08974" cy="4465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80137216;o:allowoverlap:true;o:allowincell:true;mso-position-horizontal-relative:page;margin-left:286.25pt;mso-position-horizontal:absolute;mso-position-vertical-relative:page;margin-top:6.50pt;mso-position-vertical:absolute;width:40.08pt;height:35.1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37728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72982</wp:posOffset>
              </wp:positionV>
              <wp:extent cx="670900" cy="589418"/>
              <wp:effectExtent l="0" t="0" r="0" b="0"/>
              <wp:wrapNone/>
              <wp:docPr id="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0899" cy="5894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80137728;o:allowoverlap:true;o:allowincell:true;mso-position-horizontal-relative:page;margin-left:286.25pt;mso-position-horizontal:absolute;mso-position-vertical-relative:page;margin-top:5.75pt;mso-position-vertical:absolute;width:52.83pt;height:46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38240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72982</wp:posOffset>
              </wp:positionV>
              <wp:extent cx="451825" cy="427493"/>
              <wp:effectExtent l="0" t="0" r="0" b="0"/>
              <wp:wrapNone/>
              <wp:docPr id="9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51824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80138240;o:allowoverlap:true;o:allowincell:true;mso-position-horizontal-relative:page;margin-left:287.00pt;mso-position-horizontal:absolute;mso-position-vertical-relative:page;margin-top:5.75pt;mso-position-vertical:absolute;width:35.58pt;height:33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69">
    <w:name w:val="Heading 1 Char"/>
    <w:basedOn w:val="1245"/>
    <w:link w:val="1250"/>
    <w:uiPriority w:val="9"/>
    <w:rPr>
      <w:rFonts w:ascii="Arial" w:hAnsi="Arial" w:eastAsia="Arial" w:cs="Arial"/>
      <w:sz w:val="40"/>
      <w:szCs w:val="40"/>
    </w:rPr>
  </w:style>
  <w:style w:type="paragraph" w:styleId="1070">
    <w:name w:val="Heading 2"/>
    <w:basedOn w:val="1248"/>
    <w:next w:val="1248"/>
    <w:link w:val="10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71">
    <w:name w:val="Heading 2 Char"/>
    <w:basedOn w:val="1245"/>
    <w:link w:val="1070"/>
    <w:uiPriority w:val="9"/>
    <w:rPr>
      <w:rFonts w:ascii="Arial" w:hAnsi="Arial" w:eastAsia="Arial" w:cs="Arial"/>
      <w:sz w:val="34"/>
    </w:rPr>
  </w:style>
  <w:style w:type="paragraph" w:styleId="1072">
    <w:name w:val="Heading 3"/>
    <w:basedOn w:val="1248"/>
    <w:next w:val="1248"/>
    <w:link w:val="10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73">
    <w:name w:val="Heading 3 Char"/>
    <w:basedOn w:val="1245"/>
    <w:link w:val="1072"/>
    <w:uiPriority w:val="9"/>
    <w:rPr>
      <w:rFonts w:ascii="Arial" w:hAnsi="Arial" w:eastAsia="Arial" w:cs="Arial"/>
      <w:sz w:val="30"/>
      <w:szCs w:val="30"/>
    </w:rPr>
  </w:style>
  <w:style w:type="paragraph" w:styleId="1074">
    <w:name w:val="Heading 4"/>
    <w:basedOn w:val="1248"/>
    <w:next w:val="1248"/>
    <w:link w:val="10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75">
    <w:name w:val="Heading 4 Char"/>
    <w:basedOn w:val="1245"/>
    <w:link w:val="1074"/>
    <w:uiPriority w:val="9"/>
    <w:rPr>
      <w:rFonts w:ascii="Arial" w:hAnsi="Arial" w:eastAsia="Arial" w:cs="Arial"/>
      <w:b/>
      <w:bCs/>
      <w:sz w:val="26"/>
      <w:szCs w:val="26"/>
    </w:rPr>
  </w:style>
  <w:style w:type="paragraph" w:styleId="1076">
    <w:name w:val="Heading 5"/>
    <w:basedOn w:val="1248"/>
    <w:next w:val="1248"/>
    <w:link w:val="10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77">
    <w:name w:val="Heading 5 Char"/>
    <w:basedOn w:val="1245"/>
    <w:link w:val="1076"/>
    <w:uiPriority w:val="9"/>
    <w:rPr>
      <w:rFonts w:ascii="Arial" w:hAnsi="Arial" w:eastAsia="Arial" w:cs="Arial"/>
      <w:b/>
      <w:bCs/>
      <w:sz w:val="24"/>
      <w:szCs w:val="24"/>
    </w:rPr>
  </w:style>
  <w:style w:type="paragraph" w:styleId="1078">
    <w:name w:val="Heading 6"/>
    <w:basedOn w:val="1248"/>
    <w:next w:val="1248"/>
    <w:link w:val="10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79">
    <w:name w:val="Heading 6 Char"/>
    <w:basedOn w:val="1245"/>
    <w:link w:val="1078"/>
    <w:uiPriority w:val="9"/>
    <w:rPr>
      <w:rFonts w:ascii="Arial" w:hAnsi="Arial" w:eastAsia="Arial" w:cs="Arial"/>
      <w:b/>
      <w:bCs/>
      <w:sz w:val="22"/>
      <w:szCs w:val="22"/>
    </w:rPr>
  </w:style>
  <w:style w:type="paragraph" w:styleId="1080">
    <w:name w:val="Heading 7"/>
    <w:basedOn w:val="1248"/>
    <w:next w:val="1248"/>
    <w:link w:val="10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81">
    <w:name w:val="Heading 7 Char"/>
    <w:basedOn w:val="1245"/>
    <w:link w:val="10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82">
    <w:name w:val="Heading 8"/>
    <w:basedOn w:val="1248"/>
    <w:next w:val="1248"/>
    <w:link w:val="10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83">
    <w:name w:val="Heading 8 Char"/>
    <w:basedOn w:val="1245"/>
    <w:link w:val="1082"/>
    <w:uiPriority w:val="9"/>
    <w:rPr>
      <w:rFonts w:ascii="Arial" w:hAnsi="Arial" w:eastAsia="Arial" w:cs="Arial"/>
      <w:i/>
      <w:iCs/>
      <w:sz w:val="22"/>
      <w:szCs w:val="22"/>
    </w:rPr>
  </w:style>
  <w:style w:type="paragraph" w:styleId="1084">
    <w:name w:val="Heading 9"/>
    <w:basedOn w:val="1248"/>
    <w:next w:val="1248"/>
    <w:link w:val="10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85">
    <w:name w:val="Heading 9 Char"/>
    <w:basedOn w:val="1245"/>
    <w:link w:val="1084"/>
    <w:uiPriority w:val="9"/>
    <w:rPr>
      <w:rFonts w:ascii="Arial" w:hAnsi="Arial" w:eastAsia="Arial" w:cs="Arial"/>
      <w:i/>
      <w:iCs/>
      <w:sz w:val="21"/>
      <w:szCs w:val="21"/>
    </w:rPr>
  </w:style>
  <w:style w:type="table" w:styleId="108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87">
    <w:name w:val="No Spacing"/>
    <w:uiPriority w:val="1"/>
    <w:qFormat/>
    <w:pPr>
      <w:spacing w:before="0" w:after="0" w:line="240" w:lineRule="auto"/>
    </w:pPr>
  </w:style>
  <w:style w:type="character" w:styleId="1088">
    <w:name w:val="Title Char"/>
    <w:basedOn w:val="1245"/>
    <w:link w:val="1251"/>
    <w:uiPriority w:val="10"/>
    <w:rPr>
      <w:sz w:val="48"/>
      <w:szCs w:val="48"/>
    </w:rPr>
  </w:style>
  <w:style w:type="paragraph" w:styleId="1089">
    <w:name w:val="Subtitle"/>
    <w:basedOn w:val="1248"/>
    <w:next w:val="1248"/>
    <w:link w:val="1090"/>
    <w:uiPriority w:val="11"/>
    <w:qFormat/>
    <w:pPr>
      <w:spacing w:before="200" w:after="200"/>
    </w:pPr>
    <w:rPr>
      <w:sz w:val="24"/>
      <w:szCs w:val="24"/>
    </w:rPr>
  </w:style>
  <w:style w:type="character" w:styleId="1090">
    <w:name w:val="Subtitle Char"/>
    <w:basedOn w:val="1245"/>
    <w:link w:val="1089"/>
    <w:uiPriority w:val="11"/>
    <w:rPr>
      <w:sz w:val="24"/>
      <w:szCs w:val="24"/>
    </w:rPr>
  </w:style>
  <w:style w:type="paragraph" w:styleId="1091">
    <w:name w:val="Quote"/>
    <w:basedOn w:val="1248"/>
    <w:next w:val="1248"/>
    <w:link w:val="1092"/>
    <w:uiPriority w:val="29"/>
    <w:qFormat/>
    <w:pPr>
      <w:ind w:left="720" w:right="720"/>
    </w:pPr>
    <w:rPr>
      <w:i/>
    </w:rPr>
  </w:style>
  <w:style w:type="character" w:styleId="1092">
    <w:name w:val="Quote Char"/>
    <w:link w:val="1091"/>
    <w:uiPriority w:val="29"/>
    <w:rPr>
      <w:i/>
    </w:rPr>
  </w:style>
  <w:style w:type="paragraph" w:styleId="1093">
    <w:name w:val="Intense Quote"/>
    <w:basedOn w:val="1248"/>
    <w:next w:val="1248"/>
    <w:link w:val="10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94">
    <w:name w:val="Intense Quote Char"/>
    <w:link w:val="1093"/>
    <w:uiPriority w:val="30"/>
    <w:rPr>
      <w:i/>
    </w:rPr>
  </w:style>
  <w:style w:type="paragraph" w:styleId="1095">
    <w:name w:val="Header"/>
    <w:basedOn w:val="1248"/>
    <w:link w:val="10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96">
    <w:name w:val="Header Char"/>
    <w:basedOn w:val="1245"/>
    <w:link w:val="1095"/>
    <w:uiPriority w:val="99"/>
  </w:style>
  <w:style w:type="paragraph" w:styleId="1097">
    <w:name w:val="Footer"/>
    <w:basedOn w:val="1248"/>
    <w:link w:val="10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98">
    <w:name w:val="Footer Char"/>
    <w:basedOn w:val="1245"/>
    <w:link w:val="1097"/>
    <w:uiPriority w:val="99"/>
  </w:style>
  <w:style w:type="paragraph" w:styleId="1099">
    <w:name w:val="Caption"/>
    <w:basedOn w:val="1248"/>
    <w:next w:val="1248"/>
    <w:link w:val="11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00">
    <w:name w:val="Caption Char"/>
    <w:basedOn w:val="1245"/>
    <w:link w:val="1099"/>
    <w:uiPriority w:val="35"/>
    <w:rPr>
      <w:b/>
      <w:bCs/>
      <w:color w:val="4f81bd" w:themeColor="accent1"/>
      <w:sz w:val="18"/>
      <w:szCs w:val="18"/>
    </w:rPr>
  </w:style>
  <w:style w:type="table" w:styleId="1101">
    <w:name w:val="Table Grid"/>
    <w:basedOn w:val="10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2">
    <w:name w:val="Table Grid Light"/>
    <w:basedOn w:val="10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3">
    <w:name w:val="Plain Table 1"/>
    <w:basedOn w:val="10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04">
    <w:name w:val="Plain Table 2"/>
    <w:basedOn w:val="10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05">
    <w:name w:val="Plain Table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06">
    <w:name w:val="Plain Table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Plain Table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08">
    <w:name w:val="Grid Table 1 Light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Grid Table 1 Light 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Grid Table 1 Light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Grid Table 1 Light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Grid Table 1 Light 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Grid Table 1 Light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Grid Table 1 Light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Grid Table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>
    <w:name w:val="Grid Table 2 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Grid Table 2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>
    <w:name w:val="Grid Table 2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>
    <w:name w:val="Grid Table 2 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>
    <w:name w:val="Grid Table 2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>
    <w:name w:val="Grid Table 2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>
    <w:name w:val="Grid Table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>
    <w:name w:val="Grid Table 3 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>
    <w:name w:val="Grid Table 3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>
    <w:name w:val="Grid Table 3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6">
    <w:name w:val="Grid Table 3 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7">
    <w:name w:val="Grid Table 3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>
    <w:name w:val="Grid Table 3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>
    <w:name w:val="Grid Table 4"/>
    <w:basedOn w:val="10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30">
    <w:name w:val="Grid Table 4 - Accent 1"/>
    <w:basedOn w:val="10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31">
    <w:name w:val="Grid Table 4 - Accent 2"/>
    <w:basedOn w:val="10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32">
    <w:name w:val="Grid Table 4 - Accent 3"/>
    <w:basedOn w:val="10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33">
    <w:name w:val="Grid Table 4 - Accent 4"/>
    <w:basedOn w:val="10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34">
    <w:name w:val="Grid Table 4 - Accent 5"/>
    <w:basedOn w:val="10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35">
    <w:name w:val="Grid Table 4 - Accent 6"/>
    <w:basedOn w:val="10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36">
    <w:name w:val="Grid Table 5 Dark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37">
    <w:name w:val="Grid Table 5 Dark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138">
    <w:name w:val="Grid Table 5 Dark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139">
    <w:name w:val="Grid Table 5 Dark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140">
    <w:name w:val="Grid Table 5 Dark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141">
    <w:name w:val="Grid Table 5 Dark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142">
    <w:name w:val="Grid Table 5 Dark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143">
    <w:name w:val="Grid Table 6 Colorful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44">
    <w:name w:val="Grid Table 6 Colorful 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45">
    <w:name w:val="Grid Table 6 Colorful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46">
    <w:name w:val="Grid Table 6 Colorful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47">
    <w:name w:val="Grid Table 6 Colorful 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48">
    <w:name w:val="Grid Table 6 Colorful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49">
    <w:name w:val="Grid Table 6 Colorful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50">
    <w:name w:val="Grid Table 7 Colorful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>
    <w:name w:val="Grid Table 7 Colorful 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>
    <w:name w:val="Grid Table 7 Colorful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>
    <w:name w:val="Grid Table 7 Colorful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>
    <w:name w:val="Grid Table 7 Colorful 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>
    <w:name w:val="Grid Table 7 Colorful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>
    <w:name w:val="Grid Table 7 Colorful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>
    <w:name w:val="List Table 1 Light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8">
    <w:name w:val="List Table 1 Light 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>
    <w:name w:val="List Table 1 Light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>
    <w:name w:val="List Table 1 Light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>
    <w:name w:val="List Table 1 Light 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>
    <w:name w:val="List Table 1 Light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List Table 1 Light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List Table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65">
    <w:name w:val="List Table 2 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66">
    <w:name w:val="List Table 2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67">
    <w:name w:val="List Table 2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8">
    <w:name w:val="List Table 2 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9">
    <w:name w:val="List Table 2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0">
    <w:name w:val="List Table 2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1">
    <w:name w:val="List Table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2">
    <w:name w:val="List Table 3 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3">
    <w:name w:val="List Table 3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4">
    <w:name w:val="List Table 3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5">
    <w:name w:val="List Table 3 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6">
    <w:name w:val="List Table 3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7">
    <w:name w:val="List Table 3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8">
    <w:name w:val="List Table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9">
    <w:name w:val="List Table 4 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0">
    <w:name w:val="List Table 4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1">
    <w:name w:val="List Table 4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2">
    <w:name w:val="List Table 4 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3">
    <w:name w:val="List Table 4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>
    <w:name w:val="List Table 4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>
    <w:name w:val="List Table 5 Dark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6">
    <w:name w:val="List Table 5 Dark 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7">
    <w:name w:val="List Table 5 Dark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8">
    <w:name w:val="List Table 5 Dark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9">
    <w:name w:val="List Table 5 Dark 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0">
    <w:name w:val="List Table 5 Dark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1">
    <w:name w:val="List Table 5 Dark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2">
    <w:name w:val="List Table 6 Colorful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93">
    <w:name w:val="List Table 6 Colorful 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94">
    <w:name w:val="List Table 6 Colorful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95">
    <w:name w:val="List Table 6 Colorful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96">
    <w:name w:val="List Table 6 Colorful 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97">
    <w:name w:val="List Table 6 Colorful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98">
    <w:name w:val="List Table 6 Colorful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99">
    <w:name w:val="List Table 7 Colorful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00">
    <w:name w:val="List Table 7 Colorful 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201">
    <w:name w:val="List Table 7 Colorful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202">
    <w:name w:val="List Table 7 Colorful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203">
    <w:name w:val="List Table 7 Colorful 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204">
    <w:name w:val="List Table 7 Colorful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205">
    <w:name w:val="List Table 7 Colorful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206">
    <w:name w:val="Lined - Accent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07">
    <w:name w:val="Lined - Accent 1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208">
    <w:name w:val="Lined - Accent 2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209">
    <w:name w:val="Lined - Accent 3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210">
    <w:name w:val="Lined - Accent 4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211">
    <w:name w:val="Lined - Accent 5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212">
    <w:name w:val="Lined - Accent 6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213">
    <w:name w:val="Bordered &amp; Lined - Accent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14">
    <w:name w:val="Bordered &amp; Lined - Accent 1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215">
    <w:name w:val="Bordered &amp; Lined - Accent 2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216">
    <w:name w:val="Bordered &amp; Lined - Accent 3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217">
    <w:name w:val="Bordered &amp; Lined - Accent 4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218">
    <w:name w:val="Bordered &amp; Lined - Accent 5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219">
    <w:name w:val="Bordered &amp; Lined - Accent 6"/>
    <w:basedOn w:val="10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220">
    <w:name w:val="Bordered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21">
    <w:name w:val="Bordered - Accent 1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22">
    <w:name w:val="Bordered - Accent 2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23">
    <w:name w:val="Bordered - Accent 3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24">
    <w:name w:val="Bordered - Accent 4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25">
    <w:name w:val="Bordered - Accent 5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26">
    <w:name w:val="Bordered - Accent 6"/>
    <w:basedOn w:val="10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27">
    <w:name w:val="Hyperlink"/>
    <w:uiPriority w:val="99"/>
    <w:unhideWhenUsed/>
    <w:rPr>
      <w:color w:val="0000ff" w:themeColor="hyperlink"/>
      <w:u w:val="single"/>
    </w:rPr>
  </w:style>
  <w:style w:type="paragraph" w:styleId="1228">
    <w:name w:val="footnote text"/>
    <w:basedOn w:val="1248"/>
    <w:link w:val="1229"/>
    <w:uiPriority w:val="99"/>
    <w:semiHidden/>
    <w:unhideWhenUsed/>
    <w:pPr>
      <w:spacing w:after="40" w:line="240" w:lineRule="auto"/>
    </w:pPr>
    <w:rPr>
      <w:sz w:val="18"/>
    </w:rPr>
  </w:style>
  <w:style w:type="character" w:styleId="1229">
    <w:name w:val="Footnote Text Char"/>
    <w:link w:val="1228"/>
    <w:uiPriority w:val="99"/>
    <w:rPr>
      <w:sz w:val="18"/>
    </w:rPr>
  </w:style>
  <w:style w:type="character" w:styleId="1230">
    <w:name w:val="footnote reference"/>
    <w:basedOn w:val="1245"/>
    <w:uiPriority w:val="99"/>
    <w:unhideWhenUsed/>
    <w:rPr>
      <w:vertAlign w:val="superscript"/>
    </w:rPr>
  </w:style>
  <w:style w:type="paragraph" w:styleId="1231">
    <w:name w:val="endnote text"/>
    <w:basedOn w:val="1248"/>
    <w:link w:val="1232"/>
    <w:uiPriority w:val="99"/>
    <w:semiHidden/>
    <w:unhideWhenUsed/>
    <w:pPr>
      <w:spacing w:after="0" w:line="240" w:lineRule="auto"/>
    </w:pPr>
    <w:rPr>
      <w:sz w:val="20"/>
    </w:rPr>
  </w:style>
  <w:style w:type="character" w:styleId="1232">
    <w:name w:val="Endnote Text Char"/>
    <w:link w:val="1231"/>
    <w:uiPriority w:val="99"/>
    <w:rPr>
      <w:sz w:val="20"/>
    </w:rPr>
  </w:style>
  <w:style w:type="character" w:styleId="1233">
    <w:name w:val="endnote reference"/>
    <w:basedOn w:val="1245"/>
    <w:uiPriority w:val="99"/>
    <w:semiHidden/>
    <w:unhideWhenUsed/>
    <w:rPr>
      <w:vertAlign w:val="superscript"/>
    </w:rPr>
  </w:style>
  <w:style w:type="paragraph" w:styleId="1234">
    <w:name w:val="toc 1"/>
    <w:basedOn w:val="1248"/>
    <w:next w:val="1248"/>
    <w:uiPriority w:val="39"/>
    <w:unhideWhenUsed/>
    <w:pPr>
      <w:ind w:left="0" w:right="0" w:firstLine="0"/>
      <w:spacing w:after="57"/>
    </w:pPr>
  </w:style>
  <w:style w:type="paragraph" w:styleId="1235">
    <w:name w:val="toc 2"/>
    <w:basedOn w:val="1248"/>
    <w:next w:val="1248"/>
    <w:uiPriority w:val="39"/>
    <w:unhideWhenUsed/>
    <w:pPr>
      <w:ind w:left="283" w:right="0" w:firstLine="0"/>
      <w:spacing w:after="57"/>
    </w:pPr>
  </w:style>
  <w:style w:type="paragraph" w:styleId="1236">
    <w:name w:val="toc 3"/>
    <w:basedOn w:val="1248"/>
    <w:next w:val="1248"/>
    <w:uiPriority w:val="39"/>
    <w:unhideWhenUsed/>
    <w:pPr>
      <w:ind w:left="567" w:right="0" w:firstLine="0"/>
      <w:spacing w:after="57"/>
    </w:pPr>
  </w:style>
  <w:style w:type="paragraph" w:styleId="1237">
    <w:name w:val="toc 4"/>
    <w:basedOn w:val="1248"/>
    <w:next w:val="1248"/>
    <w:uiPriority w:val="39"/>
    <w:unhideWhenUsed/>
    <w:pPr>
      <w:ind w:left="850" w:right="0" w:firstLine="0"/>
      <w:spacing w:after="57"/>
    </w:pPr>
  </w:style>
  <w:style w:type="paragraph" w:styleId="1238">
    <w:name w:val="toc 5"/>
    <w:basedOn w:val="1248"/>
    <w:next w:val="1248"/>
    <w:uiPriority w:val="39"/>
    <w:unhideWhenUsed/>
    <w:pPr>
      <w:ind w:left="1134" w:right="0" w:firstLine="0"/>
      <w:spacing w:after="57"/>
    </w:pPr>
  </w:style>
  <w:style w:type="paragraph" w:styleId="1239">
    <w:name w:val="toc 6"/>
    <w:basedOn w:val="1248"/>
    <w:next w:val="1248"/>
    <w:uiPriority w:val="39"/>
    <w:unhideWhenUsed/>
    <w:pPr>
      <w:ind w:left="1417" w:right="0" w:firstLine="0"/>
      <w:spacing w:after="57"/>
    </w:pPr>
  </w:style>
  <w:style w:type="paragraph" w:styleId="1240">
    <w:name w:val="toc 7"/>
    <w:basedOn w:val="1248"/>
    <w:next w:val="1248"/>
    <w:uiPriority w:val="39"/>
    <w:unhideWhenUsed/>
    <w:pPr>
      <w:ind w:left="1701" w:right="0" w:firstLine="0"/>
      <w:spacing w:after="57"/>
    </w:pPr>
  </w:style>
  <w:style w:type="paragraph" w:styleId="1241">
    <w:name w:val="toc 8"/>
    <w:basedOn w:val="1248"/>
    <w:next w:val="1248"/>
    <w:uiPriority w:val="39"/>
    <w:unhideWhenUsed/>
    <w:pPr>
      <w:ind w:left="1984" w:right="0" w:firstLine="0"/>
      <w:spacing w:after="57"/>
    </w:pPr>
  </w:style>
  <w:style w:type="paragraph" w:styleId="1242">
    <w:name w:val="toc 9"/>
    <w:basedOn w:val="1248"/>
    <w:next w:val="1248"/>
    <w:uiPriority w:val="39"/>
    <w:unhideWhenUsed/>
    <w:pPr>
      <w:ind w:left="2268" w:right="0" w:firstLine="0"/>
      <w:spacing w:after="57"/>
    </w:pPr>
  </w:style>
  <w:style w:type="paragraph" w:styleId="1243">
    <w:name w:val="TOC Heading"/>
    <w:uiPriority w:val="39"/>
    <w:unhideWhenUsed/>
  </w:style>
  <w:style w:type="paragraph" w:styleId="1244">
    <w:name w:val="table of figures"/>
    <w:basedOn w:val="1248"/>
    <w:next w:val="1248"/>
    <w:uiPriority w:val="99"/>
    <w:unhideWhenUsed/>
    <w:pPr>
      <w:spacing w:after="0" w:afterAutospacing="0"/>
    </w:pPr>
  </w:style>
  <w:style w:type="character" w:styleId="1245" w:default="1">
    <w:name w:val="Default Paragraph Font"/>
    <w:uiPriority w:val="1"/>
    <w:semiHidden/>
    <w:unhideWhenUsed/>
  </w:style>
  <w:style w:type="table" w:styleId="1246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247" w:default="1">
    <w:name w:val="No List"/>
    <w:uiPriority w:val="99"/>
    <w:semiHidden/>
    <w:unhideWhenUsed/>
  </w:style>
  <w:style w:type="paragraph" w:styleId="1248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249">
    <w:name w:val="Body Text"/>
    <w:basedOn w:val="1248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250">
    <w:name w:val="Heading 1"/>
    <w:basedOn w:val="1248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251">
    <w:name w:val="Title"/>
    <w:basedOn w:val="1248"/>
    <w:uiPriority w:val="1"/>
    <w:qFormat/>
    <w:pPr>
      <w:ind w:right="6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1252">
    <w:name w:val="List Paragraph"/>
    <w:basedOn w:val="1248"/>
    <w:uiPriority w:val="1"/>
    <w:qFormat/>
    <w:rPr>
      <w:lang w:val="ru-RU" w:eastAsia="en-US" w:bidi="ar-SA"/>
    </w:rPr>
  </w:style>
  <w:style w:type="paragraph" w:styleId="1253">
    <w:name w:val="Table Paragraph"/>
    <w:basedOn w:val="1248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2025-09-18T07:36:18Z</dcterms:created>
  <dcterms:modified xsi:type="dcterms:W3CDTF">2025-09-24T09:12:36Z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4-Heights™ PDF Library 3.4.0.6904 (http://www.pdf-tools.com)</vt:lpwstr>
  </property>
</Properties>
</file>