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3C574A">
      <w:pPr>
        <w:tabs>
          <w:tab w:val="left" w:pos="4400"/>
          <w:tab w:val="left" w:pos="4600"/>
        </w:tabs>
        <w:spacing w:before="480" w:after="520"/>
        <w:ind w:right="746"/>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3C574A">
        <w:rPr>
          <w:rFonts w:ascii="Times New Roman" w:hAnsi="Times New Roman"/>
          <w:bCs/>
          <w:sz w:val="28"/>
          <w:szCs w:val="28"/>
        </w:rPr>
        <w:t>от 30 сентября 2025 г. № 300</w:t>
      </w:r>
    </w:p>
    <w:p w:rsidR="003D3B8A" w:rsidRPr="003D3B8A" w:rsidRDefault="003D3B8A" w:rsidP="00437F65">
      <w:pPr>
        <w:ind w:right="55"/>
        <w:jc w:val="center"/>
        <w:rPr>
          <w:rFonts w:ascii="Times New Roman" w:hAnsi="Times New Roman"/>
          <w:b/>
          <w:bCs/>
          <w:sz w:val="28"/>
          <w:szCs w:val="28"/>
        </w:rPr>
        <w:sectPr w:rsidR="003D3B8A" w:rsidRPr="003D3B8A" w:rsidSect="002E2737">
          <w:headerReference w:type="even" r:id="rId9"/>
          <w:footerReference w:type="first" r:id="rId10"/>
          <w:type w:val="continuous"/>
          <w:pgSz w:w="11907" w:h="16834" w:code="9"/>
          <w:pgMar w:top="567" w:right="56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RPr="00B94F44" w:rsidTr="002B3460">
        <w:trPr>
          <w:jc w:val="right"/>
        </w:trPr>
        <w:tc>
          <w:tcPr>
            <w:tcW w:w="5000" w:type="pct"/>
            <w:gridSpan w:val="3"/>
            <w:tcMar>
              <w:top w:w="0" w:type="dxa"/>
              <w:left w:w="108" w:type="dxa"/>
              <w:bottom w:w="680" w:type="dxa"/>
              <w:right w:w="108" w:type="dxa"/>
            </w:tcMar>
          </w:tcPr>
          <w:p w:rsidR="00317B4B" w:rsidRDefault="00B94F44" w:rsidP="00B94F44">
            <w:pPr>
              <w:tabs>
                <w:tab w:val="left" w:pos="4600"/>
              </w:tabs>
              <w:jc w:val="center"/>
              <w:rPr>
                <w:rFonts w:ascii="Times New Roman" w:hAnsi="Times New Roman"/>
                <w:sz w:val="28"/>
                <w:szCs w:val="28"/>
              </w:rPr>
            </w:pPr>
            <w:bookmarkStart w:id="0" w:name="_GoBack"/>
            <w:bookmarkEnd w:id="0"/>
            <w:r w:rsidRPr="00B94F44">
              <w:rPr>
                <w:rFonts w:ascii="Times New Roman" w:hAnsi="Times New Roman"/>
                <w:sz w:val="28"/>
                <w:szCs w:val="28"/>
              </w:rPr>
              <w:lastRenderedPageBreak/>
              <w:t>О внесении изменений в постановление Правительства Рязанской</w:t>
            </w:r>
          </w:p>
          <w:p w:rsidR="00317B4B" w:rsidRDefault="00B94F44" w:rsidP="00317B4B">
            <w:pPr>
              <w:tabs>
                <w:tab w:val="left" w:pos="4600"/>
              </w:tabs>
              <w:jc w:val="center"/>
              <w:rPr>
                <w:rFonts w:ascii="Times New Roman" w:hAnsi="Times New Roman"/>
                <w:sz w:val="28"/>
                <w:szCs w:val="28"/>
              </w:rPr>
            </w:pPr>
            <w:r w:rsidRPr="00B94F44">
              <w:rPr>
                <w:rFonts w:ascii="Times New Roman" w:hAnsi="Times New Roman"/>
                <w:sz w:val="28"/>
                <w:szCs w:val="28"/>
              </w:rPr>
              <w:t>области от 19 марта 2014 г. № 68 «Об утверждении Порядка</w:t>
            </w:r>
          </w:p>
          <w:p w:rsidR="00317B4B" w:rsidRDefault="00B94F44" w:rsidP="00317B4B">
            <w:pPr>
              <w:tabs>
                <w:tab w:val="left" w:pos="4600"/>
              </w:tabs>
              <w:jc w:val="center"/>
              <w:rPr>
                <w:rFonts w:ascii="Times New Roman" w:hAnsi="Times New Roman"/>
                <w:sz w:val="28"/>
                <w:szCs w:val="28"/>
              </w:rPr>
            </w:pPr>
            <w:r w:rsidRPr="00B94F44">
              <w:rPr>
                <w:rFonts w:ascii="Times New Roman" w:hAnsi="Times New Roman"/>
                <w:sz w:val="28"/>
                <w:szCs w:val="28"/>
              </w:rPr>
              <w:t>предоставления субсидий молодежным и детским общественным</w:t>
            </w:r>
          </w:p>
          <w:p w:rsidR="00317B4B" w:rsidRDefault="00B94F44" w:rsidP="00317B4B">
            <w:pPr>
              <w:tabs>
                <w:tab w:val="left" w:pos="4600"/>
              </w:tabs>
              <w:jc w:val="center"/>
              <w:rPr>
                <w:rFonts w:ascii="Times New Roman" w:hAnsi="Times New Roman"/>
                <w:sz w:val="28"/>
                <w:szCs w:val="28"/>
              </w:rPr>
            </w:pPr>
            <w:proofErr w:type="gramStart"/>
            <w:r w:rsidRPr="00B94F44">
              <w:rPr>
                <w:rFonts w:ascii="Times New Roman" w:hAnsi="Times New Roman"/>
                <w:sz w:val="28"/>
                <w:szCs w:val="28"/>
              </w:rPr>
              <w:t>объединениям за счет средств областного бюджета» (в редакции</w:t>
            </w:r>
            <w:proofErr w:type="gramEnd"/>
          </w:p>
          <w:p w:rsidR="00317B4B" w:rsidRDefault="00B94F44" w:rsidP="00317B4B">
            <w:pPr>
              <w:tabs>
                <w:tab w:val="left" w:pos="4600"/>
              </w:tabs>
              <w:jc w:val="center"/>
              <w:rPr>
                <w:rFonts w:ascii="Times New Roman" w:hAnsi="Times New Roman"/>
                <w:sz w:val="28"/>
                <w:szCs w:val="28"/>
              </w:rPr>
            </w:pPr>
            <w:r w:rsidRPr="00B94F44">
              <w:rPr>
                <w:rFonts w:ascii="Times New Roman" w:hAnsi="Times New Roman"/>
                <w:sz w:val="28"/>
                <w:szCs w:val="28"/>
              </w:rPr>
              <w:t>постановлений Правительства Рязанской области от 04.03.2015</w:t>
            </w:r>
          </w:p>
          <w:p w:rsidR="00317B4B" w:rsidRDefault="00B94F44" w:rsidP="00317B4B">
            <w:pPr>
              <w:tabs>
                <w:tab w:val="left" w:pos="4600"/>
              </w:tabs>
              <w:jc w:val="center"/>
              <w:rPr>
                <w:rFonts w:ascii="Times New Roman" w:hAnsi="Times New Roman"/>
                <w:sz w:val="28"/>
                <w:szCs w:val="28"/>
              </w:rPr>
            </w:pPr>
            <w:r w:rsidRPr="00B94F44">
              <w:rPr>
                <w:rFonts w:ascii="Times New Roman" w:hAnsi="Times New Roman"/>
                <w:sz w:val="28"/>
                <w:szCs w:val="28"/>
              </w:rPr>
              <w:t>№ 41, от 18.05.2016 № 102, от 21.02.2018 № 33, от 29.10.2019</w:t>
            </w:r>
          </w:p>
          <w:p w:rsidR="00317B4B" w:rsidRDefault="00B94F44" w:rsidP="00317B4B">
            <w:pPr>
              <w:tabs>
                <w:tab w:val="left" w:pos="4600"/>
              </w:tabs>
              <w:jc w:val="center"/>
              <w:rPr>
                <w:rFonts w:ascii="Times New Roman" w:hAnsi="Times New Roman"/>
                <w:sz w:val="28"/>
                <w:szCs w:val="28"/>
              </w:rPr>
            </w:pPr>
            <w:r w:rsidRPr="00B94F44">
              <w:rPr>
                <w:rFonts w:ascii="Times New Roman" w:hAnsi="Times New Roman"/>
                <w:sz w:val="28"/>
                <w:szCs w:val="28"/>
              </w:rPr>
              <w:t>№ 338, от 25.02.2020 № 27, от 31.05.2021 № 137, от 22.03.2023</w:t>
            </w:r>
          </w:p>
          <w:p w:rsidR="000D5EED" w:rsidRPr="00B94F44" w:rsidRDefault="00B94F44" w:rsidP="00317B4B">
            <w:pPr>
              <w:tabs>
                <w:tab w:val="left" w:pos="4600"/>
              </w:tabs>
              <w:jc w:val="center"/>
              <w:rPr>
                <w:rFonts w:ascii="Times New Roman" w:hAnsi="Times New Roman"/>
                <w:sz w:val="28"/>
                <w:szCs w:val="28"/>
              </w:rPr>
            </w:pPr>
            <w:proofErr w:type="gramStart"/>
            <w:r w:rsidRPr="00B94F44">
              <w:rPr>
                <w:rFonts w:ascii="Times New Roman" w:hAnsi="Times New Roman"/>
                <w:sz w:val="28"/>
                <w:szCs w:val="28"/>
              </w:rPr>
              <w:t>№ 102, от 13.08.2024 № 252)</w:t>
            </w:r>
            <w:proofErr w:type="gramEnd"/>
          </w:p>
        </w:tc>
      </w:tr>
      <w:tr w:rsidR="000D5EED" w:rsidRPr="00B94F44" w:rsidTr="002B3460">
        <w:trPr>
          <w:jc w:val="right"/>
        </w:trPr>
        <w:tc>
          <w:tcPr>
            <w:tcW w:w="5000" w:type="pct"/>
            <w:gridSpan w:val="3"/>
          </w:tcPr>
          <w:p w:rsidR="00B94F44" w:rsidRPr="00B94F44" w:rsidRDefault="00B94F44" w:rsidP="00B94F44">
            <w:pPr>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Правительство Рязанской области ПОСТАНОВЛЯЕТ:</w:t>
            </w:r>
          </w:p>
          <w:p w:rsidR="00B94F44" w:rsidRPr="00B94F44" w:rsidRDefault="00B94F44" w:rsidP="00B94F44">
            <w:pPr>
              <w:autoSpaceDE w:val="0"/>
              <w:autoSpaceDN w:val="0"/>
              <w:adjustRightInd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Внести в приложение к постановлению Правительства Рязанской области от 19 марта 2014 г.  № 68 «Об утверждении Порядка предоставления субсидий молодежным и детским общественным объединениям за счет средств областного бюджета» следующие изменения:</w:t>
            </w:r>
          </w:p>
          <w:p w:rsidR="00B94F44" w:rsidRPr="00B94F44" w:rsidRDefault="00B94F44" w:rsidP="00B94F44">
            <w:pPr>
              <w:autoSpaceDE w:val="0"/>
              <w:autoSpaceDN w:val="0"/>
              <w:adjustRightInd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1) в пункте 2:</w:t>
            </w:r>
          </w:p>
          <w:p w:rsidR="00B94F44" w:rsidRPr="00B94F44" w:rsidRDefault="00317B4B" w:rsidP="00B94F44">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B94F44" w:rsidRPr="00B94F44">
              <w:rPr>
                <w:rFonts w:ascii="Times New Roman" w:hAnsi="Times New Roman"/>
                <w:color w:val="000000" w:themeColor="text1"/>
                <w:sz w:val="28"/>
                <w:szCs w:val="28"/>
              </w:rPr>
              <w:t>в абзаце третьем слова «приложению № 3» заменить словами «приложению № 2»;</w:t>
            </w:r>
          </w:p>
          <w:p w:rsidR="00B94F44" w:rsidRPr="00B94F44" w:rsidRDefault="00B94F44" w:rsidP="00B94F44">
            <w:pPr>
              <w:autoSpaceDE w:val="0"/>
              <w:autoSpaceDN w:val="0"/>
              <w:adjustRightInd w:val="0"/>
              <w:ind w:firstLine="709"/>
              <w:jc w:val="both"/>
              <w:rPr>
                <w:rFonts w:ascii="Times New Roman" w:hAnsi="Times New Roman"/>
                <w:color w:val="000000" w:themeColor="text1"/>
                <w:sz w:val="28"/>
                <w:szCs w:val="28"/>
              </w:rPr>
            </w:pPr>
            <w:proofErr w:type="gramStart"/>
            <w:r w:rsidRPr="00B94F44">
              <w:rPr>
                <w:rFonts w:ascii="Times New Roman" w:hAnsi="Times New Roman"/>
                <w:color w:val="000000" w:themeColor="text1"/>
                <w:sz w:val="28"/>
                <w:szCs w:val="28"/>
              </w:rPr>
              <w:t>- в абзаце четвертом слова «в информационно-телекоммуникационной сети «Интернет» (далее – единый портал)» заменить словами</w:t>
            </w:r>
            <w:r w:rsidR="00317B4B">
              <w:rPr>
                <w:rFonts w:ascii="Times New Roman" w:hAnsi="Times New Roman"/>
                <w:color w:val="000000" w:themeColor="text1"/>
                <w:sz w:val="28"/>
                <w:szCs w:val="28"/>
              </w:rPr>
              <w:br/>
            </w:r>
            <w:r w:rsidRPr="00B94F44">
              <w:rPr>
                <w:rFonts w:ascii="Times New Roman" w:hAnsi="Times New Roman"/>
                <w:color w:val="000000" w:themeColor="text1"/>
                <w:sz w:val="28"/>
                <w:szCs w:val="28"/>
              </w:rPr>
              <w:t xml:space="preserve">«в информационно-телекоммуникационной сети «Интернет» (далее – единый портал), в разделе «Бюджет»; </w:t>
            </w:r>
            <w:proofErr w:type="gramEnd"/>
          </w:p>
          <w:p w:rsidR="00B94F44" w:rsidRPr="00B94F44" w:rsidRDefault="00B94F44" w:rsidP="00B94F44">
            <w:pPr>
              <w:autoSpaceDE w:val="0"/>
              <w:autoSpaceDN w:val="0"/>
              <w:adjustRightInd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2) пункт 3 изложить в следующей редакции:</w:t>
            </w:r>
          </w:p>
          <w:p w:rsidR="00B94F44" w:rsidRPr="00B94F44" w:rsidRDefault="00317B4B" w:rsidP="00B94F44">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w:t>
            </w:r>
            <w:proofErr w:type="gramStart"/>
            <w:r w:rsidR="00B94F44" w:rsidRPr="00B94F44">
              <w:rPr>
                <w:rFonts w:ascii="Times New Roman" w:hAnsi="Times New Roman"/>
                <w:color w:val="000000" w:themeColor="text1"/>
                <w:sz w:val="28"/>
                <w:szCs w:val="28"/>
              </w:rPr>
              <w:t xml:space="preserve">Комитет по делам молодежи Рязанской области (далее – Комитет)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цель, указанную в пункте 2 настоящего Порядка.»; </w:t>
            </w:r>
            <w:proofErr w:type="gramEnd"/>
          </w:p>
          <w:p w:rsidR="00B94F44" w:rsidRPr="00B94F44" w:rsidRDefault="00B94F44" w:rsidP="00B94F44">
            <w:pPr>
              <w:autoSpaceDE w:val="0"/>
              <w:autoSpaceDN w:val="0"/>
              <w:adjustRightInd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3) в пункте 4:</w:t>
            </w:r>
          </w:p>
          <w:p w:rsidR="00B94F44" w:rsidRPr="00B94F44" w:rsidRDefault="00B94F44" w:rsidP="00B94F44">
            <w:pPr>
              <w:autoSpaceDE w:val="0"/>
              <w:autoSpaceDN w:val="0"/>
              <w:adjustRightInd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 абзац первый изложить в следующей редакции:</w:t>
            </w:r>
          </w:p>
          <w:p w:rsidR="00B94F44" w:rsidRPr="00B94F44" w:rsidRDefault="00317B4B" w:rsidP="00B94F44">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w:t>
            </w:r>
            <w:proofErr w:type="gramStart"/>
            <w:r w:rsidR="00B94F44" w:rsidRPr="00B94F44">
              <w:rPr>
                <w:rFonts w:ascii="Times New Roman" w:hAnsi="Times New Roman"/>
                <w:color w:val="000000" w:themeColor="text1"/>
                <w:sz w:val="28"/>
                <w:szCs w:val="28"/>
              </w:rPr>
              <w:t xml:space="preserve">Субсидии предоставляются Комитетом по результатам отбора </w:t>
            </w:r>
            <w:r w:rsidR="00B94F44" w:rsidRPr="00B94F44">
              <w:rPr>
                <w:rFonts w:ascii="Times New Roman" w:hAnsi="Times New Roman"/>
                <w:color w:val="000000" w:themeColor="text1"/>
                <w:sz w:val="28"/>
                <w:szCs w:val="28"/>
              </w:rPr>
              <w:lastRenderedPageBreak/>
              <w:t>общественных объединений, осуществляемом на конкурентной основе способом проведения конкурса исходя из наилучших условий достижения результата предоставления субсидии (далее – конкурс), в размере согласно заявкам общественных объединений на участие в конкурсе (далее – заявка).</w:t>
            </w:r>
            <w:r>
              <w:rPr>
                <w:rFonts w:ascii="Times New Roman" w:hAnsi="Times New Roman"/>
                <w:color w:val="000000" w:themeColor="text1"/>
                <w:sz w:val="28"/>
                <w:szCs w:val="28"/>
              </w:rPr>
              <w:t>»;</w:t>
            </w:r>
            <w:r w:rsidR="00B94F44" w:rsidRPr="00B94F44">
              <w:rPr>
                <w:rFonts w:ascii="Times New Roman" w:hAnsi="Times New Roman"/>
                <w:color w:val="000000" w:themeColor="text1"/>
                <w:sz w:val="28"/>
                <w:szCs w:val="28"/>
              </w:rPr>
              <w:t xml:space="preserve"> </w:t>
            </w:r>
            <w:proofErr w:type="gramEnd"/>
          </w:p>
          <w:p w:rsidR="00B94F44" w:rsidRPr="00B94F44" w:rsidRDefault="00B94F44" w:rsidP="00B94F44">
            <w:pPr>
              <w:autoSpaceDE w:val="0"/>
              <w:autoSpaceDN w:val="0"/>
              <w:adjustRightInd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 абзац второй признать утратившим силу;</w:t>
            </w:r>
          </w:p>
          <w:p w:rsidR="00B94F44" w:rsidRPr="00B94F44" w:rsidRDefault="00B94F44" w:rsidP="00B94F44">
            <w:pPr>
              <w:autoSpaceDE w:val="0"/>
              <w:autoSpaceDN w:val="0"/>
              <w:adjustRightInd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 абзац третий заменить текстом следующего содержания:</w:t>
            </w:r>
          </w:p>
          <w:p w:rsidR="00B94F44" w:rsidRPr="00B94F44" w:rsidRDefault="00B94F44" w:rsidP="00B94F44">
            <w:pPr>
              <w:widowControl w:val="0"/>
              <w:autoSpaceDE w:val="0"/>
              <w:autoSpaceDN w:val="0"/>
              <w:ind w:firstLine="709"/>
              <w:jc w:val="both"/>
              <w:rPr>
                <w:rFonts w:ascii="Times New Roman" w:hAnsi="Times New Roman"/>
                <w:bCs/>
                <w:sz w:val="28"/>
                <w:szCs w:val="28"/>
              </w:rPr>
            </w:pPr>
            <w:r w:rsidRPr="00B94F44">
              <w:rPr>
                <w:rFonts w:ascii="Times New Roman" w:hAnsi="Times New Roman"/>
                <w:color w:val="000000" w:themeColor="text1"/>
                <w:sz w:val="28"/>
                <w:szCs w:val="28"/>
              </w:rPr>
              <w:t>«</w:t>
            </w:r>
            <w:r w:rsidRPr="00B94F44">
              <w:rPr>
                <w:rFonts w:ascii="Times New Roman" w:hAnsi="Times New Roman"/>
                <w:bCs/>
                <w:sz w:val="28"/>
                <w:szCs w:val="28"/>
              </w:rPr>
              <w:t xml:space="preserve">Конкурс осуществляется Комитетом с использованием государственной интегрированной информационной системы управления общественными финансами «Электронный бюджет» (далее </w:t>
            </w:r>
            <w:r w:rsidR="00317B4B">
              <w:rPr>
                <w:rFonts w:ascii="Times New Roman" w:hAnsi="Times New Roman"/>
                <w:bCs/>
                <w:sz w:val="28"/>
                <w:szCs w:val="28"/>
              </w:rPr>
              <w:t>–</w:t>
            </w:r>
            <w:r w:rsidRPr="00B94F44">
              <w:rPr>
                <w:rFonts w:ascii="Times New Roman" w:hAnsi="Times New Roman"/>
                <w:bCs/>
                <w:sz w:val="28"/>
                <w:szCs w:val="28"/>
              </w:rPr>
              <w:t xml:space="preserve"> система «Электронный бюджет») на сайте: </w:t>
            </w:r>
            <w:hyperlink r:id="rId11" w:history="1">
              <w:r w:rsidRPr="00B94F44">
                <w:rPr>
                  <w:rFonts w:ascii="Times New Roman" w:hAnsi="Times New Roman"/>
                  <w:bCs/>
                  <w:sz w:val="28"/>
                  <w:szCs w:val="28"/>
                </w:rPr>
                <w:t>https://promote.budget.gov.ru</w:t>
              </w:r>
            </w:hyperlink>
            <w:r w:rsidRPr="00B94F44">
              <w:rPr>
                <w:rFonts w:ascii="Times New Roman" w:hAnsi="Times New Roman"/>
                <w:bCs/>
                <w:sz w:val="28"/>
                <w:szCs w:val="28"/>
              </w:rPr>
              <w:t xml:space="preserve">. </w:t>
            </w:r>
          </w:p>
          <w:p w:rsidR="00B94F44" w:rsidRPr="00B94F44" w:rsidRDefault="00B94F44" w:rsidP="00B94F44">
            <w:pPr>
              <w:widowControl w:val="0"/>
              <w:autoSpaceDE w:val="0"/>
              <w:autoSpaceDN w:val="0"/>
              <w:ind w:firstLine="709"/>
              <w:jc w:val="both"/>
              <w:rPr>
                <w:rFonts w:ascii="Times New Roman" w:hAnsi="Times New Roman"/>
                <w:bCs/>
                <w:sz w:val="28"/>
                <w:szCs w:val="28"/>
              </w:rPr>
            </w:pPr>
            <w:r w:rsidRPr="00B94F44">
              <w:rPr>
                <w:rFonts w:ascii="Times New Roman" w:hAnsi="Times New Roman"/>
                <w:bCs/>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w:t>
            </w:r>
            <w:r w:rsidR="00317B4B">
              <w:rPr>
                <w:rFonts w:ascii="Times New Roman" w:hAnsi="Times New Roman"/>
                <w:bCs/>
                <w:sz w:val="28"/>
                <w:szCs w:val="28"/>
              </w:rPr>
              <w:t xml:space="preserve"> </w:t>
            </w:r>
            <w:r w:rsidRPr="00B94F44">
              <w:rPr>
                <w:rFonts w:ascii="Times New Roman" w:hAnsi="Times New Roman"/>
                <w:bCs/>
                <w:sz w:val="28"/>
                <w:szCs w:val="28"/>
              </w:rPr>
              <w:t>и аутентификации в инфраструктуре, обеспечивающей информационное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Start"/>
            <w:r w:rsidRPr="00B94F44">
              <w:rPr>
                <w:rFonts w:ascii="Times New Roman" w:hAnsi="Times New Roman"/>
                <w:bCs/>
                <w:sz w:val="28"/>
                <w:szCs w:val="28"/>
              </w:rPr>
              <w:t>.»;</w:t>
            </w:r>
            <w:proofErr w:type="gramEnd"/>
          </w:p>
          <w:p w:rsidR="00B94F44" w:rsidRPr="00B94F44" w:rsidRDefault="00B94F44" w:rsidP="00B94F44">
            <w:pPr>
              <w:widowControl w:val="0"/>
              <w:autoSpaceDE w:val="0"/>
              <w:autoSpaceDN w:val="0"/>
              <w:ind w:firstLine="709"/>
              <w:jc w:val="both"/>
              <w:rPr>
                <w:rFonts w:ascii="Times New Roman" w:hAnsi="Times New Roman"/>
                <w:bCs/>
                <w:sz w:val="28"/>
                <w:szCs w:val="28"/>
              </w:rPr>
            </w:pPr>
            <w:r w:rsidRPr="00B94F44">
              <w:rPr>
                <w:rFonts w:ascii="Times New Roman" w:hAnsi="Times New Roman"/>
                <w:bCs/>
                <w:sz w:val="28"/>
                <w:szCs w:val="28"/>
              </w:rPr>
              <w:t>- дополнить абзацем следующего содержания:</w:t>
            </w:r>
          </w:p>
          <w:p w:rsidR="00B94F44" w:rsidRPr="00B94F44" w:rsidRDefault="00397C13" w:rsidP="00B94F44">
            <w:pPr>
              <w:widowControl w:val="0"/>
              <w:autoSpaceDE w:val="0"/>
              <w:autoSpaceDN w:val="0"/>
              <w:ind w:firstLine="709"/>
              <w:jc w:val="both"/>
              <w:rPr>
                <w:rFonts w:ascii="Times New Roman" w:hAnsi="Times New Roman"/>
                <w:bCs/>
                <w:sz w:val="28"/>
                <w:szCs w:val="28"/>
              </w:rPr>
            </w:pPr>
            <w:r>
              <w:rPr>
                <w:rFonts w:ascii="Times New Roman" w:hAnsi="Times New Roman"/>
                <w:bCs/>
                <w:sz w:val="28"/>
                <w:szCs w:val="28"/>
              </w:rPr>
              <w:t>«</w:t>
            </w:r>
            <w:r w:rsidR="00B94F44" w:rsidRPr="00B94F44">
              <w:rPr>
                <w:rFonts w:ascii="Times New Roman" w:hAnsi="Times New Roman"/>
                <w:bCs/>
                <w:sz w:val="28"/>
                <w:szCs w:val="28"/>
              </w:rPr>
              <w:t xml:space="preserve">Взаимодействие представителей Комитета, членов конкурсной </w:t>
            </w:r>
            <w:r w:rsidR="00B94F44" w:rsidRPr="00317B4B">
              <w:rPr>
                <w:rFonts w:ascii="Times New Roman" w:hAnsi="Times New Roman"/>
                <w:bCs/>
                <w:spacing w:val="-4"/>
                <w:sz w:val="28"/>
                <w:szCs w:val="28"/>
              </w:rPr>
              <w:t>комиссии с общественными объединениями осуществляется с использованием</w:t>
            </w:r>
            <w:r w:rsidR="00B94F44" w:rsidRPr="00B94F44">
              <w:rPr>
                <w:rFonts w:ascii="Times New Roman" w:hAnsi="Times New Roman"/>
                <w:bCs/>
                <w:sz w:val="28"/>
                <w:szCs w:val="28"/>
              </w:rPr>
              <w:t xml:space="preserve"> документов в электронной форме в системе «Электронный бюджет</w:t>
            </w:r>
            <w:proofErr w:type="gramStart"/>
            <w:r w:rsidR="00B94F44" w:rsidRPr="00B94F44">
              <w:rPr>
                <w:rFonts w:ascii="Times New Roman" w:hAnsi="Times New Roman"/>
                <w:bCs/>
                <w:sz w:val="28"/>
                <w:szCs w:val="28"/>
              </w:rPr>
              <w:t>.»;</w:t>
            </w:r>
            <w:proofErr w:type="gramEnd"/>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4) пункты 6-12 изложить в следующей редакции:</w:t>
            </w:r>
          </w:p>
          <w:p w:rsidR="00B94F44" w:rsidRPr="00B94F44" w:rsidRDefault="00317B4B" w:rsidP="00B94F44">
            <w:pPr>
              <w:widowControl w:val="0"/>
              <w:autoSpaceDE w:val="0"/>
              <w:autoSpaceDN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 </w:t>
            </w:r>
            <w:r w:rsidR="00B94F44" w:rsidRPr="00B94F44">
              <w:rPr>
                <w:rFonts w:ascii="Times New Roman" w:hAnsi="Times New Roman"/>
                <w:color w:val="000000" w:themeColor="text1"/>
                <w:sz w:val="28"/>
                <w:szCs w:val="28"/>
              </w:rPr>
              <w:t>Субсидии предоставляются общественному объединению при соблюдении следующих условий:</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1)</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общественное объединение на даты рассмотрения заявки и заключения соглашения о предоставлении субсидии (далее – Соглашение) должно соответствовать следующим требованиям:</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 зарегистрировано и состоит на налоговом учете в Рязанской области;</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не является государственной корпорацией, государственной</w:t>
            </w:r>
            <w:r w:rsidRPr="00B94F44">
              <w:rPr>
                <w:rFonts w:ascii="Times New Roman" w:hAnsi="Times New Roman"/>
                <w:sz w:val="28"/>
                <w:szCs w:val="28"/>
              </w:rPr>
              <w:t xml:space="preserve"> </w:t>
            </w:r>
            <w:r w:rsidRPr="00B94F44">
              <w:rPr>
                <w:rFonts w:ascii="Times New Roman" w:hAnsi="Times New Roman"/>
                <w:color w:val="000000" w:themeColor="text1"/>
                <w:sz w:val="28"/>
                <w:szCs w:val="28"/>
              </w:rPr>
              <w:t>компанией</w:t>
            </w:r>
            <w:r w:rsidR="00317B4B">
              <w:rPr>
                <w:rFonts w:ascii="Times New Roman" w:hAnsi="Times New Roman"/>
                <w:color w:val="000000" w:themeColor="text1"/>
                <w:sz w:val="28"/>
                <w:szCs w:val="28"/>
              </w:rPr>
              <w:t>,</w:t>
            </w:r>
            <w:r w:rsidRPr="00B94F44">
              <w:rPr>
                <w:rFonts w:ascii="Times New Roman" w:hAnsi="Times New Roman"/>
                <w:color w:val="000000" w:themeColor="text1"/>
                <w:sz w:val="28"/>
                <w:szCs w:val="28"/>
              </w:rPr>
              <w:t xml:space="preserve"> общественным объединением, являющимся политической партией, государственным учреждением, муниципальным учреждением;</w:t>
            </w:r>
          </w:p>
          <w:p w:rsidR="00B94F44" w:rsidRPr="00B94F44" w:rsidRDefault="00317B4B" w:rsidP="00B94F44">
            <w:pPr>
              <w:widowControl w:val="0"/>
              <w:autoSpaceDE w:val="0"/>
              <w:autoSpaceDN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B94F44" w:rsidRPr="00B94F44">
              <w:rPr>
                <w:rFonts w:ascii="Times New Roman" w:hAnsi="Times New Roman"/>
                <w:color w:val="000000" w:themeColor="text1"/>
                <w:sz w:val="28"/>
                <w:szCs w:val="28"/>
              </w:rPr>
              <w:t>не является коммерческой или религиозной организацией и не учреждено либо создано политическими партиями;</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 xml:space="preserve">период </w:t>
            </w:r>
            <w:proofErr w:type="gramStart"/>
            <w:r w:rsidRPr="00B94F44">
              <w:rPr>
                <w:rFonts w:ascii="Times New Roman" w:hAnsi="Times New Roman"/>
                <w:color w:val="000000" w:themeColor="text1"/>
                <w:sz w:val="28"/>
                <w:szCs w:val="28"/>
              </w:rPr>
              <w:t>с даты</w:t>
            </w:r>
            <w:proofErr w:type="gramEnd"/>
            <w:r w:rsidRPr="00B94F44">
              <w:rPr>
                <w:rFonts w:ascii="Times New Roman" w:hAnsi="Times New Roman"/>
                <w:color w:val="000000" w:themeColor="text1"/>
                <w:sz w:val="28"/>
                <w:szCs w:val="28"/>
              </w:rPr>
              <w:t xml:space="preserve"> государственной регистрации общественного объединения в качестве юридического лица составляет не менее одного года;</w:t>
            </w:r>
          </w:p>
          <w:p w:rsidR="00B94F44" w:rsidRPr="00B94F44" w:rsidRDefault="00317B4B" w:rsidP="00B94F44">
            <w:pPr>
              <w:widowControl w:val="0"/>
              <w:autoSpaceDE w:val="0"/>
              <w:autoSpaceDN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B94F44" w:rsidRPr="00B94F44">
              <w:rPr>
                <w:rFonts w:ascii="Times New Roman" w:hAnsi="Times New Roman"/>
                <w:color w:val="000000" w:themeColor="text1"/>
                <w:sz w:val="28"/>
                <w:szCs w:val="28"/>
              </w:rPr>
              <w:t>период осуществления уставной деятельности, предусмотренной статьей 31.1 Федерального закона «О некоммерческих организациях», составляет не менее одного года;</w:t>
            </w:r>
          </w:p>
          <w:p w:rsidR="00B94F44" w:rsidRPr="00B94F44" w:rsidRDefault="00317B4B" w:rsidP="00B94F44">
            <w:pPr>
              <w:widowControl w:val="0"/>
              <w:autoSpaceDE w:val="0"/>
              <w:autoSpaceDN w:val="0"/>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w:t>
            </w:r>
            <w:r w:rsidR="00B94F44" w:rsidRPr="00B94F44">
              <w:rPr>
                <w:rFonts w:ascii="Times New Roman" w:hAnsi="Times New Roman"/>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color w:val="000000" w:themeColor="text1"/>
                <w:sz w:val="28"/>
                <w:szCs w:val="28"/>
              </w:rPr>
              <w:t>–</w:t>
            </w:r>
            <w:r w:rsidR="00B94F44" w:rsidRPr="00B94F44">
              <w:rPr>
                <w:rFonts w:ascii="Times New Roman" w:hAnsi="Times New Roman"/>
                <w:color w:val="000000" w:themeColor="text1"/>
                <w:sz w:val="28"/>
                <w:szCs w:val="28"/>
              </w:rPr>
              <w:t xml:space="preserve"> офшорные компании),</w:t>
            </w:r>
            <w:r>
              <w:rPr>
                <w:rFonts w:ascii="Times New Roman" w:hAnsi="Times New Roman"/>
                <w:color w:val="000000" w:themeColor="text1"/>
                <w:sz w:val="28"/>
                <w:szCs w:val="28"/>
              </w:rPr>
              <w:br/>
            </w:r>
            <w:r w:rsidR="00B94F44" w:rsidRPr="00B94F44">
              <w:rPr>
                <w:rFonts w:ascii="Times New Roman" w:hAnsi="Times New Roman"/>
                <w:color w:val="000000" w:themeColor="text1"/>
                <w:sz w:val="28"/>
                <w:szCs w:val="28"/>
              </w:rPr>
              <w:t xml:space="preserve">а также российским юридическим лицом, в уставном (складочном) капитале которого доля прямого или косвенного (через третьих лиц) участия </w:t>
            </w:r>
            <w:r w:rsidR="00B94F44" w:rsidRPr="00B94F44">
              <w:rPr>
                <w:rFonts w:ascii="Times New Roman" w:hAnsi="Times New Roman"/>
                <w:color w:val="000000" w:themeColor="text1"/>
                <w:sz w:val="28"/>
                <w:szCs w:val="28"/>
              </w:rPr>
              <w:lastRenderedPageBreak/>
              <w:t>офшорных компаний в совокупности</w:t>
            </w:r>
            <w:proofErr w:type="gramEnd"/>
            <w:r w:rsidR="00B94F44" w:rsidRPr="00B94F44">
              <w:rPr>
                <w:rFonts w:ascii="Times New Roman" w:hAnsi="Times New Roman"/>
                <w:color w:val="000000" w:themeColor="text1"/>
                <w:sz w:val="28"/>
                <w:szCs w:val="28"/>
              </w:rPr>
              <w:t xml:space="preserve"> превышает 25 процентов (если иное не предусмотрено законодательством Российской Федерации). </w:t>
            </w:r>
            <w:proofErr w:type="gramStart"/>
            <w:r w:rsidR="00B94F44" w:rsidRPr="00B94F44">
              <w:rPr>
                <w:rFonts w:ascii="Times New Roman" w:hAnsi="Times New Roman"/>
                <w:color w:val="000000" w:themeColor="text1"/>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B94F44" w:rsidRPr="00B94F44">
              <w:rPr>
                <w:rFonts w:ascii="Times New Roman" w:hAnsi="Times New Roman"/>
                <w:color w:val="000000" w:themeColor="text1"/>
                <w:sz w:val="28"/>
                <w:szCs w:val="28"/>
              </w:rPr>
              <w:t xml:space="preserve"> акционерных обществ;</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proofErr w:type="gramStart"/>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 xml:space="preserve">не является иностранным агентом в соответствии с Федеральным законом от 14 июля 2022 года № 255-ФЗ «О </w:t>
            </w:r>
            <w:proofErr w:type="gramStart"/>
            <w:r w:rsidRPr="00B94F44">
              <w:rPr>
                <w:rFonts w:ascii="Times New Roman" w:hAnsi="Times New Roman"/>
                <w:color w:val="000000" w:themeColor="text1"/>
                <w:sz w:val="28"/>
                <w:szCs w:val="28"/>
              </w:rPr>
              <w:t>контроле за</w:t>
            </w:r>
            <w:proofErr w:type="gramEnd"/>
            <w:r w:rsidRPr="00B94F44">
              <w:rPr>
                <w:rFonts w:ascii="Times New Roman" w:hAnsi="Times New Roman"/>
                <w:color w:val="000000" w:themeColor="text1"/>
                <w:sz w:val="28"/>
                <w:szCs w:val="28"/>
              </w:rPr>
              <w:t xml:space="preserve"> деятельностью лиц, находящихся под иностранным влиянием»;</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не является получателем средств из областного бюджета в соответствии с иными нормативными правовыми актами на цель, указанную в пункте 2 настоящего Порядка;</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них не введена процедура банкротства, деятельность заявителей не приостановлена в порядке, предусмотренном законодательством Российской Федерации;</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proofErr w:type="gramStart"/>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в реестре дисквалифицированных отсутствуют сведения о дисквалифицированных руководителе общественного объединения, членах коллегиального исполнительного органа, лице, исполняющем функции единоличного исполнительного органа, или главном бухгалтере (при наличии) общественного объединения;</w:t>
            </w:r>
            <w:proofErr w:type="gramEnd"/>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не превышающую 30 календарных дней до даты подачи заявки;</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отсутствует просроченная задолженность по возврату в бюджет Рязанской области иных субсидий, бюджетных инвестиций, а также иной просроченной (неурегулированной) задолженности по денежным обязательствам перед Рязанской областью;</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2)</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представление в Комитет отчетов в соответствии с пунктом 20 настоящего Порядка;</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lastRenderedPageBreak/>
              <w:t>3) согласие общественного объединения на осуществление Комитетом проверки соблюдения условий и порядка предоставления субсидии, в том числе в части достижения результатов ее предоставления, а также проверки органами государственного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B94F44" w:rsidRPr="00B94F44" w:rsidRDefault="00317B4B" w:rsidP="00B94F44">
            <w:pPr>
              <w:widowControl w:val="0"/>
              <w:autoSpaceDE w:val="0"/>
              <w:autoSpaceDN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w:t>
            </w:r>
            <w:r w:rsidR="00B94F44" w:rsidRPr="00B94F44">
              <w:rPr>
                <w:rFonts w:ascii="Times New Roman" w:hAnsi="Times New Roman"/>
                <w:color w:val="000000" w:themeColor="text1"/>
                <w:sz w:val="28"/>
                <w:szCs w:val="28"/>
              </w:rPr>
              <w:t>соблюдение запрета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94F44" w:rsidRPr="00B94F44" w:rsidRDefault="00317B4B" w:rsidP="00B94F44">
            <w:pPr>
              <w:widowControl w:val="0"/>
              <w:autoSpaceDE w:val="0"/>
              <w:autoSpaceDN w:val="0"/>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5) </w:t>
            </w:r>
            <w:r w:rsidR="00B94F44" w:rsidRPr="00B94F44">
              <w:rPr>
                <w:rFonts w:ascii="Times New Roman" w:hAnsi="Times New Roman"/>
                <w:color w:val="000000" w:themeColor="text1"/>
                <w:sz w:val="28"/>
                <w:szCs w:val="28"/>
              </w:rPr>
              <w:t xml:space="preserve">включение в договоры (соглашения), заключаемые общественным объединением в целях исполнения обязательств по Соглашению, согласие лиц, получающих средства на основании договоров, заключенных с общественным объединением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(далее </w:t>
            </w:r>
            <w:r>
              <w:rPr>
                <w:rFonts w:ascii="Times New Roman" w:hAnsi="Times New Roman"/>
                <w:color w:val="000000" w:themeColor="text1"/>
                <w:sz w:val="28"/>
                <w:szCs w:val="28"/>
              </w:rPr>
              <w:t>–</w:t>
            </w:r>
            <w:r w:rsidR="00B94F44" w:rsidRPr="00B94F44">
              <w:rPr>
                <w:rFonts w:ascii="Times New Roman" w:hAnsi="Times New Roman"/>
                <w:color w:val="000000" w:themeColor="text1"/>
                <w:sz w:val="28"/>
                <w:szCs w:val="28"/>
              </w:rPr>
              <w:t xml:space="preserve"> лица, получающие</w:t>
            </w:r>
            <w:proofErr w:type="gramEnd"/>
            <w:r w:rsidR="00B94F44" w:rsidRPr="00B94F44">
              <w:rPr>
                <w:rFonts w:ascii="Times New Roman" w:hAnsi="Times New Roman"/>
                <w:color w:val="000000" w:themeColor="text1"/>
                <w:sz w:val="28"/>
                <w:szCs w:val="28"/>
              </w:rPr>
              <w:t xml:space="preserve"> </w:t>
            </w:r>
            <w:proofErr w:type="gramStart"/>
            <w:r w:rsidR="00B94F44" w:rsidRPr="00B94F44">
              <w:rPr>
                <w:rFonts w:ascii="Times New Roman" w:hAnsi="Times New Roman"/>
                <w:color w:val="000000" w:themeColor="text1"/>
                <w:sz w:val="28"/>
                <w:szCs w:val="28"/>
              </w:rPr>
              <w:t>средства на основании договоров, заключенных с общественным объединением), на осуществление Комитетом и органами государственного финансового контроля проверок соблюдения указанными лицами, получающими средства на основании договоров, заключенных с общественным объединением, порядка и условий предоставления субсидии, в том числе в части достижения результата их предоставления, а также проверки органами государственного финансового контроля в соответствии со статьями 268.1 и 269.2 Бюджетного кодекса Российской</w:t>
            </w:r>
            <w:proofErr w:type="gramEnd"/>
            <w:r w:rsidR="00B94F44" w:rsidRPr="00B94F44">
              <w:rPr>
                <w:rFonts w:ascii="Times New Roman" w:hAnsi="Times New Roman"/>
                <w:color w:val="000000" w:themeColor="text1"/>
                <w:sz w:val="28"/>
                <w:szCs w:val="28"/>
              </w:rPr>
              <w:t xml:space="preserve"> Федерации, а также запрета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94F44" w:rsidRPr="00B94F44" w:rsidRDefault="00B94F44" w:rsidP="00B94F44">
            <w:pPr>
              <w:widowControl w:val="0"/>
              <w:autoSpaceDE w:val="0"/>
              <w:autoSpaceDN w:val="0"/>
              <w:ind w:firstLine="709"/>
              <w:jc w:val="both"/>
              <w:rPr>
                <w:rFonts w:ascii="Times New Roman" w:hAnsi="Times New Roman"/>
                <w:color w:val="000000" w:themeColor="text1"/>
                <w:sz w:val="28"/>
                <w:szCs w:val="28"/>
              </w:rPr>
            </w:pPr>
            <w:r w:rsidRPr="00B94F44">
              <w:rPr>
                <w:rFonts w:ascii="Times New Roman" w:hAnsi="Times New Roman"/>
                <w:color w:val="000000" w:themeColor="text1"/>
                <w:sz w:val="28"/>
                <w:szCs w:val="28"/>
              </w:rPr>
              <w:t>6)</w:t>
            </w:r>
            <w:r w:rsidR="00317B4B">
              <w:rPr>
                <w:rFonts w:ascii="Times New Roman" w:hAnsi="Times New Roman"/>
                <w:color w:val="000000" w:themeColor="text1"/>
                <w:sz w:val="28"/>
                <w:szCs w:val="28"/>
              </w:rPr>
              <w:t> </w:t>
            </w:r>
            <w:r w:rsidRPr="00B94F44">
              <w:rPr>
                <w:rFonts w:ascii="Times New Roman" w:hAnsi="Times New Roman"/>
                <w:color w:val="000000" w:themeColor="text1"/>
                <w:sz w:val="28"/>
                <w:szCs w:val="28"/>
              </w:rPr>
              <w:t>осуществление расходов на проведение мероприятий (проектов) в течение текущего финансового года в соответствии с направлениями расходов согласно приложению № 2 к настоящему Порядку и представленной сметой на мероприятие (проект);</w:t>
            </w:r>
          </w:p>
          <w:p w:rsidR="00B94F44" w:rsidRPr="00B94F44" w:rsidRDefault="00317B4B" w:rsidP="00B94F44">
            <w:pPr>
              <w:widowControl w:val="0"/>
              <w:autoSpaceDE w:val="0"/>
              <w:autoSpaceDN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 </w:t>
            </w:r>
            <w:r w:rsidR="00B94F44" w:rsidRPr="00B94F44">
              <w:rPr>
                <w:rFonts w:ascii="Times New Roman" w:hAnsi="Times New Roman"/>
                <w:color w:val="000000" w:themeColor="text1"/>
                <w:sz w:val="28"/>
                <w:szCs w:val="28"/>
              </w:rPr>
              <w:t xml:space="preserve">достижение значений результата предоставления субсидии и характеристики результата предоставления субсидии (дополнительного количественного параметра, которым должен соответствовать результат предоставления субсидии) (далее </w:t>
            </w:r>
            <w:r>
              <w:rPr>
                <w:rFonts w:ascii="Times New Roman" w:hAnsi="Times New Roman"/>
                <w:color w:val="000000" w:themeColor="text1"/>
                <w:sz w:val="28"/>
                <w:szCs w:val="28"/>
              </w:rPr>
              <w:t>–</w:t>
            </w:r>
            <w:r w:rsidR="00B94F44" w:rsidRPr="00B94F44">
              <w:rPr>
                <w:rFonts w:ascii="Times New Roman" w:hAnsi="Times New Roman"/>
                <w:color w:val="000000" w:themeColor="text1"/>
                <w:sz w:val="28"/>
                <w:szCs w:val="28"/>
              </w:rPr>
              <w:t xml:space="preserve"> характеристика результата), устанавливаемых в Соглашении, согласно пункту 18 настоящего Порядка;</w:t>
            </w:r>
          </w:p>
          <w:p w:rsidR="00B94F44" w:rsidRPr="00B94F44" w:rsidRDefault="00317B4B" w:rsidP="00B94F44">
            <w:pPr>
              <w:widowControl w:val="0"/>
              <w:autoSpaceDE w:val="0"/>
              <w:autoSpaceDN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 </w:t>
            </w:r>
            <w:r w:rsidR="00B94F44" w:rsidRPr="00B94F44">
              <w:rPr>
                <w:rFonts w:ascii="Times New Roman" w:hAnsi="Times New Roman"/>
                <w:color w:val="000000" w:themeColor="text1"/>
                <w:sz w:val="28"/>
                <w:szCs w:val="28"/>
              </w:rPr>
              <w:t>наличие у общественного объединения расчетного или корреспондентского счета, открытого в учреждении Центрального банка Российской Федерации или кредитной организации, на который перечисляется субсидия</w:t>
            </w:r>
            <w:proofErr w:type="gramStart"/>
            <w:r w:rsidR="00B94F44" w:rsidRPr="00B94F44">
              <w:rPr>
                <w:rFonts w:ascii="Times New Roman" w:hAnsi="Times New Roman"/>
                <w:color w:val="000000" w:themeColor="text1"/>
                <w:sz w:val="28"/>
                <w:szCs w:val="28"/>
              </w:rPr>
              <w:t>.;</w:t>
            </w:r>
            <w:proofErr w:type="gramEnd"/>
          </w:p>
          <w:p w:rsidR="00B94F44" w:rsidRPr="00B94F44" w:rsidRDefault="00B94F44" w:rsidP="00B94F44">
            <w:pPr>
              <w:pStyle w:val="ConsPlusNormal"/>
              <w:ind w:firstLine="709"/>
              <w:jc w:val="both"/>
              <w:rPr>
                <w:rFonts w:ascii="Times New Roman" w:hAnsi="Times New Roman" w:cs="Times New Roman"/>
                <w:bCs/>
                <w:sz w:val="28"/>
                <w:szCs w:val="28"/>
              </w:rPr>
            </w:pPr>
            <w:r w:rsidRPr="00B94F44">
              <w:rPr>
                <w:rFonts w:ascii="Times New Roman" w:hAnsi="Times New Roman" w:cs="Times New Roman"/>
                <w:color w:val="000000" w:themeColor="text1"/>
                <w:sz w:val="28"/>
                <w:szCs w:val="28"/>
              </w:rPr>
              <w:lastRenderedPageBreak/>
              <w:t xml:space="preserve">7. </w:t>
            </w:r>
            <w:proofErr w:type="gramStart"/>
            <w:r w:rsidRPr="00B94F44">
              <w:rPr>
                <w:rFonts w:ascii="Times New Roman" w:hAnsi="Times New Roman" w:cs="Times New Roman"/>
                <w:color w:val="000000" w:themeColor="text1"/>
                <w:sz w:val="28"/>
                <w:szCs w:val="28"/>
              </w:rPr>
              <w:t xml:space="preserve">Объявление о проведении конкурса (далее </w:t>
            </w:r>
            <w:r w:rsidR="00317B4B">
              <w:rPr>
                <w:rFonts w:ascii="Times New Roman" w:hAnsi="Times New Roman" w:cs="Times New Roman"/>
                <w:color w:val="000000" w:themeColor="text1"/>
                <w:sz w:val="28"/>
                <w:szCs w:val="28"/>
              </w:rPr>
              <w:t>–</w:t>
            </w:r>
            <w:r w:rsidRPr="00B94F44">
              <w:rPr>
                <w:rFonts w:ascii="Times New Roman" w:hAnsi="Times New Roman" w:cs="Times New Roman"/>
                <w:color w:val="000000" w:themeColor="text1"/>
                <w:sz w:val="28"/>
                <w:szCs w:val="28"/>
              </w:rPr>
              <w:t xml:space="preserve"> объявление) </w:t>
            </w:r>
            <w:r w:rsidRPr="00B94F44">
              <w:rPr>
                <w:rFonts w:ascii="Times New Roman" w:hAnsi="Times New Roman" w:cs="Times New Roman"/>
                <w:bCs/>
                <w:color w:val="000000" w:themeColor="text1"/>
                <w:sz w:val="28"/>
                <w:szCs w:val="28"/>
              </w:rPr>
              <w:t xml:space="preserve">не позднее 10 рабочих дней до даты начала приема заявок на участие в конкурсе (далее </w:t>
            </w:r>
            <w:r w:rsidR="00317B4B">
              <w:rPr>
                <w:rFonts w:ascii="Times New Roman" w:hAnsi="Times New Roman" w:cs="Times New Roman"/>
                <w:bCs/>
                <w:color w:val="000000" w:themeColor="text1"/>
                <w:sz w:val="28"/>
                <w:szCs w:val="28"/>
              </w:rPr>
              <w:t>–</w:t>
            </w:r>
            <w:r w:rsidRPr="00B94F44">
              <w:rPr>
                <w:rFonts w:ascii="Times New Roman" w:hAnsi="Times New Roman" w:cs="Times New Roman"/>
                <w:bCs/>
                <w:color w:val="000000" w:themeColor="text1"/>
                <w:sz w:val="28"/>
                <w:szCs w:val="28"/>
              </w:rPr>
              <w:t xml:space="preserve"> заявка) </w:t>
            </w:r>
            <w:r w:rsidRPr="00B94F44">
              <w:rPr>
                <w:rFonts w:ascii="Times New Roman" w:hAnsi="Times New Roman" w:cs="Times New Roman"/>
                <w:sz w:val="28"/>
                <w:szCs w:val="28"/>
              </w:rPr>
              <w:t xml:space="preserve">формируется Комитетом в электронной форме посредством заполнения соответствующих экранных форм веб-интерфейса системы «Электронный бюджет», </w:t>
            </w:r>
            <w:r w:rsidRPr="00B94F44">
              <w:rPr>
                <w:rFonts w:ascii="Times New Roman" w:hAnsi="Times New Roman" w:cs="Times New Roman"/>
                <w:bCs/>
                <w:sz w:val="28"/>
                <w:szCs w:val="28"/>
              </w:rPr>
              <w:t xml:space="preserve">подписывается усиленной квалифицированной </w:t>
            </w:r>
            <w:r w:rsidRPr="00317B4B">
              <w:rPr>
                <w:rFonts w:ascii="Times New Roman" w:hAnsi="Times New Roman" w:cs="Times New Roman"/>
                <w:bCs/>
                <w:spacing w:val="-4"/>
                <w:sz w:val="28"/>
                <w:szCs w:val="28"/>
              </w:rPr>
              <w:t xml:space="preserve">подписью председателя Комитета (далее </w:t>
            </w:r>
            <w:r w:rsidR="00317B4B" w:rsidRPr="00317B4B">
              <w:rPr>
                <w:rFonts w:ascii="Times New Roman" w:hAnsi="Times New Roman" w:cs="Times New Roman"/>
                <w:bCs/>
                <w:spacing w:val="-4"/>
                <w:sz w:val="28"/>
                <w:szCs w:val="28"/>
              </w:rPr>
              <w:t>–</w:t>
            </w:r>
            <w:r w:rsidRPr="00317B4B">
              <w:rPr>
                <w:rFonts w:ascii="Times New Roman" w:hAnsi="Times New Roman" w:cs="Times New Roman"/>
                <w:bCs/>
                <w:spacing w:val="-4"/>
                <w:sz w:val="28"/>
                <w:szCs w:val="28"/>
              </w:rPr>
              <w:t xml:space="preserve"> председатель) или уполномоченного</w:t>
            </w:r>
            <w:r w:rsidRPr="00B94F44">
              <w:rPr>
                <w:rFonts w:ascii="Times New Roman" w:hAnsi="Times New Roman" w:cs="Times New Roman"/>
                <w:bCs/>
                <w:sz w:val="28"/>
                <w:szCs w:val="28"/>
              </w:rPr>
              <w:t xml:space="preserve"> им лица, размещается на едином портале, а также на официальном сайте </w:t>
            </w:r>
            <w:r w:rsidRPr="00317B4B">
              <w:rPr>
                <w:rFonts w:ascii="Times New Roman" w:hAnsi="Times New Roman" w:cs="Times New Roman"/>
                <w:bCs/>
                <w:spacing w:val="-4"/>
                <w:sz w:val="28"/>
                <w:szCs w:val="28"/>
              </w:rPr>
              <w:t>Комитета в информационно-телекоммуникационной</w:t>
            </w:r>
            <w:proofErr w:type="gramEnd"/>
            <w:r w:rsidRPr="00317B4B">
              <w:rPr>
                <w:rFonts w:ascii="Times New Roman" w:hAnsi="Times New Roman" w:cs="Times New Roman"/>
                <w:bCs/>
                <w:spacing w:val="-4"/>
                <w:sz w:val="28"/>
                <w:szCs w:val="28"/>
              </w:rPr>
              <w:t xml:space="preserve"> сети «Интернет» (далее –</w:t>
            </w:r>
            <w:r w:rsidRPr="00B94F44">
              <w:rPr>
                <w:rFonts w:ascii="Times New Roman" w:hAnsi="Times New Roman" w:cs="Times New Roman"/>
                <w:bCs/>
                <w:sz w:val="28"/>
                <w:szCs w:val="28"/>
              </w:rPr>
              <w:t xml:space="preserve"> официальный сайт Комитета). </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Объявление должно содержать следующие сведения:</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сроки проведения конкурса;</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дату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наименование, место нахождения, почтовый адрес, адрес электронной почты, номер контактного телефона Комитета;</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xml:space="preserve">- результат предоставления субсидии, а также характеристику результата в соответствии с </w:t>
            </w:r>
            <w:hyperlink w:anchor="P269">
              <w:r w:rsidRPr="00B94F44">
                <w:rPr>
                  <w:rFonts w:ascii="Times New Roman" w:hAnsi="Times New Roman" w:cs="Times New Roman"/>
                  <w:color w:val="000000" w:themeColor="text1"/>
                  <w:sz w:val="28"/>
                  <w:szCs w:val="28"/>
                </w:rPr>
                <w:t>пунктом 18</w:t>
              </w:r>
            </w:hyperlink>
            <w:r w:rsidRPr="00B94F44">
              <w:rPr>
                <w:rFonts w:ascii="Times New Roman" w:hAnsi="Times New Roman" w:cs="Times New Roman"/>
                <w:color w:val="000000" w:themeColor="text1"/>
                <w:sz w:val="28"/>
                <w:szCs w:val="28"/>
              </w:rPr>
              <w:t xml:space="preserve"> настоящего Порядка;</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xml:space="preserve">- условия предоставления субсидии, включающие требования                                 к общественному объединению в соответствии с </w:t>
            </w:r>
            <w:hyperlink w:anchor="P58">
              <w:r w:rsidRPr="00B94F44">
                <w:rPr>
                  <w:rFonts w:ascii="Times New Roman" w:hAnsi="Times New Roman" w:cs="Times New Roman"/>
                  <w:color w:val="000000" w:themeColor="text1"/>
                  <w:sz w:val="28"/>
                  <w:szCs w:val="28"/>
                </w:rPr>
                <w:t>пунктом  6</w:t>
              </w:r>
            </w:hyperlink>
            <w:r w:rsidRPr="00B94F44">
              <w:rPr>
                <w:rFonts w:ascii="Times New Roman" w:hAnsi="Times New Roman" w:cs="Times New Roman"/>
                <w:color w:val="000000" w:themeColor="text1"/>
                <w:sz w:val="28"/>
                <w:szCs w:val="28"/>
              </w:rPr>
              <w:t xml:space="preserve"> настоящего Порядка, и перечень документов согласно пункту 8 настоящего Порядка, представляемых общественным объединением для подтверждения его соответствия условиям предоставления субсидии;</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категорию получателей субсидии и критерии оценки заявок;</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порядок подачи заявок и требования, предъявляемые к форме                        и содержанию заявок;</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xml:space="preserve">- порядок отзыва заявок, порядок возврата заявок, </w:t>
            </w:r>
            <w:proofErr w:type="gramStart"/>
            <w:r w:rsidRPr="00B94F44">
              <w:rPr>
                <w:rFonts w:ascii="Times New Roman" w:hAnsi="Times New Roman" w:cs="Times New Roman"/>
                <w:color w:val="000000" w:themeColor="text1"/>
                <w:sz w:val="28"/>
                <w:szCs w:val="28"/>
              </w:rPr>
              <w:t>определяющий</w:t>
            </w:r>
            <w:proofErr w:type="gramEnd"/>
            <w:r w:rsidRPr="00B94F44">
              <w:rPr>
                <w:rFonts w:ascii="Times New Roman" w:hAnsi="Times New Roman" w:cs="Times New Roman"/>
                <w:color w:val="000000" w:themeColor="text1"/>
                <w:sz w:val="28"/>
                <w:szCs w:val="28"/>
              </w:rPr>
              <w:t xml:space="preserve"> в том числе основания для возврата заявок, порядок внесения изменений в заявки;</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правила рассмотрения и оценки заявок;</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порядок возврата заявок на доработку;</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порядок отклонения заявок, а также информацию об основаниях их отклонения;</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порядок оценки заявок, включающий критерии оценки заявок, сроки оценки заявок, а также информацию об участии или неучастии комиссии и экспертов (экспертных организаций) в оценке заявок;</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объем распределяемой субсидии в рамках конкурса, порядок расчета размера субсидии, правила распределения субсидии по результатам конкурса</w:t>
            </w:r>
            <w:r w:rsidR="000A2C04">
              <w:rPr>
                <w:rFonts w:ascii="Times New Roman" w:hAnsi="Times New Roman" w:cs="Times New Roman"/>
                <w:color w:val="000000" w:themeColor="text1"/>
                <w:sz w:val="28"/>
                <w:szCs w:val="28"/>
              </w:rPr>
              <w:t>;</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порядок предоставления общественным объединениям разъяснений положений объявления, даты начала и окончания срока такого предоставления;</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срок, в течение которого победитель (победители) конкурса должен подписать Соглашение;</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xml:space="preserve">- условия признания победителя (победителей) конкурса, </w:t>
            </w:r>
            <w:proofErr w:type="gramStart"/>
            <w:r w:rsidRPr="00B94F44">
              <w:rPr>
                <w:rFonts w:ascii="Times New Roman" w:hAnsi="Times New Roman" w:cs="Times New Roman"/>
                <w:color w:val="000000" w:themeColor="text1"/>
                <w:sz w:val="28"/>
                <w:szCs w:val="28"/>
              </w:rPr>
              <w:t>уклонившимся</w:t>
            </w:r>
            <w:proofErr w:type="gramEnd"/>
            <w:r w:rsidRPr="00B94F44">
              <w:rPr>
                <w:rFonts w:ascii="Times New Roman" w:hAnsi="Times New Roman" w:cs="Times New Roman"/>
                <w:color w:val="000000" w:themeColor="text1"/>
                <w:sz w:val="28"/>
                <w:szCs w:val="28"/>
              </w:rPr>
              <w:t xml:space="preserve"> от заключения Соглашения;</w:t>
            </w:r>
          </w:p>
          <w:p w:rsidR="00B94F44" w:rsidRPr="00B94F44" w:rsidRDefault="00B94F44" w:rsidP="00B94F44">
            <w:pPr>
              <w:pStyle w:val="ConsPlusNormal"/>
              <w:ind w:firstLine="709"/>
              <w:jc w:val="both"/>
              <w:rPr>
                <w:rFonts w:ascii="Times New Roman" w:hAnsi="Times New Roman" w:cs="Times New Roman"/>
                <w:bCs/>
                <w:sz w:val="28"/>
                <w:szCs w:val="28"/>
              </w:rPr>
            </w:pPr>
            <w:r w:rsidRPr="00B94F44">
              <w:rPr>
                <w:rFonts w:ascii="Times New Roman" w:hAnsi="Times New Roman" w:cs="Times New Roman"/>
                <w:bCs/>
                <w:sz w:val="28"/>
                <w:szCs w:val="28"/>
              </w:rPr>
              <w:lastRenderedPageBreak/>
              <w:t xml:space="preserve">- сроки </w:t>
            </w:r>
            <w:proofErr w:type="gramStart"/>
            <w:r w:rsidRPr="00B94F44">
              <w:rPr>
                <w:rFonts w:ascii="Times New Roman" w:hAnsi="Times New Roman" w:cs="Times New Roman"/>
                <w:bCs/>
                <w:sz w:val="28"/>
                <w:szCs w:val="28"/>
              </w:rPr>
              <w:t>размещения протокола подведения итогов конкурса</w:t>
            </w:r>
            <w:proofErr w:type="gramEnd"/>
            <w:r w:rsidRPr="00B94F44">
              <w:rPr>
                <w:rFonts w:ascii="Times New Roman" w:hAnsi="Times New Roman" w:cs="Times New Roman"/>
                <w:bCs/>
                <w:sz w:val="28"/>
                <w:szCs w:val="28"/>
              </w:rPr>
              <w:t xml:space="preserve"> на едином портале, а также на официальном сайте Комитета, которые не могут быть позднее 14-го календарного дня, следующего за днем определения победителя (победителей) конкурса.</w:t>
            </w:r>
          </w:p>
          <w:p w:rsidR="00B94F44" w:rsidRPr="00B94F44" w:rsidRDefault="00B94F44" w:rsidP="00B94F44">
            <w:pPr>
              <w:widowControl w:val="0"/>
              <w:autoSpaceDE w:val="0"/>
              <w:autoSpaceDN w:val="0"/>
              <w:ind w:firstLine="709"/>
              <w:jc w:val="both"/>
              <w:rPr>
                <w:rFonts w:ascii="Times New Roman" w:hAnsi="Times New Roman"/>
                <w:bCs/>
                <w:color w:val="000000"/>
                <w:sz w:val="28"/>
                <w:szCs w:val="28"/>
              </w:rPr>
            </w:pPr>
            <w:r w:rsidRPr="00B94F44">
              <w:rPr>
                <w:rFonts w:ascii="Times New Roman" w:hAnsi="Times New Roman"/>
                <w:bCs/>
                <w:color w:val="000000"/>
                <w:sz w:val="28"/>
                <w:szCs w:val="28"/>
              </w:rPr>
              <w:t>Внесение изменений в объявление осуществляется в порядке, аналогичном порядку формирования объявления, установленному настоящим пунктом, не позднее наступления даты окончания приема заявок с соблюдением условий:</w:t>
            </w:r>
          </w:p>
          <w:p w:rsidR="00B94F44" w:rsidRPr="00B94F44" w:rsidRDefault="00B94F44" w:rsidP="00B94F44">
            <w:pPr>
              <w:widowControl w:val="0"/>
              <w:autoSpaceDE w:val="0"/>
              <w:autoSpaceDN w:val="0"/>
              <w:ind w:firstLine="709"/>
              <w:jc w:val="both"/>
              <w:rPr>
                <w:rFonts w:ascii="Times New Roman" w:hAnsi="Times New Roman"/>
                <w:bCs/>
                <w:color w:val="000000"/>
                <w:sz w:val="28"/>
                <w:szCs w:val="28"/>
              </w:rPr>
            </w:pPr>
            <w:r w:rsidRPr="00B94F44">
              <w:rPr>
                <w:rFonts w:ascii="Times New Roman" w:hAnsi="Times New Roman"/>
                <w:bCs/>
                <w:color w:val="000000"/>
                <w:sz w:val="28"/>
                <w:szCs w:val="28"/>
              </w:rPr>
              <w:t>-</w:t>
            </w:r>
            <w:r w:rsidR="000A2C04">
              <w:rPr>
                <w:rFonts w:ascii="Times New Roman" w:hAnsi="Times New Roman"/>
                <w:bCs/>
                <w:color w:val="000000"/>
                <w:sz w:val="28"/>
                <w:szCs w:val="28"/>
              </w:rPr>
              <w:t> </w:t>
            </w:r>
            <w:r w:rsidRPr="00B94F44">
              <w:rPr>
                <w:rFonts w:ascii="Times New Roman" w:hAnsi="Times New Roman"/>
                <w:bCs/>
                <w:color w:val="000000"/>
                <w:sz w:val="28"/>
                <w:szCs w:val="28"/>
              </w:rPr>
              <w:t>срок подачи общественными объединениями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B94F44" w:rsidRPr="00B94F44" w:rsidRDefault="00B94F44" w:rsidP="00B94F44">
            <w:pPr>
              <w:widowControl w:val="0"/>
              <w:autoSpaceDE w:val="0"/>
              <w:autoSpaceDN w:val="0"/>
              <w:ind w:firstLine="709"/>
              <w:jc w:val="both"/>
              <w:rPr>
                <w:rFonts w:ascii="Times New Roman" w:hAnsi="Times New Roman"/>
                <w:bCs/>
                <w:color w:val="000000"/>
                <w:sz w:val="28"/>
                <w:szCs w:val="28"/>
              </w:rPr>
            </w:pPr>
            <w:r w:rsidRPr="00B94F44">
              <w:rPr>
                <w:rFonts w:ascii="Times New Roman" w:hAnsi="Times New Roman"/>
                <w:bCs/>
                <w:color w:val="000000"/>
                <w:sz w:val="28"/>
                <w:szCs w:val="28"/>
              </w:rPr>
              <w:t>-</w:t>
            </w:r>
            <w:r w:rsidR="000A2C04">
              <w:rPr>
                <w:rFonts w:ascii="Times New Roman" w:hAnsi="Times New Roman"/>
                <w:bCs/>
                <w:color w:val="000000"/>
                <w:sz w:val="28"/>
                <w:szCs w:val="28"/>
              </w:rPr>
              <w:t> </w:t>
            </w:r>
            <w:r w:rsidRPr="00B94F44">
              <w:rPr>
                <w:rFonts w:ascii="Times New Roman" w:hAnsi="Times New Roman"/>
                <w:bCs/>
                <w:color w:val="000000"/>
                <w:sz w:val="28"/>
                <w:szCs w:val="28"/>
              </w:rPr>
              <w:t>при внесении изменений в объявление изменение способа отбора общественных объединений не допускается;</w:t>
            </w:r>
          </w:p>
          <w:p w:rsidR="00B94F44" w:rsidRPr="00B94F44" w:rsidRDefault="00B94F44" w:rsidP="00B94F44">
            <w:pPr>
              <w:widowControl w:val="0"/>
              <w:autoSpaceDE w:val="0"/>
              <w:autoSpaceDN w:val="0"/>
              <w:ind w:firstLine="709"/>
              <w:jc w:val="both"/>
              <w:rPr>
                <w:rFonts w:ascii="Times New Roman" w:hAnsi="Times New Roman"/>
                <w:bCs/>
                <w:color w:val="000000"/>
                <w:sz w:val="28"/>
                <w:szCs w:val="28"/>
              </w:rPr>
            </w:pPr>
            <w:r w:rsidRPr="00B94F44">
              <w:rPr>
                <w:rFonts w:ascii="Times New Roman" w:hAnsi="Times New Roman"/>
                <w:bCs/>
                <w:color w:val="000000"/>
                <w:sz w:val="28"/>
                <w:szCs w:val="28"/>
              </w:rPr>
              <w:t>-</w:t>
            </w:r>
            <w:r w:rsidR="000A2C04">
              <w:rPr>
                <w:rFonts w:ascii="Times New Roman" w:hAnsi="Times New Roman"/>
                <w:bCs/>
                <w:color w:val="000000"/>
                <w:sz w:val="28"/>
                <w:szCs w:val="28"/>
              </w:rPr>
              <w:t> </w:t>
            </w:r>
            <w:r w:rsidRPr="00B94F44">
              <w:rPr>
                <w:rFonts w:ascii="Times New Roman" w:hAnsi="Times New Roman"/>
                <w:bCs/>
                <w:color w:val="000000"/>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общественных объединений внести изменения в заявки;</w:t>
            </w:r>
          </w:p>
          <w:p w:rsidR="00B94F44" w:rsidRPr="00B94F44" w:rsidRDefault="00B94F44" w:rsidP="00B94F44">
            <w:pPr>
              <w:widowControl w:val="0"/>
              <w:autoSpaceDE w:val="0"/>
              <w:autoSpaceDN w:val="0"/>
              <w:ind w:firstLine="709"/>
              <w:jc w:val="both"/>
              <w:rPr>
                <w:rFonts w:ascii="Times New Roman" w:hAnsi="Times New Roman"/>
                <w:bCs/>
                <w:color w:val="000000"/>
                <w:sz w:val="28"/>
                <w:szCs w:val="28"/>
              </w:rPr>
            </w:pPr>
            <w:r w:rsidRPr="00B94F44">
              <w:rPr>
                <w:rFonts w:ascii="Times New Roman" w:hAnsi="Times New Roman"/>
                <w:bCs/>
                <w:color w:val="000000"/>
                <w:sz w:val="28"/>
                <w:szCs w:val="28"/>
              </w:rPr>
              <w:t>-</w:t>
            </w:r>
            <w:r w:rsidR="000A2C04">
              <w:rPr>
                <w:rFonts w:ascii="Times New Roman" w:hAnsi="Times New Roman"/>
                <w:bCs/>
                <w:color w:val="000000"/>
                <w:sz w:val="28"/>
                <w:szCs w:val="28"/>
              </w:rPr>
              <w:t> </w:t>
            </w:r>
            <w:r w:rsidRPr="00B94F44">
              <w:rPr>
                <w:rFonts w:ascii="Times New Roman" w:hAnsi="Times New Roman"/>
                <w:bCs/>
                <w:color w:val="000000"/>
                <w:sz w:val="28"/>
                <w:szCs w:val="28"/>
              </w:rPr>
              <w:t xml:space="preserve">общественные объединения,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 </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xml:space="preserve">Размещение Комитетом объявления об отмене проведения конкурса на едином портале допускается не </w:t>
            </w:r>
            <w:proofErr w:type="gramStart"/>
            <w:r w:rsidRPr="00B94F44">
              <w:rPr>
                <w:rFonts w:ascii="Times New Roman" w:hAnsi="Times New Roman" w:cs="Times New Roman"/>
                <w:color w:val="000000" w:themeColor="text1"/>
                <w:sz w:val="28"/>
                <w:szCs w:val="28"/>
              </w:rPr>
              <w:t>позднее</w:t>
            </w:r>
            <w:proofErr w:type="gramEnd"/>
            <w:r w:rsidRPr="00B94F44">
              <w:rPr>
                <w:rFonts w:ascii="Times New Roman" w:hAnsi="Times New Roman" w:cs="Times New Roman"/>
                <w:color w:val="000000" w:themeColor="text1"/>
                <w:sz w:val="28"/>
                <w:szCs w:val="28"/>
              </w:rPr>
              <w:t xml:space="preserve"> чем за один рабочий день до даты окончания срока подачи заявок и должно содержать информацию о причинах отмены проведения конкурса.</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sz w:val="28"/>
                <w:szCs w:val="28"/>
              </w:rPr>
              <w:t>Объявление об отмене проведения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или уполномоченного им лица, размещается на едином портале и содержит информацию о причинах отмены проведения конкурса.</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Общественные объединения, подавшие заявку, информируются об отмене проведения конкурса в системе «Электронный бюджет».</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Конкурс считается отмененным со дня размещения объявления о его отмене на едином портале.</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xml:space="preserve">После окончания срока подачи заявок и до заключения Соглашения                  с победителем (победителями) конкурса Комитет может отменить конкурс только в случае возникновения обстоятельств непреодолимой силы в соответствии с </w:t>
            </w:r>
            <w:hyperlink r:id="rId12">
              <w:r w:rsidRPr="00B94F44">
                <w:rPr>
                  <w:rFonts w:ascii="Times New Roman" w:hAnsi="Times New Roman" w:cs="Times New Roman"/>
                  <w:color w:val="000000" w:themeColor="text1"/>
                  <w:sz w:val="28"/>
                  <w:szCs w:val="28"/>
                </w:rPr>
                <w:t>пунктом 3 статьи 401</w:t>
              </w:r>
            </w:hyperlink>
            <w:r w:rsidRPr="00B94F44">
              <w:rPr>
                <w:rFonts w:ascii="Times New Roman" w:hAnsi="Times New Roman" w:cs="Times New Roman"/>
                <w:color w:val="000000" w:themeColor="text1"/>
                <w:sz w:val="28"/>
                <w:szCs w:val="28"/>
              </w:rPr>
              <w:t xml:space="preserve"> Гражданского кодекса Российской Федерации.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color w:val="000000" w:themeColor="text1"/>
                <w:sz w:val="28"/>
                <w:szCs w:val="28"/>
              </w:rPr>
              <w:t xml:space="preserve">Общественные объединения со дня размещения объявления </w:t>
            </w:r>
            <w:r w:rsidRPr="00B94F44">
              <w:rPr>
                <w:rFonts w:ascii="Times New Roman" w:hAnsi="Times New Roman" w:cs="Times New Roman"/>
                <w:sz w:val="28"/>
                <w:szCs w:val="28"/>
              </w:rPr>
              <w:t>на едином портале</w:t>
            </w:r>
            <w:r w:rsidRPr="00B94F44">
              <w:rPr>
                <w:rFonts w:ascii="Times New Roman" w:hAnsi="Times New Roman" w:cs="Times New Roman"/>
                <w:color w:val="000000" w:themeColor="text1"/>
                <w:sz w:val="28"/>
                <w:szCs w:val="28"/>
              </w:rPr>
              <w:t xml:space="preserve"> </w:t>
            </w:r>
            <w:r w:rsidRPr="00B94F44">
              <w:rPr>
                <w:rFonts w:ascii="Times New Roman" w:hAnsi="Times New Roman" w:cs="Times New Roman"/>
                <w:sz w:val="28"/>
                <w:szCs w:val="28"/>
              </w:rPr>
              <w:t xml:space="preserve">и не </w:t>
            </w:r>
            <w:proofErr w:type="gramStart"/>
            <w:r w:rsidRPr="00B94F44">
              <w:rPr>
                <w:rFonts w:ascii="Times New Roman" w:hAnsi="Times New Roman" w:cs="Times New Roman"/>
                <w:sz w:val="28"/>
                <w:szCs w:val="28"/>
              </w:rPr>
              <w:t>позднее</w:t>
            </w:r>
            <w:proofErr w:type="gramEnd"/>
            <w:r w:rsidRPr="00B94F44">
              <w:rPr>
                <w:rFonts w:ascii="Times New Roman" w:hAnsi="Times New Roman" w:cs="Times New Roman"/>
                <w:sz w:val="28"/>
                <w:szCs w:val="28"/>
              </w:rPr>
              <w:t xml:space="preserve"> чем за 3 рабочих дня до дня завершения подачи заявок </w:t>
            </w:r>
            <w:r w:rsidRPr="00B94F44">
              <w:rPr>
                <w:rFonts w:ascii="Times New Roman" w:hAnsi="Times New Roman" w:cs="Times New Roman"/>
                <w:color w:val="000000" w:themeColor="text1"/>
                <w:sz w:val="28"/>
                <w:szCs w:val="28"/>
              </w:rPr>
              <w:t>вправе направить в</w:t>
            </w:r>
            <w:r w:rsidRPr="00B94F44">
              <w:rPr>
                <w:rFonts w:ascii="Times New Roman" w:hAnsi="Times New Roman" w:cs="Times New Roman"/>
                <w:sz w:val="28"/>
                <w:szCs w:val="28"/>
              </w:rPr>
              <w:t xml:space="preserve"> Комитет не более 3 запросов о разъяснении положений объявления путем формирования в системе «Электронный бюджет» </w:t>
            </w:r>
            <w:r w:rsidRPr="00B94F44">
              <w:rPr>
                <w:rFonts w:ascii="Times New Roman" w:hAnsi="Times New Roman" w:cs="Times New Roman"/>
                <w:sz w:val="28"/>
                <w:szCs w:val="28"/>
              </w:rPr>
              <w:lastRenderedPageBreak/>
              <w:t>соответствующего запроса.</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 xml:space="preserve"> Разъяснение положений объявления общественному объединению осуществляется Комитетом в течение 3 рабочих дней, следующих за днем получения запроса</w:t>
            </w:r>
            <w:r w:rsidRPr="00B94F44">
              <w:rPr>
                <w:rFonts w:ascii="Times New Roman" w:hAnsi="Times New Roman" w:cs="Times New Roman"/>
                <w:sz w:val="28"/>
                <w:szCs w:val="28"/>
              </w:rPr>
              <w:t>, но не позднее одного рабочего дня до дня завершения подачи заявок путем формирования в системе «Электронный бюджет» соответствующего разъяснения</w:t>
            </w:r>
            <w:r w:rsidRPr="00B94F44">
              <w:rPr>
                <w:rFonts w:ascii="Times New Roman" w:hAnsi="Times New Roman" w:cs="Times New Roman"/>
                <w:color w:val="000000" w:themeColor="text1"/>
                <w:sz w:val="28"/>
                <w:szCs w:val="28"/>
              </w:rPr>
              <w:t>.</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Представленное Комитетом разъяснение положений объявления </w:t>
            </w:r>
            <w:r w:rsidRPr="00B94F44">
              <w:rPr>
                <w:rFonts w:ascii="Times New Roman" w:hAnsi="Times New Roman" w:cs="Times New Roman"/>
                <w:sz w:val="28"/>
                <w:szCs w:val="28"/>
              </w:rPr>
              <w:br/>
              <w:t>не должно изменять суть содержащейся в нем информации.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Доступ к разъяснению, формируемому в системе «Электронный бюджет», предоставляется всем общественным объединениям.</w:t>
            </w:r>
            <w:bookmarkStart w:id="1" w:name="P125"/>
            <w:bookmarkEnd w:id="1"/>
            <w:r w:rsidRPr="00B94F44">
              <w:rPr>
                <w:rFonts w:ascii="Times New Roman" w:hAnsi="Times New Roman" w:cs="Times New Roman"/>
                <w:sz w:val="28"/>
                <w:szCs w:val="28"/>
              </w:rPr>
              <w:t xml:space="preserve"> </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Запросы, поступившие </w:t>
            </w:r>
            <w:proofErr w:type="gramStart"/>
            <w:r w:rsidRPr="00B94F44">
              <w:rPr>
                <w:rFonts w:ascii="Times New Roman" w:hAnsi="Times New Roman" w:cs="Times New Roman"/>
                <w:sz w:val="28"/>
                <w:szCs w:val="28"/>
              </w:rPr>
              <w:t>позднее</w:t>
            </w:r>
            <w:proofErr w:type="gramEnd"/>
            <w:r w:rsidRPr="00B94F44">
              <w:rPr>
                <w:rFonts w:ascii="Times New Roman" w:hAnsi="Times New Roman" w:cs="Times New Roman"/>
                <w:sz w:val="28"/>
                <w:szCs w:val="28"/>
              </w:rPr>
              <w:t xml:space="preserve"> чем за 3 рабочих дня до дня окончания срока приема заявок, не рассматриваются.</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8. Для участия в конкурсе общественное объединение в соответствии с требованиями и в сроки, которые указаны в объявлении, представляет в Комитет заявку, оформленную в соответствии с требованиями, предусмотренными настоящим пунктом, содержащую следующие сведения и документы:</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1) информация об общественном объединении: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полное и сокращенное (при наличии) наименование общественного объединения;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основной государственный регистрационный номер общественного объединения;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идентификационный номер налогоплательщика;</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дата и код причины постановки на учет в налоговом органе;</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номер контактного телефона, почтовый адрес и адрес электронной почты для направления юридически значимых сообщений;</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 информация о руководителе общественного объединения (фамилия, </w:t>
            </w:r>
            <w:r w:rsidRPr="000A2C04">
              <w:rPr>
                <w:rFonts w:ascii="Times New Roman" w:hAnsi="Times New Roman" w:cs="Times New Roman"/>
                <w:spacing w:val="-4"/>
                <w:sz w:val="28"/>
                <w:szCs w:val="28"/>
              </w:rPr>
              <w:t>имя, отчество (при наличии), идентификационный номер налогоплательщика,</w:t>
            </w:r>
            <w:r w:rsidRPr="00B94F44">
              <w:rPr>
                <w:rFonts w:ascii="Times New Roman" w:hAnsi="Times New Roman" w:cs="Times New Roman"/>
                <w:sz w:val="28"/>
                <w:szCs w:val="28"/>
              </w:rPr>
              <w:t xml:space="preserve"> должность);</w:t>
            </w:r>
          </w:p>
          <w:p w:rsidR="00B94F44" w:rsidRPr="00B94F44" w:rsidRDefault="00B94F44" w:rsidP="00B94F44">
            <w:pPr>
              <w:pStyle w:val="ConsPlusNormal"/>
              <w:ind w:firstLine="709"/>
              <w:jc w:val="both"/>
              <w:rPr>
                <w:rFonts w:ascii="Times New Roman" w:hAnsi="Times New Roman" w:cs="Times New Roman"/>
                <w:sz w:val="28"/>
                <w:szCs w:val="28"/>
              </w:rPr>
            </w:pPr>
            <w:proofErr w:type="gramStart"/>
            <w:r w:rsidRPr="00B94F44">
              <w:rPr>
                <w:rFonts w:ascii="Times New Roman" w:hAnsi="Times New Roman" w:cs="Times New Roman"/>
                <w:sz w:val="28"/>
                <w:szCs w:val="28"/>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 перечень основных и дополнительных видов деятельности, которые общественное объединение вправе осуществлять в соответствии с учредительными документами; </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B94F44" w:rsidRPr="00B94F44">
              <w:rPr>
                <w:rFonts w:ascii="Times New Roman" w:hAnsi="Times New Roman" w:cs="Times New Roman"/>
                <w:sz w:val="28"/>
                <w:szCs w:val="28"/>
              </w:rPr>
              <w:t>документы и информация, подтверждающие соответствие общественного объединения установленным в объявлении требованиям:</w:t>
            </w:r>
            <w:bookmarkStart w:id="2" w:name="P193"/>
            <w:bookmarkStart w:id="3" w:name="P194"/>
            <w:bookmarkStart w:id="4" w:name="P198"/>
            <w:bookmarkEnd w:id="2"/>
            <w:bookmarkEnd w:id="3"/>
            <w:bookmarkEnd w:id="4"/>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 заявление общественного объединения, подтверждающее его соответствие категории получателей субсидии, указанной в пункте 2 настоящего Порядка, содержащее предлагаемое общественным </w:t>
            </w:r>
            <w:r w:rsidRPr="00B94F44">
              <w:rPr>
                <w:rFonts w:ascii="Times New Roman" w:hAnsi="Times New Roman" w:cs="Times New Roman"/>
                <w:sz w:val="28"/>
                <w:szCs w:val="28"/>
              </w:rPr>
              <w:lastRenderedPageBreak/>
              <w:t>объединением значение результата предоставления субсидии, указанного в пункте 18 настоящего Порядка</w:t>
            </w:r>
            <w:r w:rsidR="000A2C04">
              <w:rPr>
                <w:rFonts w:ascii="Times New Roman" w:hAnsi="Times New Roman" w:cs="Times New Roman"/>
                <w:sz w:val="28"/>
                <w:szCs w:val="28"/>
              </w:rPr>
              <w:t>,</w:t>
            </w:r>
            <w:r w:rsidRPr="00B94F44">
              <w:rPr>
                <w:rFonts w:ascii="Times New Roman" w:hAnsi="Times New Roman" w:cs="Times New Roman"/>
                <w:sz w:val="28"/>
                <w:szCs w:val="28"/>
              </w:rPr>
              <w:t xml:space="preserve"> и размер запрашиваемой субсидии;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смета на мероприятие (проект);</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B94F44" w:rsidRPr="00B94F44">
              <w:rPr>
                <w:rFonts w:ascii="Times New Roman" w:hAnsi="Times New Roman" w:cs="Times New Roman"/>
                <w:sz w:val="28"/>
                <w:szCs w:val="28"/>
              </w:rPr>
              <w:t xml:space="preserve">копия устава, заверенная уполномоченным лицом общественного объединения, подпись которого должна быть скреплена печатью общественного объединения (при ее наличии); </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 копия документа, подтверждающего полномочия лица на подачу заявки от имени общественного объединения (в случае если заявку подает лицо, сведения о котором как о </w:t>
            </w:r>
            <w:proofErr w:type="gramStart"/>
            <w:r w:rsidRPr="00B94F44">
              <w:rPr>
                <w:rFonts w:ascii="Times New Roman" w:hAnsi="Times New Roman" w:cs="Times New Roman"/>
                <w:sz w:val="28"/>
                <w:szCs w:val="28"/>
              </w:rPr>
              <w:t>лице, имеющем право без доверенности действовать от имени общественного объединении не содержатся</w:t>
            </w:r>
            <w:proofErr w:type="gramEnd"/>
            <w:r w:rsidRPr="00B94F44">
              <w:rPr>
                <w:rFonts w:ascii="Times New Roman" w:hAnsi="Times New Roman" w:cs="Times New Roman"/>
                <w:sz w:val="28"/>
                <w:szCs w:val="28"/>
              </w:rPr>
              <w:t xml:space="preserve"> в Едином государственном реестре юридических лиц);</w:t>
            </w:r>
            <w:bookmarkStart w:id="5" w:name="P195"/>
            <w:bookmarkEnd w:id="5"/>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копия договора об открытии и ведении банковского счета или справка (документ), выданные кредитной организацией, с указанием номера счета общественного объединения, открытого им в кредитной организации;</w:t>
            </w:r>
            <w:bookmarkStart w:id="6" w:name="P196"/>
            <w:bookmarkEnd w:id="6"/>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выписка из Единого государственного реестра юридических лиц, полученная не ранее чем за 30 календарных дней до даты подачи заявки (представляется по инициативе общественного объединения);</w:t>
            </w:r>
            <w:bookmarkStart w:id="7" w:name="P197"/>
            <w:bookmarkEnd w:id="7"/>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справка налогового органа об исполнении общественным объединением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не превышающую 30 календарных дней до даты подачи заявки (представляется по инициативе общественного объединения)</w:t>
            </w:r>
            <w:r w:rsidR="000A2C04">
              <w:rPr>
                <w:rFonts w:ascii="Times New Roman" w:hAnsi="Times New Roman" w:cs="Times New Roman"/>
                <w:sz w:val="28"/>
                <w:szCs w:val="28"/>
              </w:rPr>
              <w:t>.</w:t>
            </w:r>
          </w:p>
          <w:p w:rsidR="00B94F44" w:rsidRPr="00B94F44" w:rsidRDefault="00B94F44" w:rsidP="00B94F44">
            <w:pPr>
              <w:pStyle w:val="ConsPlusNormal"/>
              <w:ind w:firstLine="709"/>
              <w:jc w:val="both"/>
              <w:rPr>
                <w:rFonts w:ascii="Times New Roman" w:hAnsi="Times New Roman" w:cs="Times New Roman"/>
                <w:sz w:val="28"/>
                <w:szCs w:val="28"/>
              </w:rPr>
            </w:pPr>
            <w:proofErr w:type="gramStart"/>
            <w:r w:rsidRPr="00B94F44">
              <w:rPr>
                <w:rFonts w:ascii="Times New Roman" w:hAnsi="Times New Roman" w:cs="Times New Roman"/>
                <w:sz w:val="28"/>
                <w:szCs w:val="28"/>
              </w:rPr>
              <w:t>При наличии у общественного объединения задолженности по уплате налогов, сборов и страховых взносов в бюджеты бюджетной системы Российской Федерации, не превышающей размера, определенного пунктом 3 статьи 47 Налогового кодекса Российской Федерации, предоставляется справка о наличии положительного, отрицательного или нулевого сальдо единого налогового счета общественного объединения на дату, не превышающую 30 календарных дней до даты подачи заявки;</w:t>
            </w:r>
            <w:proofErr w:type="gramEnd"/>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B94F44" w:rsidRPr="00B94F44">
              <w:rPr>
                <w:rFonts w:ascii="Times New Roman" w:hAnsi="Times New Roman" w:cs="Times New Roman"/>
                <w:sz w:val="28"/>
                <w:szCs w:val="28"/>
              </w:rPr>
              <w:t>информация о целевых группах, опыт работы с которыми имеет общественное объединение;</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информация об основных реализованных мероприятиях (проектах) за последний год;</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ссылки на веб-сайт группы общественного объединения в социальных сетях, а также на публикации о реализованных общественным объединением проектах в средствах массовой информации за последний год;</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информация о мероприятии (проекте), на реализацию которого запрашивается субсидия с приложением документов (сведений), подтверждающих соответствие общественного объединения критериям оценки заявок, указанным в пункте 14 настоящего Порядка;</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3)</w:t>
            </w:r>
            <w:r w:rsidR="000A2C04">
              <w:rPr>
                <w:rFonts w:ascii="Times New Roman" w:hAnsi="Times New Roman" w:cs="Times New Roman"/>
                <w:sz w:val="28"/>
                <w:szCs w:val="28"/>
              </w:rPr>
              <w:t> </w:t>
            </w:r>
            <w:r w:rsidRPr="00B94F44">
              <w:rPr>
                <w:rFonts w:ascii="Times New Roman" w:hAnsi="Times New Roman" w:cs="Times New Roman"/>
                <w:sz w:val="28"/>
                <w:szCs w:val="28"/>
              </w:rPr>
              <w:t>документы и информацию, подаваемые при проведении конкурса посредством заполнения соответствующих экранных форм веб-интерфейса системы «Электронный бюджет»:</w:t>
            </w:r>
          </w:p>
          <w:p w:rsidR="00B94F44" w:rsidRPr="00B94F44" w:rsidRDefault="00B94F44" w:rsidP="00B94F44">
            <w:pPr>
              <w:widowControl w:val="0"/>
              <w:autoSpaceDE w:val="0"/>
              <w:autoSpaceDN w:val="0"/>
              <w:ind w:firstLine="709"/>
              <w:jc w:val="both"/>
              <w:rPr>
                <w:rFonts w:ascii="Times New Roman" w:hAnsi="Times New Roman"/>
                <w:bCs/>
                <w:sz w:val="28"/>
                <w:szCs w:val="28"/>
                <w:shd w:val="clear" w:color="auto" w:fill="FFFFFF"/>
              </w:rPr>
            </w:pPr>
            <w:r w:rsidRPr="00B94F44">
              <w:rPr>
                <w:rFonts w:ascii="Times New Roman" w:hAnsi="Times New Roman"/>
                <w:bCs/>
                <w:sz w:val="28"/>
                <w:szCs w:val="28"/>
                <w:shd w:val="clear" w:color="auto" w:fill="FFFFFF"/>
              </w:rPr>
              <w:t>- согласие на публикацию (размещение) в</w:t>
            </w:r>
            <w:r w:rsidR="000A2C04">
              <w:rPr>
                <w:rFonts w:ascii="Times New Roman" w:hAnsi="Times New Roman"/>
                <w:bCs/>
                <w:sz w:val="28"/>
                <w:szCs w:val="28"/>
                <w:shd w:val="clear" w:color="auto" w:fill="FFFFFF"/>
              </w:rPr>
              <w:t xml:space="preserve"> информационно-</w:t>
            </w:r>
            <w:r w:rsidR="000A2C04">
              <w:rPr>
                <w:rFonts w:ascii="Times New Roman" w:hAnsi="Times New Roman"/>
                <w:bCs/>
                <w:sz w:val="28"/>
                <w:szCs w:val="28"/>
                <w:shd w:val="clear" w:color="auto" w:fill="FFFFFF"/>
              </w:rPr>
              <w:lastRenderedPageBreak/>
              <w:t xml:space="preserve">телекоммуникационной </w:t>
            </w:r>
            <w:r w:rsidRPr="00B94F44">
              <w:rPr>
                <w:rFonts w:ascii="Times New Roman" w:hAnsi="Times New Roman"/>
                <w:bCs/>
                <w:sz w:val="28"/>
                <w:szCs w:val="28"/>
                <w:shd w:val="clear" w:color="auto" w:fill="FFFFFF"/>
              </w:rPr>
              <w:t>сети «Интернет» информации об общественном объединении, о подаваемой им заявке, а также иной информации об общественном объединении, связанной с соответствующим конкурсом и результатом предоставления субсидии;</w:t>
            </w:r>
          </w:p>
          <w:p w:rsidR="00B94F44" w:rsidRPr="00B94F44" w:rsidRDefault="00B94F44" w:rsidP="00B94F44">
            <w:pPr>
              <w:widowControl w:val="0"/>
              <w:autoSpaceDE w:val="0"/>
              <w:autoSpaceDN w:val="0"/>
              <w:ind w:firstLine="709"/>
              <w:jc w:val="both"/>
              <w:rPr>
                <w:rFonts w:ascii="Times New Roman" w:hAnsi="Times New Roman"/>
                <w:bCs/>
                <w:sz w:val="28"/>
                <w:szCs w:val="28"/>
                <w:shd w:val="clear" w:color="auto" w:fill="FFFFFF"/>
              </w:rPr>
            </w:pPr>
            <w:r w:rsidRPr="00B94F44">
              <w:rPr>
                <w:rFonts w:ascii="Times New Roman" w:hAnsi="Times New Roman"/>
                <w:bCs/>
                <w:sz w:val="28"/>
                <w:szCs w:val="28"/>
                <w:shd w:val="clear" w:color="auto" w:fill="FFFFFF"/>
              </w:rPr>
              <w:t>-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документы содержат персональные данные и в соответствии с законодательством требуется получение такого согласия).</w:t>
            </w:r>
          </w:p>
          <w:p w:rsidR="00B94F44" w:rsidRPr="00B94F44" w:rsidRDefault="00B94F44" w:rsidP="00B94F44">
            <w:pPr>
              <w:widowControl w:val="0"/>
              <w:autoSpaceDE w:val="0"/>
              <w:autoSpaceDN w:val="0"/>
              <w:ind w:firstLine="709"/>
              <w:jc w:val="both"/>
              <w:rPr>
                <w:rFonts w:ascii="Times New Roman" w:hAnsi="Times New Roman"/>
                <w:sz w:val="28"/>
                <w:szCs w:val="28"/>
              </w:rPr>
            </w:pPr>
            <w:r w:rsidRPr="00B94F44">
              <w:rPr>
                <w:rFonts w:ascii="Times New Roman" w:hAnsi="Times New Roman"/>
                <w:sz w:val="28"/>
                <w:szCs w:val="28"/>
              </w:rPr>
              <w:t>Заявка формируется общественным объединением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Копии документов, включаемых в заявку, (в формате </w:t>
            </w:r>
            <w:proofErr w:type="spellStart"/>
            <w:r w:rsidRPr="00B94F44">
              <w:rPr>
                <w:rFonts w:ascii="Times New Roman" w:hAnsi="Times New Roman" w:cs="Times New Roman"/>
                <w:sz w:val="28"/>
                <w:szCs w:val="28"/>
              </w:rPr>
              <w:t>pdf</w:t>
            </w:r>
            <w:proofErr w:type="spellEnd"/>
            <w:r w:rsidRPr="00B94F44">
              <w:rPr>
                <w:rFonts w:ascii="Times New Roman" w:hAnsi="Times New Roman" w:cs="Times New Roman"/>
                <w:sz w:val="28"/>
                <w:szCs w:val="28"/>
              </w:rPr>
              <w:t>, каждый документ в виде отдельного файла) должны быть заверены общественным объединением в порядке, установленном законодательством Российской Федерации.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94F44" w:rsidRPr="00B94F44" w:rsidRDefault="00B94F44" w:rsidP="00B94F44">
            <w:pPr>
              <w:pStyle w:val="ConsPlusNormal"/>
              <w:ind w:firstLine="709"/>
              <w:jc w:val="both"/>
              <w:rPr>
                <w:rFonts w:ascii="Times New Roman" w:hAnsi="Times New Roman" w:cs="Times New Roman"/>
                <w:sz w:val="28"/>
                <w:szCs w:val="28"/>
              </w:rPr>
            </w:pPr>
            <w:bookmarkStart w:id="8" w:name="P127"/>
            <w:bookmarkEnd w:id="8"/>
            <w:r w:rsidRPr="00B94F44">
              <w:rPr>
                <w:rFonts w:ascii="Times New Roman" w:hAnsi="Times New Roman" w:cs="Times New Roman"/>
                <w:sz w:val="28"/>
                <w:szCs w:val="28"/>
              </w:rPr>
              <w:t xml:space="preserve">Заявка подписывается усиленной квалифицированной электронной подписью руководителя общественного объединения или уполномоченного им лица в системе «Электронный бюджет». </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Датой и временем представления общественным объединением заявки считаются дата и время подписания общественным объединением заявки                  с присвоением ей регистрационного номера в системе «Электронный бюджет».</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общественное объединение в соответствии                                 с законодательством Российской Федерации.</w:t>
            </w:r>
          </w:p>
          <w:p w:rsidR="00B94F44" w:rsidRPr="00B94F44" w:rsidRDefault="00B94F44" w:rsidP="00B94F44">
            <w:pPr>
              <w:pStyle w:val="ConsPlusNormal"/>
              <w:ind w:firstLine="709"/>
              <w:jc w:val="both"/>
              <w:rPr>
                <w:rFonts w:ascii="Times New Roman" w:hAnsi="Times New Roman" w:cs="Times New Roman"/>
                <w:sz w:val="28"/>
                <w:szCs w:val="28"/>
              </w:rPr>
            </w:pPr>
            <w:proofErr w:type="gramStart"/>
            <w:r w:rsidRPr="00B94F44">
              <w:rPr>
                <w:rFonts w:ascii="Times New Roman" w:hAnsi="Times New Roman" w:cs="Times New Roman"/>
                <w:sz w:val="28"/>
                <w:szCs w:val="28"/>
              </w:rPr>
              <w:t>Общественное объединение не представляет документы и информацию в целях подтверждения соответствия требованиям, установленным</w:t>
            </w:r>
            <w:r w:rsidR="000A2C04">
              <w:rPr>
                <w:rFonts w:ascii="Times New Roman" w:hAnsi="Times New Roman" w:cs="Times New Roman"/>
                <w:sz w:val="28"/>
                <w:szCs w:val="28"/>
              </w:rPr>
              <w:br/>
            </w:r>
            <w:r w:rsidRPr="00B94F44">
              <w:rPr>
                <w:rFonts w:ascii="Times New Roman" w:hAnsi="Times New Roman" w:cs="Times New Roman"/>
                <w:sz w:val="28"/>
                <w:szCs w:val="28"/>
              </w:rPr>
              <w:t>абзацами седьмым</w:t>
            </w:r>
            <w:r w:rsidR="000A2C04">
              <w:rPr>
                <w:rFonts w:ascii="Times New Roman" w:hAnsi="Times New Roman" w:cs="Times New Roman"/>
                <w:sz w:val="28"/>
                <w:szCs w:val="28"/>
              </w:rPr>
              <w:t> </w:t>
            </w: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 xml:space="preserve">пятнадцатым подпункта 1 пункта 6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общественное объединение готово представить указанные документы и </w:t>
            </w:r>
            <w:r w:rsidRPr="00B94F44">
              <w:rPr>
                <w:rFonts w:ascii="Times New Roman" w:hAnsi="Times New Roman" w:cs="Times New Roman"/>
                <w:sz w:val="28"/>
                <w:szCs w:val="28"/>
              </w:rPr>
              <w:lastRenderedPageBreak/>
              <w:t>информацию Комитету по собственной инициативе.</w:t>
            </w:r>
            <w:proofErr w:type="gramEnd"/>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Проверка общественного объединения на соответствие требованиям, установленным абзацами седьмым</w:t>
            </w:r>
            <w:r w:rsidR="000A2C04">
              <w:rPr>
                <w:rFonts w:ascii="Times New Roman" w:hAnsi="Times New Roman" w:cs="Times New Roman"/>
                <w:sz w:val="28"/>
                <w:szCs w:val="28"/>
              </w:rPr>
              <w:t> </w:t>
            </w: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пятнадцатым подпункта 1 пункта 6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общественного объединения требованиям, установленным абзацами седьмым - пятнадцатым подпункта 1 пункта 6 настоящего Порядка, производится путем проставления в электронном виде общественным объединением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94F44" w:rsidRPr="00B94F44" w:rsidRDefault="00B94F44" w:rsidP="00B94F44">
            <w:pPr>
              <w:pStyle w:val="ConsPlusNormal"/>
              <w:ind w:firstLine="709"/>
              <w:jc w:val="both"/>
              <w:rPr>
                <w:rFonts w:ascii="Times New Roman" w:hAnsi="Times New Roman" w:cs="Times New Roman"/>
                <w:sz w:val="28"/>
                <w:szCs w:val="28"/>
              </w:rPr>
            </w:pPr>
            <w:proofErr w:type="gramStart"/>
            <w:r w:rsidRPr="00B94F44">
              <w:rPr>
                <w:rFonts w:ascii="Times New Roman" w:hAnsi="Times New Roman" w:cs="Times New Roman"/>
                <w:sz w:val="28"/>
                <w:szCs w:val="28"/>
              </w:rPr>
              <w:t>В случае если общественное объединение не представило документы (сведения), указанные в абзацах восемнадцатом</w:t>
            </w:r>
            <w:r w:rsidR="000A2C04">
              <w:rPr>
                <w:rFonts w:ascii="Times New Roman" w:hAnsi="Times New Roman" w:cs="Times New Roman"/>
                <w:sz w:val="28"/>
                <w:szCs w:val="28"/>
              </w:rPr>
              <w:t> - </w:t>
            </w:r>
            <w:r w:rsidRPr="00B94F44">
              <w:rPr>
                <w:rFonts w:ascii="Times New Roman" w:hAnsi="Times New Roman" w:cs="Times New Roman"/>
                <w:sz w:val="28"/>
                <w:szCs w:val="28"/>
              </w:rPr>
              <w:t xml:space="preserve">девятнадцатом настоящего пункта, Комитет запрашивает соответствующие документы (сведения) в государственных органах, органах местного самоуправления муниципальных образований Рязанской области (далее </w:t>
            </w:r>
            <w:r w:rsidR="000A2C04">
              <w:rPr>
                <w:rFonts w:ascii="Times New Roman" w:hAnsi="Times New Roman" w:cs="Times New Roman"/>
                <w:sz w:val="28"/>
                <w:szCs w:val="28"/>
              </w:rPr>
              <w:t>–</w:t>
            </w:r>
            <w:r w:rsidRPr="00B94F44">
              <w:rPr>
                <w:rFonts w:ascii="Times New Roman" w:hAnsi="Times New Roman" w:cs="Times New Roman"/>
                <w:sz w:val="28"/>
                <w:szCs w:val="28"/>
              </w:rPr>
              <w:t xml:space="preserve"> органы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частью 1 статьи 1 Федерального закона</w:t>
            </w:r>
            <w:r w:rsidR="000A2C04">
              <w:rPr>
                <w:rFonts w:ascii="Times New Roman" w:hAnsi="Times New Roman" w:cs="Times New Roman"/>
                <w:sz w:val="28"/>
                <w:szCs w:val="28"/>
              </w:rPr>
              <w:t xml:space="preserve"> </w:t>
            </w:r>
            <w:r w:rsidRPr="00B94F44">
              <w:rPr>
                <w:rFonts w:ascii="Times New Roman" w:hAnsi="Times New Roman" w:cs="Times New Roman"/>
                <w:sz w:val="28"/>
                <w:szCs w:val="28"/>
              </w:rPr>
              <w:t>от 27 июля</w:t>
            </w:r>
            <w:r w:rsidR="000A2C04">
              <w:rPr>
                <w:rFonts w:ascii="Times New Roman" w:hAnsi="Times New Roman" w:cs="Times New Roman"/>
                <w:sz w:val="28"/>
                <w:szCs w:val="28"/>
              </w:rPr>
              <w:br/>
            </w:r>
            <w:r w:rsidRPr="00B94F44">
              <w:rPr>
                <w:rFonts w:ascii="Times New Roman" w:hAnsi="Times New Roman" w:cs="Times New Roman"/>
                <w:sz w:val="28"/>
                <w:szCs w:val="28"/>
              </w:rPr>
              <w:t>2010 г</w:t>
            </w:r>
            <w:r w:rsidR="000A2C04">
              <w:rPr>
                <w:rFonts w:ascii="Times New Roman" w:hAnsi="Times New Roman" w:cs="Times New Roman"/>
                <w:sz w:val="28"/>
                <w:szCs w:val="28"/>
              </w:rPr>
              <w:t>ода</w:t>
            </w:r>
            <w:proofErr w:type="gramEnd"/>
            <w:r w:rsidRPr="00B94F44">
              <w:rPr>
                <w:rFonts w:ascii="Times New Roman" w:hAnsi="Times New Roman" w:cs="Times New Roman"/>
                <w:sz w:val="28"/>
                <w:szCs w:val="28"/>
              </w:rPr>
              <w:t xml:space="preserve"> № 210-ФЗ «Об организации предоставления государственных и муниципальных услуг» государственных и муниципальных услуг,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Межведомственное взаимодействие осуществляется в соответствии</w:t>
            </w:r>
            <w:r w:rsidR="000A2C04">
              <w:rPr>
                <w:rFonts w:ascii="Times New Roman" w:hAnsi="Times New Roman" w:cs="Times New Roman"/>
                <w:sz w:val="28"/>
                <w:szCs w:val="28"/>
              </w:rPr>
              <w:br/>
            </w:r>
            <w:r w:rsidRPr="00B94F44">
              <w:rPr>
                <w:rFonts w:ascii="Times New Roman" w:hAnsi="Times New Roman" w:cs="Times New Roman"/>
                <w:sz w:val="28"/>
                <w:szCs w:val="28"/>
              </w:rPr>
              <w:t>с требованиями Федераль</w:t>
            </w:r>
            <w:r w:rsidR="000A2C04">
              <w:rPr>
                <w:rFonts w:ascii="Times New Roman" w:hAnsi="Times New Roman" w:cs="Times New Roman"/>
                <w:sz w:val="28"/>
                <w:szCs w:val="28"/>
              </w:rPr>
              <w:t>ного закона от 27 июля 2010 года</w:t>
            </w:r>
            <w:r w:rsidRPr="00B94F44">
              <w:rPr>
                <w:rFonts w:ascii="Times New Roman" w:hAnsi="Times New Roman" w:cs="Times New Roman"/>
                <w:sz w:val="28"/>
                <w:szCs w:val="28"/>
              </w:rPr>
              <w:t xml:space="preserve"> № 210-ФЗ</w:t>
            </w:r>
            <w:r w:rsidR="000A2C04">
              <w:rPr>
                <w:rFonts w:ascii="Times New Roman" w:hAnsi="Times New Roman" w:cs="Times New Roman"/>
                <w:sz w:val="28"/>
                <w:szCs w:val="28"/>
              </w:rPr>
              <w:br/>
            </w:r>
            <w:r w:rsidRPr="00B94F44">
              <w:rPr>
                <w:rFonts w:ascii="Times New Roman" w:hAnsi="Times New Roman" w:cs="Times New Roman"/>
                <w:sz w:val="28"/>
                <w:szCs w:val="28"/>
              </w:rPr>
              <w:t>«Об организации предоставления государственных и муниципальных услуг».</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В случае если общественное объединение не представило документы (сведения), подтверждающие соответствие деятельности критериям оценки заявок, указанным в пункте 14 настоящего Порядка, такие критерии считаются неподтвержденными, а баллы по таким критериям не засчитываются.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9.</w:t>
            </w:r>
            <w:r w:rsidR="000A2C04">
              <w:rPr>
                <w:rFonts w:ascii="Times New Roman" w:hAnsi="Times New Roman" w:cs="Times New Roman"/>
                <w:sz w:val="28"/>
                <w:szCs w:val="28"/>
              </w:rPr>
              <w:t> </w:t>
            </w:r>
            <w:proofErr w:type="gramStart"/>
            <w:r w:rsidRPr="00B94F44">
              <w:rPr>
                <w:rFonts w:ascii="Times New Roman" w:hAnsi="Times New Roman" w:cs="Times New Roman"/>
                <w:sz w:val="28"/>
                <w:szCs w:val="28"/>
              </w:rPr>
              <w:t>Внесение изменений в заявку общественным объединением возможно в случае внесения Комитетом изменений в объявление, при условии внесения изменений общественным объединением в заявку до даты окончания срока приема заявок, установленной в объявлении, после формирования общественным объединением в электронной форме уведомления об отзыве заявки и последующего формирования новой заявки в порядке, предусмотренном настоящим пунктом.</w:t>
            </w:r>
            <w:proofErr w:type="gramEnd"/>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lastRenderedPageBreak/>
              <w:t>Датой отзыва заявки считается день подписания усиленной квалифицированной электронной подписью руководителя общественного объединения или уполномоченного им лица соответствующего уведомления с присвоением ему регистрационного номера в системе «Электронный бюджет».</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Общественное объединение вправе отозвать заявку не позднее даты окончания приема заявок, указанной в объявлении.</w:t>
            </w:r>
          </w:p>
          <w:p w:rsidR="00B94F44" w:rsidRPr="00B94F44" w:rsidRDefault="00B94F44" w:rsidP="00B94F44">
            <w:pPr>
              <w:pStyle w:val="ConsPlusNormal"/>
              <w:ind w:firstLine="709"/>
              <w:rPr>
                <w:rFonts w:ascii="Times New Roman" w:hAnsi="Times New Roman" w:cs="Times New Roman"/>
                <w:sz w:val="28"/>
                <w:szCs w:val="28"/>
              </w:rPr>
            </w:pPr>
            <w:r w:rsidRPr="00B94F44">
              <w:rPr>
                <w:rFonts w:ascii="Times New Roman" w:hAnsi="Times New Roman" w:cs="Times New Roman"/>
                <w:sz w:val="28"/>
                <w:szCs w:val="28"/>
              </w:rPr>
              <w:t>Возврат заявок на доработку не предусматривается.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10. Комитет в целях рассмотрения и оценки заявок создает конкурсную комиссию по оценке заявок для предоставления субсидий (далее – Комиссия).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Состав и положение о Комиссии утверждаются приказом Комитета. Комиссия формируется на безвозмездной основе в количестве не менее</w:t>
            </w:r>
            <w:r w:rsidR="000A2C04">
              <w:rPr>
                <w:rFonts w:ascii="Times New Roman" w:hAnsi="Times New Roman" w:cs="Times New Roman"/>
                <w:sz w:val="28"/>
                <w:szCs w:val="28"/>
              </w:rPr>
              <w:br/>
            </w:r>
            <w:r w:rsidRPr="00B94F44">
              <w:rPr>
                <w:rFonts w:ascii="Times New Roman" w:hAnsi="Times New Roman" w:cs="Times New Roman"/>
                <w:sz w:val="28"/>
                <w:szCs w:val="28"/>
              </w:rPr>
              <w:t>5 человек из представителей Комитета и членов общественного совета Комитета, иных исполнительных органов Рязанской области, некоммерческих организаций, осуществляющих деятельность в сферах образования и молодежной политики, если такими организациями не поданы заявки.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Эксперты (экспертные организации) не принимают участие в оценке заявок общественных объединений.</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Комитету, а также Комиссии открывается доступ в системе «Электронный бюджет» к поданным общественными объединениями заявкам для их рассмотрения.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Председатель или уполномоченное им лицо в срок не позднее одного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регистрационный номер заявки;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дата и время поступления заявки;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полное наименование общественного объединения;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адрес юридического лица;</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запрашиваемый общественной организацией размер субсидии.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или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Комитет в срок, не превышающий 20 рабочих дней со дня открытия доступа к заявкам в системе «Электронный бюджет»:</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осуществляет запрос и получает документы (сведения) посредством межведомственного запроса,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94F44" w:rsidRPr="00B94F44" w:rsidRDefault="00B94F44" w:rsidP="00B94F44">
            <w:pPr>
              <w:pStyle w:val="ConsPlusNormal"/>
              <w:ind w:firstLine="709"/>
              <w:jc w:val="both"/>
              <w:rPr>
                <w:rFonts w:ascii="Times New Roman" w:hAnsi="Times New Roman" w:cs="Times New Roman"/>
                <w:sz w:val="28"/>
                <w:szCs w:val="28"/>
              </w:rPr>
            </w:pPr>
            <w:proofErr w:type="gramStart"/>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 xml:space="preserve">осуществляет проверку достоверности представленной общественным </w:t>
            </w:r>
            <w:r w:rsidRPr="00B94F44">
              <w:rPr>
                <w:rFonts w:ascii="Times New Roman" w:hAnsi="Times New Roman" w:cs="Times New Roman"/>
                <w:sz w:val="28"/>
                <w:szCs w:val="28"/>
              </w:rPr>
              <w:lastRenderedPageBreak/>
              <w:t>объединением информации путем соотнесения ее с информацией, содержащейся в Едином федеральном реестре сведений о банкротстве, о введении в отношении общественного объединения процедуры банкротства, предусмотренной статьей 27 Федерального закона от 26 октября 2002 г</w:t>
            </w:r>
            <w:r w:rsidR="000A2C04">
              <w:rPr>
                <w:rFonts w:ascii="Times New Roman" w:hAnsi="Times New Roman" w:cs="Times New Roman"/>
                <w:sz w:val="28"/>
                <w:szCs w:val="28"/>
              </w:rPr>
              <w:t>ода</w:t>
            </w:r>
            <w:r w:rsidRPr="00B94F44">
              <w:rPr>
                <w:rFonts w:ascii="Times New Roman" w:hAnsi="Times New Roman" w:cs="Times New Roman"/>
                <w:sz w:val="28"/>
                <w:szCs w:val="28"/>
              </w:rPr>
              <w:br/>
              <w:t xml:space="preserve"> № 127-ФЗ «О несостоятельности (банкротстве)»,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roofErr w:type="gramEnd"/>
            <w:r w:rsidRPr="00B94F44">
              <w:rPr>
                <w:rFonts w:ascii="Times New Roman" w:hAnsi="Times New Roman" w:cs="Times New Roman"/>
                <w:sz w:val="28"/>
                <w:szCs w:val="28"/>
              </w:rPr>
              <w:t>, в соответствии со статьей 7.1 Федерального закона от 8 августа 2001 г</w:t>
            </w:r>
            <w:r w:rsidR="000A2C04">
              <w:rPr>
                <w:rFonts w:ascii="Times New Roman" w:hAnsi="Times New Roman" w:cs="Times New Roman"/>
                <w:sz w:val="28"/>
                <w:szCs w:val="28"/>
              </w:rPr>
              <w:t>ода</w:t>
            </w:r>
            <w:r w:rsidRPr="00B94F44">
              <w:rPr>
                <w:rFonts w:ascii="Times New Roman" w:hAnsi="Times New Roman" w:cs="Times New Roman"/>
                <w:sz w:val="28"/>
                <w:szCs w:val="28"/>
              </w:rPr>
              <w:t xml:space="preserve"> № 129-ФЗ «О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B94F44" w:rsidRPr="00B94F44" w:rsidRDefault="000A2C04" w:rsidP="00B94F4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B94F44" w:rsidRPr="00B94F44">
              <w:rPr>
                <w:rFonts w:ascii="Times New Roman" w:hAnsi="Times New Roman" w:cs="Times New Roman"/>
                <w:sz w:val="28"/>
                <w:szCs w:val="28"/>
              </w:rPr>
              <w:t>осуществляет проверку соблюдения общественным объединением условий (за исключением условий, предусмотренных подпунктами 2, </w:t>
            </w:r>
            <w:r w:rsidR="00B94F44" w:rsidRPr="00B94F4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r w:rsidR="00B94F44" w:rsidRPr="00B94F44">
              <w:rPr>
                <w:rFonts w:ascii="Times New Roman" w:hAnsi="Times New Roman" w:cs="Times New Roman"/>
                <w:color w:val="000000" w:themeColor="text1"/>
                <w:sz w:val="28"/>
                <w:szCs w:val="28"/>
              </w:rPr>
              <w:t xml:space="preserve">7   </w:t>
            </w:r>
            <w:r w:rsidR="00B94F44" w:rsidRPr="00B94F44">
              <w:rPr>
                <w:rFonts w:ascii="Times New Roman" w:hAnsi="Times New Roman" w:cs="Times New Roman"/>
                <w:sz w:val="28"/>
                <w:szCs w:val="28"/>
              </w:rPr>
              <w:t>пункта 6 настоящего Порядка) и требований к представленным ими документам, установленных пунктом 8 настоящего Порядка, в том числе на основании автоматической проверки в системе «Электронный бюджет» (при наличии технической возможности автоматической проверки) либо проверки факта проставления некоммерческой организацией в электронном виде отметок о соответствии требованиям, установленным абзацами</w:t>
            </w:r>
            <w:proofErr w:type="gramEnd"/>
            <w:r w:rsidR="00B94F44" w:rsidRPr="00B94F44">
              <w:rPr>
                <w:rFonts w:ascii="Times New Roman" w:hAnsi="Times New Roman" w:cs="Times New Roman"/>
                <w:sz w:val="28"/>
                <w:szCs w:val="28"/>
              </w:rPr>
              <w:t xml:space="preserve"> седьмым</w:t>
            </w:r>
            <w:r>
              <w:rPr>
                <w:rFonts w:ascii="Times New Roman" w:hAnsi="Times New Roman" w:cs="Times New Roman"/>
                <w:sz w:val="28"/>
                <w:szCs w:val="28"/>
              </w:rPr>
              <w:t> </w:t>
            </w:r>
            <w:r w:rsidR="00B94F44" w:rsidRPr="00B94F44">
              <w:rPr>
                <w:rFonts w:ascii="Times New Roman" w:hAnsi="Times New Roman" w:cs="Times New Roman"/>
                <w:sz w:val="28"/>
                <w:szCs w:val="28"/>
              </w:rPr>
              <w:t>- пятнадцатым подпункта 1 пункта 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 порядка предоставления субсидии. Проверка в соответствии с настоящим Порядком заключается в рассмотрении документов и сведений, представленных общественным объединением, а также запрашиваемых Комитетом посредством межведомственных запросов, их анализе на предмет соблюдения общественным объединением условий и порядка предоставления субсидии;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готовит сводную информационную таблицу о поступивших заявках и передает ее в Комиссию.</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11.</w:t>
            </w:r>
            <w:r w:rsidR="000A2C04">
              <w:rPr>
                <w:rFonts w:ascii="Times New Roman" w:hAnsi="Times New Roman" w:cs="Times New Roman"/>
                <w:sz w:val="28"/>
                <w:szCs w:val="28"/>
              </w:rPr>
              <w:t> </w:t>
            </w:r>
            <w:r w:rsidRPr="00B94F44">
              <w:rPr>
                <w:rFonts w:ascii="Times New Roman" w:hAnsi="Times New Roman" w:cs="Times New Roman"/>
                <w:sz w:val="28"/>
                <w:szCs w:val="28"/>
              </w:rPr>
              <w:t>Комиссия в течение 3 рабочих дней, следующих за днем поступления в Комиссию сводной информационной таблицы о поступивших заявках:</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B94F44" w:rsidRPr="00B94F44">
              <w:rPr>
                <w:rFonts w:ascii="Times New Roman" w:hAnsi="Times New Roman" w:cs="Times New Roman"/>
                <w:sz w:val="28"/>
                <w:szCs w:val="28"/>
              </w:rPr>
              <w:t>принимает решение о допуске к участию в конкурсе или об отклонении (с указанием причины отказа) заявок по следующим основаниям:</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общественным объединением не представлены (представлены не в полном объеме) документы, предусмотренные пунктом 8 настоящего Порядка;</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B94F44" w:rsidRPr="00B94F44">
              <w:rPr>
                <w:rFonts w:ascii="Times New Roman" w:hAnsi="Times New Roman" w:cs="Times New Roman"/>
                <w:sz w:val="28"/>
                <w:szCs w:val="28"/>
              </w:rPr>
              <w:t>недостоверность информации, содержащейся в заявке и (или) документах, представленных общественным объединением в соответствии с пунктом 8 настоящего Порядка;</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заявка поступила ранее или после даты и (или) времени, определенных для подачи заявок;</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 xml:space="preserve">общественное объединение не соответствует категории получателей </w:t>
            </w:r>
            <w:r w:rsidRPr="00B94F44">
              <w:rPr>
                <w:rFonts w:ascii="Times New Roman" w:hAnsi="Times New Roman" w:cs="Times New Roman"/>
                <w:sz w:val="28"/>
                <w:szCs w:val="28"/>
              </w:rPr>
              <w:lastRenderedPageBreak/>
              <w:t>субсидии, указанной в пункте 2 настоящего Порядка, и (или) не соблюдены условия, предусмотренные пунктом 6 настоящего Порядка (за исключением условий, предусмотренных подпунктами 2, 4-7 пункта 6 настоящего Порядка);</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несоответствие представленных общественным объединением заявки и документов требованиям к заявке, установленным в объявлении;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2)</w:t>
            </w:r>
            <w:r w:rsidR="000A2C04">
              <w:rPr>
                <w:rFonts w:ascii="Times New Roman" w:hAnsi="Times New Roman" w:cs="Times New Roman"/>
                <w:sz w:val="28"/>
                <w:szCs w:val="28"/>
              </w:rPr>
              <w:t> </w:t>
            </w:r>
            <w:r w:rsidRPr="00B94F44">
              <w:rPr>
                <w:rFonts w:ascii="Times New Roman" w:hAnsi="Times New Roman" w:cs="Times New Roman"/>
                <w:sz w:val="28"/>
                <w:szCs w:val="28"/>
              </w:rPr>
              <w:t>рассматривает заявки, допущенные к конкурсу, в порядке, предусмотренном пунктом 14 настоящего Порядка;</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3) определяет победителя конкурса путем подсчета общего суммарного количества баллов, присвоенных каждому общественному объединению, и формирует ранжированный перечень общественных объединений по мере убывания общего суммарного количества баллов. При равном суммарном количестве баллов порядковые номера ранжируются в соответствии с более </w:t>
            </w:r>
            <w:proofErr w:type="gramStart"/>
            <w:r w:rsidRPr="00B94F44">
              <w:rPr>
                <w:rFonts w:ascii="Times New Roman" w:hAnsi="Times New Roman" w:cs="Times New Roman"/>
                <w:sz w:val="28"/>
                <w:szCs w:val="28"/>
              </w:rPr>
              <w:t>ранними</w:t>
            </w:r>
            <w:proofErr w:type="gramEnd"/>
            <w:r w:rsidRPr="00B94F44">
              <w:rPr>
                <w:rFonts w:ascii="Times New Roman" w:hAnsi="Times New Roman" w:cs="Times New Roman"/>
                <w:sz w:val="28"/>
                <w:szCs w:val="28"/>
              </w:rPr>
              <w:t xml:space="preserve"> датой и временем регистрации заявки.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Победителем конкурса признается общественное объединение, набравшее наибольшее количество баллов.</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Размер субсидии определяется на основании сметы мероприятия (проекта), представленного в составе заявки, и определяется по формуле:</w:t>
            </w:r>
          </w:p>
          <w:p w:rsidR="00B94F44" w:rsidRPr="00B94F44" w:rsidRDefault="00B94F44" w:rsidP="000A2C04">
            <w:pPr>
              <w:pStyle w:val="ConsPlusNormal"/>
              <w:jc w:val="center"/>
              <w:rPr>
                <w:rFonts w:ascii="Times New Roman" w:hAnsi="Times New Roman" w:cs="Times New Roman"/>
                <w:sz w:val="28"/>
                <w:szCs w:val="28"/>
              </w:rPr>
            </w:pPr>
            <w:r w:rsidRPr="00B94F44">
              <w:rPr>
                <w:rFonts w:ascii="Times New Roman" w:hAnsi="Times New Roman" w:cs="Times New Roman"/>
                <w:sz w:val="28"/>
                <w:szCs w:val="28"/>
              </w:rPr>
              <w:t xml:space="preserve">V = </w:t>
            </w:r>
            <w:proofErr w:type="spellStart"/>
            <w:r w:rsidRPr="00B94F44">
              <w:rPr>
                <w:rFonts w:ascii="Times New Roman" w:hAnsi="Times New Roman" w:cs="Times New Roman"/>
                <w:sz w:val="28"/>
                <w:szCs w:val="28"/>
              </w:rPr>
              <w:t>Vi</w:t>
            </w:r>
            <w:proofErr w:type="spellEnd"/>
            <w:r w:rsidRPr="00B94F44">
              <w:rPr>
                <w:rFonts w:ascii="Times New Roman" w:hAnsi="Times New Roman" w:cs="Times New Roman"/>
                <w:sz w:val="28"/>
                <w:szCs w:val="28"/>
              </w:rPr>
              <w:t>,</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где:</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V</w:t>
            </w:r>
            <w:r w:rsidR="000A2C04">
              <w:rPr>
                <w:rFonts w:ascii="Times New Roman" w:hAnsi="Times New Roman" w:cs="Times New Roman"/>
                <w:sz w:val="28"/>
                <w:szCs w:val="28"/>
              </w:rPr>
              <w:t> </w:t>
            </w: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размер предоставляемой субсидии i-</w:t>
            </w:r>
            <w:proofErr w:type="spellStart"/>
            <w:r w:rsidRPr="00B94F44">
              <w:rPr>
                <w:rFonts w:ascii="Times New Roman" w:hAnsi="Times New Roman" w:cs="Times New Roman"/>
                <w:sz w:val="28"/>
                <w:szCs w:val="28"/>
              </w:rPr>
              <w:t>му</w:t>
            </w:r>
            <w:proofErr w:type="spellEnd"/>
            <w:r w:rsidRPr="00B94F44">
              <w:rPr>
                <w:rFonts w:ascii="Times New Roman" w:hAnsi="Times New Roman" w:cs="Times New Roman"/>
                <w:sz w:val="28"/>
                <w:szCs w:val="28"/>
              </w:rPr>
              <w:t xml:space="preserve"> получателю субсидии, рублей;</w:t>
            </w:r>
          </w:p>
          <w:p w:rsidR="00B94F44" w:rsidRPr="00B94F44" w:rsidRDefault="00B94F44" w:rsidP="00B94F44">
            <w:pPr>
              <w:pStyle w:val="ConsPlusNormal"/>
              <w:ind w:firstLine="709"/>
              <w:jc w:val="both"/>
              <w:rPr>
                <w:rFonts w:ascii="Times New Roman" w:hAnsi="Times New Roman" w:cs="Times New Roman"/>
                <w:sz w:val="28"/>
                <w:szCs w:val="28"/>
              </w:rPr>
            </w:pPr>
            <w:proofErr w:type="spellStart"/>
            <w:r w:rsidRPr="00B94F44">
              <w:rPr>
                <w:rFonts w:ascii="Times New Roman" w:hAnsi="Times New Roman" w:cs="Times New Roman"/>
                <w:sz w:val="28"/>
                <w:szCs w:val="28"/>
              </w:rPr>
              <w:t>Vi</w:t>
            </w:r>
            <w:proofErr w:type="spellEnd"/>
            <w:r w:rsidRPr="00B94F44">
              <w:rPr>
                <w:rFonts w:ascii="Times New Roman" w:hAnsi="Times New Roman" w:cs="Times New Roman"/>
                <w:sz w:val="28"/>
                <w:szCs w:val="28"/>
              </w:rPr>
              <w:t xml:space="preserve"> - размер запрашиваемой субсидии i-й общественным объединением, допущенным к конкурсу, рублей.</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Конкурс, для участия в котором допущено только одно общественное объединение, признается состоявшимся.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В сл</w:t>
            </w:r>
            <w:r w:rsidR="000A2C04">
              <w:rPr>
                <w:rFonts w:ascii="Times New Roman" w:hAnsi="Times New Roman" w:cs="Times New Roman"/>
                <w:sz w:val="28"/>
                <w:szCs w:val="28"/>
              </w:rPr>
              <w:t>учае остатка субсидии, подлежащей</w:t>
            </w:r>
            <w:r w:rsidRPr="00B94F44">
              <w:rPr>
                <w:rFonts w:ascii="Times New Roman" w:hAnsi="Times New Roman" w:cs="Times New Roman"/>
                <w:sz w:val="28"/>
                <w:szCs w:val="28"/>
              </w:rPr>
              <w:t xml:space="preserve"> распределению, субсидии предоставляются общественным объединениям нижеследующим в ранжированном перечне.</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Если запрашиваемый размер субсидии общественному объединению, нижеследующему в ранжированном перечне, больше остатка субсидии, подлежащему распределению, то субсидия общественному объединению не предоставляется.</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00B94F44" w:rsidRPr="00B94F44">
              <w:rPr>
                <w:rFonts w:ascii="Times New Roman" w:hAnsi="Times New Roman" w:cs="Times New Roman"/>
                <w:sz w:val="28"/>
                <w:szCs w:val="28"/>
              </w:rPr>
              <w:t>Основаниями для отказа в предоставлении субсидии общественному объединению являются: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установление факта недостоверности представленной общественным объединением информации;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отклонение заявки общественного объединения на стадии ее рассмотрения;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непризнание общественного объединения победителем конкурса</w:t>
            </w:r>
            <w:proofErr w:type="gramStart"/>
            <w:r w:rsidRPr="00B94F44">
              <w:rPr>
                <w:rFonts w:ascii="Times New Roman" w:hAnsi="Times New Roman" w:cs="Times New Roman"/>
                <w:sz w:val="28"/>
                <w:szCs w:val="28"/>
              </w:rPr>
              <w:t xml:space="preserve">.»; </w:t>
            </w:r>
            <w:proofErr w:type="gramEnd"/>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5) в пункте 14:</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абзац первый заменить текстом следующего содержания: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«14.</w:t>
            </w:r>
            <w:r w:rsidR="000A2C04">
              <w:rPr>
                <w:rFonts w:ascii="Times New Roman" w:hAnsi="Times New Roman" w:cs="Times New Roman"/>
                <w:sz w:val="28"/>
                <w:szCs w:val="28"/>
              </w:rPr>
              <w:t> </w:t>
            </w:r>
            <w:r w:rsidRPr="00B94F44">
              <w:rPr>
                <w:rFonts w:ascii="Times New Roman" w:hAnsi="Times New Roman" w:cs="Times New Roman"/>
                <w:sz w:val="28"/>
                <w:szCs w:val="28"/>
              </w:rPr>
              <w:t xml:space="preserve">Комиссия оценивает допущенные к конкурсу заявки путем подсчета общего суммарного количества баллов, присвоенных каждому общественному объединению, умноженных на соответствующий </w:t>
            </w:r>
            <w:r w:rsidRPr="00B94F44">
              <w:rPr>
                <w:rFonts w:ascii="Times New Roman" w:hAnsi="Times New Roman" w:cs="Times New Roman"/>
                <w:sz w:val="28"/>
                <w:szCs w:val="28"/>
              </w:rPr>
              <w:lastRenderedPageBreak/>
              <w:t>коэффициент значимости критерия оценки, включающего значения каждого из следующих критериев оценки заявок. Коэффициент значимости критериев, указанных в подпунктах 1, 4-6 настоящего пункта, составляет</w:t>
            </w:r>
            <w:r w:rsidR="000A2C04">
              <w:rPr>
                <w:rFonts w:ascii="Times New Roman" w:hAnsi="Times New Roman" w:cs="Times New Roman"/>
                <w:sz w:val="28"/>
                <w:szCs w:val="28"/>
              </w:rPr>
              <w:br/>
            </w:r>
            <w:r w:rsidRPr="00B94F44">
              <w:rPr>
                <w:rFonts w:ascii="Times New Roman" w:hAnsi="Times New Roman" w:cs="Times New Roman"/>
                <w:sz w:val="28"/>
                <w:szCs w:val="28"/>
              </w:rPr>
              <w:t>0,1 балла, коэффициент значимости критериев, указанных в подпунктах 2, 3 настоящего пункта, составляет 0,3 балла.</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 Максимально возможное количество баллов в сумме по всем критериям оценки заявок, которое может получить общественное объединение, </w:t>
            </w:r>
            <w:r w:rsidR="000A2C04">
              <w:rPr>
                <w:rFonts w:ascii="Times New Roman" w:hAnsi="Times New Roman" w:cs="Times New Roman"/>
                <w:sz w:val="28"/>
                <w:szCs w:val="28"/>
              </w:rPr>
              <w:t>–</w:t>
            </w:r>
            <w:r w:rsidRPr="00B94F44">
              <w:rPr>
                <w:rFonts w:ascii="Times New Roman" w:hAnsi="Times New Roman" w:cs="Times New Roman"/>
                <w:sz w:val="28"/>
                <w:szCs w:val="28"/>
              </w:rPr>
              <w:t xml:space="preserve"> 100.</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При оценке заявок Комиссией применяются следующие критерии оценки заявок</w:t>
            </w:r>
            <w:proofErr w:type="gramStart"/>
            <w:r w:rsidRPr="00B94F44">
              <w:rPr>
                <w:rFonts w:ascii="Times New Roman" w:hAnsi="Times New Roman" w:cs="Times New Roman"/>
                <w:sz w:val="28"/>
                <w:szCs w:val="28"/>
              </w:rPr>
              <w:t>:»</w:t>
            </w:r>
            <w:proofErr w:type="gramEnd"/>
            <w:r w:rsidRPr="00B94F44">
              <w:rPr>
                <w:rFonts w:ascii="Times New Roman" w:hAnsi="Times New Roman" w:cs="Times New Roman"/>
                <w:sz w:val="28"/>
                <w:szCs w:val="28"/>
              </w:rPr>
              <w:t xml:space="preserve">; </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в абзаце третьем подпункта 1 цифру «5» заменить цифрами «100»;</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в подпункте 2 цифры «1», «2», «3», «4», «5» заменить соответственно цифрами «20», «40», «60», «80», «100»;</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 в подпункте 3 цифры «1», «2», «3», «4», «5» заменить соответственно цифрами «20», «40», «60», «80», «100»; </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в подпункте 4 цифры «3», «4», «6», «8», «10» заменить соответственно цифрами «20», «40», «60», «80», «100»;</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в подпункте 5 цифры «1», «2», «3», «4», «5» заменить соответственно цифрами «20», «40», «60», «80», «100»;</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в подпункте 6 цифры «1», «3», «5» заменить соответственно цифрами «5», «50», «100»;</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6) пункты 15, 16 изложить в следующей редакции:</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00B94F44" w:rsidRPr="00B94F44">
              <w:rPr>
                <w:rFonts w:ascii="Times New Roman" w:hAnsi="Times New Roman" w:cs="Times New Roman"/>
                <w:sz w:val="28"/>
                <w:szCs w:val="28"/>
              </w:rPr>
              <w:t>На основании результатов рассмотрения заявок формируется протокол рассмотрения заявок.</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Протокол рассмотрения заявок автоматически формируется на едином портале и подписывается усиленной квалифицированной электронной подписью председателя или уполномоченного им лица в системе «Электронный бюджет», а также размещается на едином портале и на официальном сайте Комитета не позднее рабочего дня, следующего за днем его подписания.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Внесение изменений в протокол рассмотрения заявок осуществляется не позднее 10 календарных дней со дня </w:t>
            </w:r>
            <w:proofErr w:type="gramStart"/>
            <w:r w:rsidRPr="00B94F44">
              <w:rPr>
                <w:rFonts w:ascii="Times New Roman" w:hAnsi="Times New Roman" w:cs="Times New Roman"/>
                <w:sz w:val="28"/>
                <w:szCs w:val="28"/>
              </w:rPr>
              <w:t>подписания первой версии протокола рассмотрения заявок</w:t>
            </w:r>
            <w:proofErr w:type="gramEnd"/>
            <w:r w:rsidRPr="00B94F44">
              <w:rPr>
                <w:rFonts w:ascii="Times New Roman" w:hAnsi="Times New Roman" w:cs="Times New Roman"/>
                <w:sz w:val="28"/>
                <w:szCs w:val="28"/>
              </w:rPr>
              <w:t xml:space="preserve"> путем формирования новой версии указанного протокола в порядке, аналогичном порядку его формирования, установленного настоящим пунктом, с указанием причин внесения изменений. </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16. В целях завершения конкурса и определения получателя субсидии формируется протокол подведения итогов конкурса, включающий следующие сведения: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дату, время и место проведения рассмотрения заявок;</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дату, время и место оценки заявок;</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B94F44" w:rsidRPr="00B94F44">
              <w:rPr>
                <w:rFonts w:ascii="Times New Roman" w:hAnsi="Times New Roman" w:cs="Times New Roman"/>
                <w:sz w:val="28"/>
                <w:szCs w:val="28"/>
              </w:rPr>
              <w:t>информацию об участниках конкурса, заявки которых были рассмотрены;</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B94F44" w:rsidRPr="00B94F44">
              <w:rPr>
                <w:rFonts w:ascii="Times New Roman" w:hAnsi="Times New Roman" w:cs="Times New Roman"/>
                <w:sz w:val="28"/>
                <w:szCs w:val="28"/>
              </w:rPr>
              <w:t xml:space="preserve">информацию об участниках конкурса, заявки которых были отклонены, с указанием причин их отклонения, в том числе положений </w:t>
            </w:r>
            <w:r w:rsidR="00B94F44" w:rsidRPr="00B94F44">
              <w:rPr>
                <w:rFonts w:ascii="Times New Roman" w:hAnsi="Times New Roman" w:cs="Times New Roman"/>
                <w:sz w:val="28"/>
                <w:szCs w:val="28"/>
              </w:rPr>
              <w:lastRenderedPageBreak/>
              <w:t>объявления, которым не соответствуют такие заявки;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w:t>
            </w:r>
            <w:r w:rsidR="000A2C04">
              <w:rPr>
                <w:rFonts w:ascii="Times New Roman" w:hAnsi="Times New Roman" w:cs="Times New Roman"/>
                <w:sz w:val="28"/>
                <w:szCs w:val="28"/>
              </w:rPr>
              <w:t> </w:t>
            </w:r>
            <w:r w:rsidRPr="00B94F44">
              <w:rPr>
                <w:rFonts w:ascii="Times New Roman" w:hAnsi="Times New Roman" w:cs="Times New Roman"/>
                <w:sz w:val="28"/>
                <w:szCs w:val="28"/>
              </w:rPr>
              <w:t>наименование получателя субсидии, с которым заключается Соглашение, и размер предоставляемой ему субсидии.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Протокол подведения итогов конкурса автоматически формируется на едином </w:t>
            </w:r>
            <w:proofErr w:type="gramStart"/>
            <w:r w:rsidRPr="00B94F44">
              <w:rPr>
                <w:rFonts w:ascii="Times New Roman" w:hAnsi="Times New Roman" w:cs="Times New Roman"/>
                <w:sz w:val="28"/>
                <w:szCs w:val="28"/>
              </w:rPr>
              <w:t>портале</w:t>
            </w:r>
            <w:proofErr w:type="gramEnd"/>
            <w:r w:rsidRPr="00B94F44">
              <w:rPr>
                <w:rFonts w:ascii="Times New Roman" w:hAnsi="Times New Roman" w:cs="Times New Roman"/>
                <w:sz w:val="28"/>
                <w:szCs w:val="28"/>
              </w:rPr>
              <w:t xml:space="preserve"> на основании определения победителя конкурса и подписывается усиленной квалифицированной электронной подписью председателя или уполномоченного им лица в системе «Электронный бюджет», а также размещается на едином портале и на официальном сайте Комитета не позднее рабочего дня, следующего за днем его подписания.</w:t>
            </w:r>
          </w:p>
          <w:p w:rsidR="00B94F44" w:rsidRP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sz w:val="28"/>
                <w:szCs w:val="28"/>
              </w:rPr>
              <w:t xml:space="preserve">Внесение изменений в протокол подведения итогов конкурса осуществляется не позднее 10 календарных дней со дня </w:t>
            </w:r>
            <w:proofErr w:type="gramStart"/>
            <w:r w:rsidRPr="00B94F44">
              <w:rPr>
                <w:rFonts w:ascii="Times New Roman" w:hAnsi="Times New Roman" w:cs="Times New Roman"/>
                <w:sz w:val="28"/>
                <w:szCs w:val="28"/>
              </w:rPr>
              <w:t>подписания первой версии протокола подведения итогов конкурса</w:t>
            </w:r>
            <w:proofErr w:type="gramEnd"/>
            <w:r w:rsidRPr="00B94F44">
              <w:rPr>
                <w:rFonts w:ascii="Times New Roman" w:hAnsi="Times New Roman" w:cs="Times New Roman"/>
                <w:sz w:val="28"/>
                <w:szCs w:val="28"/>
              </w:rPr>
              <w:t xml:space="preserve"> путем формирования новой версии указанного протокола в порядке, аналогичном порядку его формирования, установленного настоящим пунктом, с указанием причин внесения изменений.»;</w:t>
            </w:r>
          </w:p>
          <w:p w:rsidR="00B94F44" w:rsidRDefault="00B94F44" w:rsidP="00B94F44">
            <w:pPr>
              <w:pStyle w:val="ConsPlusNormal"/>
              <w:ind w:firstLine="709"/>
              <w:jc w:val="both"/>
              <w:rPr>
                <w:rFonts w:ascii="Times New Roman" w:hAnsi="Times New Roman" w:cs="Times New Roman"/>
                <w:color w:val="000000" w:themeColor="text1"/>
                <w:sz w:val="28"/>
                <w:szCs w:val="28"/>
              </w:rPr>
            </w:pPr>
            <w:r w:rsidRPr="00B94F44">
              <w:rPr>
                <w:rFonts w:ascii="Times New Roman" w:hAnsi="Times New Roman" w:cs="Times New Roman"/>
                <w:color w:val="000000" w:themeColor="text1"/>
                <w:sz w:val="28"/>
                <w:szCs w:val="28"/>
              </w:rPr>
              <w:t>7) пункт 17 признать утратившим силу;</w:t>
            </w:r>
          </w:p>
          <w:p w:rsidR="000A2C04" w:rsidRPr="00B94F44" w:rsidRDefault="000A2C04" w:rsidP="00B94F4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в пункте 18:</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B94F44" w:rsidRPr="00B94F44">
              <w:rPr>
                <w:rFonts w:ascii="Times New Roman" w:hAnsi="Times New Roman" w:cs="Times New Roman"/>
                <w:sz w:val="28"/>
                <w:szCs w:val="28"/>
              </w:rPr>
              <w:t>абзацы первый</w:t>
            </w:r>
            <w:r>
              <w:rPr>
                <w:rFonts w:ascii="Times New Roman" w:hAnsi="Times New Roman" w:cs="Times New Roman"/>
                <w:sz w:val="28"/>
                <w:szCs w:val="28"/>
              </w:rPr>
              <w:t> </w:t>
            </w:r>
            <w:r w:rsidR="00B94F44" w:rsidRPr="00B94F44">
              <w:rPr>
                <w:rFonts w:ascii="Times New Roman" w:hAnsi="Times New Roman" w:cs="Times New Roman"/>
                <w:sz w:val="28"/>
                <w:szCs w:val="28"/>
              </w:rPr>
              <w:t>-</w:t>
            </w:r>
            <w:r>
              <w:rPr>
                <w:rFonts w:ascii="Times New Roman" w:hAnsi="Times New Roman" w:cs="Times New Roman"/>
                <w:sz w:val="28"/>
                <w:szCs w:val="28"/>
              </w:rPr>
              <w:t> </w:t>
            </w:r>
            <w:r w:rsidR="00B94F44" w:rsidRPr="00B94F44">
              <w:rPr>
                <w:rFonts w:ascii="Times New Roman" w:hAnsi="Times New Roman" w:cs="Times New Roman"/>
                <w:sz w:val="28"/>
                <w:szCs w:val="28"/>
              </w:rPr>
              <w:t>второй заменить текстом следующего содержания: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«18. Комитет в течение 20 рабочих дней со дня </w:t>
            </w:r>
            <w:proofErr w:type="gramStart"/>
            <w:r w:rsidRPr="00B94F44">
              <w:rPr>
                <w:rFonts w:ascii="Times New Roman" w:hAnsi="Times New Roman" w:cs="Times New Roman"/>
                <w:sz w:val="28"/>
                <w:szCs w:val="28"/>
              </w:rPr>
              <w:t>подписания последней версии протокола подведения итогов конкурса</w:t>
            </w:r>
            <w:proofErr w:type="gramEnd"/>
            <w:r w:rsidRPr="00B94F44">
              <w:rPr>
                <w:rFonts w:ascii="Times New Roman" w:hAnsi="Times New Roman" w:cs="Times New Roman"/>
                <w:sz w:val="28"/>
                <w:szCs w:val="28"/>
              </w:rPr>
              <w:t xml:space="preserve"> заключает с победителем конкурса (далее – получатель субсидии) Соглашение.»</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абзац шестой дополнить текстом следующего содержания</w:t>
            </w:r>
            <w:r w:rsidR="000A2C04">
              <w:rPr>
                <w:rFonts w:ascii="Times New Roman" w:hAnsi="Times New Roman" w:cs="Times New Roman"/>
                <w:sz w:val="28"/>
                <w:szCs w:val="28"/>
              </w:rPr>
              <w:t>:</w:t>
            </w:r>
          </w:p>
          <w:p w:rsidR="00B94F44" w:rsidRPr="00B94F44" w:rsidRDefault="000A2C04" w:rsidP="00B94F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B94F44" w:rsidRPr="00B94F44">
              <w:rPr>
                <w:rFonts w:ascii="Times New Roman" w:hAnsi="Times New Roman" w:cs="Times New Roman"/>
                <w:sz w:val="28"/>
                <w:szCs w:val="28"/>
              </w:rPr>
              <w:t>В случае уменьшения Комитету ранее доведенных лимитов бюджетных обязательств в Соглашение вносятся изменения путем заключения дополнительного соглашения к Соглашению. В данном случае Комитет перечисляет субсидию на банковский счет, открытый получателю субсидии в учреждениях Центрального банка Российской Федерации или кредитной организации, указанный в Соглашении, не позднее 10 рабочего дня со дня заключения дополнительного соглашения к Соглашению</w:t>
            </w:r>
            <w:proofErr w:type="gramStart"/>
            <w:r w:rsidR="00B94F44" w:rsidRPr="00B94F44">
              <w:rPr>
                <w:rFonts w:ascii="Times New Roman" w:hAnsi="Times New Roman" w:cs="Times New Roman"/>
                <w:sz w:val="28"/>
                <w:szCs w:val="28"/>
              </w:rPr>
              <w:t>.»;</w:t>
            </w:r>
            <w:proofErr w:type="gramEnd"/>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дополнить текстом следующего содержания:</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 xml:space="preserve">«Комитет отказывается от предоставления субсидии и последующего заключения Соглашения с получателем </w:t>
            </w:r>
            <w:proofErr w:type="gramStart"/>
            <w:r w:rsidRPr="00B94F44">
              <w:rPr>
                <w:rFonts w:ascii="Times New Roman" w:hAnsi="Times New Roman" w:cs="Times New Roman"/>
                <w:sz w:val="28"/>
                <w:szCs w:val="28"/>
              </w:rPr>
              <w:t>субсидии</w:t>
            </w:r>
            <w:proofErr w:type="gramEnd"/>
            <w:r w:rsidRPr="00B94F44">
              <w:rPr>
                <w:rFonts w:ascii="Times New Roman" w:hAnsi="Times New Roman" w:cs="Times New Roman"/>
                <w:sz w:val="28"/>
                <w:szCs w:val="28"/>
              </w:rPr>
              <w:t xml:space="preserve"> в случае несоответствия представленных им документов требованиям, указанным в объявлении, или непредставления (представления не в полном объеме) данных документов, а также при установлении факта недостоверности представленной получателем субсидии информации.</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В случае отказа от предоставления субсидии и последующего заключения Соглашения Комитет в течение 3 рабочих дней уведомляет получателя субсидии о принятом решении посредством направления получателю субсидии по электронной почте, указанной в заявке, соответствующего уведомления с указанием причин отказа.</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lastRenderedPageBreak/>
              <w:t>При наличии технической возможности направление уведомления, предусмотренного настоящим пунктом, осуществляется в системе «Электронный бюджет</w:t>
            </w:r>
            <w:proofErr w:type="gramStart"/>
            <w:r w:rsidRPr="00B94F44">
              <w:rPr>
                <w:rFonts w:ascii="Times New Roman" w:hAnsi="Times New Roman" w:cs="Times New Roman"/>
                <w:sz w:val="28"/>
                <w:szCs w:val="28"/>
              </w:rPr>
              <w:t>.»;</w:t>
            </w:r>
            <w:proofErr w:type="gramEnd"/>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9</w:t>
            </w:r>
            <w:r w:rsidR="000A2C04">
              <w:rPr>
                <w:rFonts w:ascii="Times New Roman" w:hAnsi="Times New Roman" w:cs="Times New Roman"/>
                <w:sz w:val="28"/>
                <w:szCs w:val="28"/>
              </w:rPr>
              <w:t>) в</w:t>
            </w:r>
            <w:r w:rsidR="000A2C04" w:rsidRPr="00B94F44">
              <w:rPr>
                <w:rFonts w:ascii="Times New Roman" w:hAnsi="Times New Roman" w:cs="Times New Roman"/>
                <w:sz w:val="28"/>
                <w:szCs w:val="28"/>
              </w:rPr>
              <w:t xml:space="preserve"> абзаце четвертом </w:t>
            </w:r>
            <w:r w:rsidRPr="00B94F44">
              <w:rPr>
                <w:rFonts w:ascii="Times New Roman" w:hAnsi="Times New Roman" w:cs="Times New Roman"/>
                <w:sz w:val="28"/>
                <w:szCs w:val="28"/>
              </w:rPr>
              <w:t>пункт</w:t>
            </w:r>
            <w:r w:rsidR="000A2C04">
              <w:rPr>
                <w:rFonts w:ascii="Times New Roman" w:hAnsi="Times New Roman" w:cs="Times New Roman"/>
                <w:sz w:val="28"/>
                <w:szCs w:val="28"/>
              </w:rPr>
              <w:t>а</w:t>
            </w:r>
            <w:r w:rsidRPr="00B94F44">
              <w:rPr>
                <w:rFonts w:ascii="Times New Roman" w:hAnsi="Times New Roman" w:cs="Times New Roman"/>
                <w:sz w:val="28"/>
                <w:szCs w:val="28"/>
              </w:rPr>
              <w:t xml:space="preserve"> 20</w:t>
            </w:r>
            <w:r w:rsidR="000A2C04">
              <w:rPr>
                <w:rFonts w:ascii="Times New Roman" w:hAnsi="Times New Roman" w:cs="Times New Roman"/>
                <w:sz w:val="28"/>
                <w:szCs w:val="28"/>
              </w:rPr>
              <w:t xml:space="preserve"> </w:t>
            </w:r>
            <w:r w:rsidRPr="00B94F44">
              <w:rPr>
                <w:rFonts w:ascii="Times New Roman" w:hAnsi="Times New Roman" w:cs="Times New Roman"/>
                <w:sz w:val="28"/>
                <w:szCs w:val="28"/>
              </w:rPr>
              <w:t>цифры «15» заменить цифрой «5»;</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10</w:t>
            </w:r>
            <w:r w:rsidR="000A2C04">
              <w:rPr>
                <w:rFonts w:ascii="Times New Roman" w:hAnsi="Times New Roman" w:cs="Times New Roman"/>
                <w:sz w:val="28"/>
                <w:szCs w:val="28"/>
              </w:rPr>
              <w:t>) </w:t>
            </w:r>
            <w:r w:rsidRPr="00B94F44">
              <w:rPr>
                <w:rFonts w:ascii="Times New Roman" w:hAnsi="Times New Roman" w:cs="Times New Roman"/>
                <w:sz w:val="28"/>
                <w:szCs w:val="28"/>
              </w:rPr>
              <w:t>в абзаце первом пункта 22 слова «подпунктами 12</w:t>
            </w:r>
            <w:r w:rsidR="000A2C04">
              <w:rPr>
                <w:rFonts w:ascii="Times New Roman" w:hAnsi="Times New Roman" w:cs="Times New Roman"/>
                <w:sz w:val="28"/>
                <w:szCs w:val="28"/>
              </w:rPr>
              <w:t>-</w:t>
            </w:r>
            <w:r w:rsidRPr="00B94F44">
              <w:rPr>
                <w:rFonts w:ascii="Times New Roman" w:hAnsi="Times New Roman" w:cs="Times New Roman"/>
                <w:sz w:val="28"/>
                <w:szCs w:val="28"/>
              </w:rPr>
              <w:t>15, 19» зам</w:t>
            </w:r>
            <w:r w:rsidR="000A2C04">
              <w:rPr>
                <w:rFonts w:ascii="Times New Roman" w:hAnsi="Times New Roman" w:cs="Times New Roman"/>
                <w:sz w:val="28"/>
                <w:szCs w:val="28"/>
              </w:rPr>
              <w:t>енить словами «подпунктами 2, 4-</w:t>
            </w:r>
            <w:r w:rsidRPr="00B94F44">
              <w:rPr>
                <w:rFonts w:ascii="Times New Roman" w:hAnsi="Times New Roman" w:cs="Times New Roman"/>
                <w:sz w:val="28"/>
                <w:szCs w:val="28"/>
              </w:rPr>
              <w:t>7»</w:t>
            </w:r>
            <w:r w:rsidR="00742325">
              <w:rPr>
                <w:rFonts w:ascii="Times New Roman" w:hAnsi="Times New Roman" w:cs="Times New Roman"/>
                <w:sz w:val="28"/>
                <w:szCs w:val="28"/>
              </w:rPr>
              <w:t xml:space="preserve"> пункта 6 настоящего Порядка</w:t>
            </w:r>
            <w:r w:rsidRPr="00B94F44">
              <w:rPr>
                <w:rFonts w:ascii="Times New Roman" w:hAnsi="Times New Roman" w:cs="Times New Roman"/>
                <w:sz w:val="28"/>
                <w:szCs w:val="28"/>
              </w:rPr>
              <w:t xml:space="preserve">;   </w:t>
            </w:r>
          </w:p>
          <w:p w:rsidR="00B94F44"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11) приложение № 1 к Порядку предоставления субсидий молодежным и детским общественным объединениям за счет средств областного бюджета изложить в новой редакции согласно приложению к настоящему постановлению.</w:t>
            </w:r>
          </w:p>
          <w:p w:rsidR="00912F0D" w:rsidRPr="00B94F44" w:rsidRDefault="00B94F44" w:rsidP="00B94F44">
            <w:pPr>
              <w:pStyle w:val="ConsPlusNormal"/>
              <w:ind w:firstLine="709"/>
              <w:jc w:val="both"/>
              <w:rPr>
                <w:rFonts w:ascii="Times New Roman" w:hAnsi="Times New Roman" w:cs="Times New Roman"/>
                <w:sz w:val="28"/>
                <w:szCs w:val="28"/>
              </w:rPr>
            </w:pPr>
            <w:r w:rsidRPr="00B94F44">
              <w:rPr>
                <w:rFonts w:ascii="Times New Roman" w:hAnsi="Times New Roman" w:cs="Times New Roman"/>
                <w:sz w:val="28"/>
                <w:szCs w:val="28"/>
              </w:rPr>
              <w:t>12) приложение № 3 к Порядку предоставления субсидий молодежным и детским общественным объединениям за счет средств областного бюджета считать приложением № 2.</w:t>
            </w:r>
            <w:r w:rsidR="000D5EED" w:rsidRPr="00B94F44">
              <w:rPr>
                <w:rFonts w:ascii="Times New Roman" w:hAnsi="Times New Roman" w:cs="Times New Roman"/>
                <w:sz w:val="28"/>
                <w:szCs w:val="28"/>
              </w:rPr>
              <w:t xml:space="preserve"> </w:t>
            </w:r>
          </w:p>
        </w:tc>
      </w:tr>
      <w:tr w:rsidR="002B3460" w:rsidRPr="00B94F44" w:rsidTr="002B3460">
        <w:tblPrEx>
          <w:jc w:val="left"/>
        </w:tblPrEx>
        <w:trPr>
          <w:trHeight w:val="309"/>
        </w:trPr>
        <w:tc>
          <w:tcPr>
            <w:tcW w:w="2796" w:type="pct"/>
          </w:tcPr>
          <w:p w:rsidR="002B3460" w:rsidRPr="00B94F44" w:rsidRDefault="002B3460" w:rsidP="00B94F44">
            <w:pPr>
              <w:rPr>
                <w:rFonts w:ascii="Times New Roman" w:hAnsi="Times New Roman"/>
                <w:sz w:val="28"/>
                <w:szCs w:val="28"/>
              </w:rPr>
            </w:pPr>
          </w:p>
          <w:p w:rsidR="002B3460" w:rsidRPr="00B94F44" w:rsidRDefault="002B3460" w:rsidP="00B94F44">
            <w:pPr>
              <w:rPr>
                <w:rFonts w:ascii="Times New Roman" w:hAnsi="Times New Roman"/>
                <w:sz w:val="28"/>
                <w:szCs w:val="28"/>
              </w:rPr>
            </w:pPr>
          </w:p>
          <w:p w:rsidR="002B3460" w:rsidRPr="00B94F44" w:rsidRDefault="002B3460" w:rsidP="00B94F44">
            <w:pPr>
              <w:rPr>
                <w:rFonts w:ascii="Times New Roman" w:hAnsi="Times New Roman"/>
                <w:sz w:val="28"/>
                <w:szCs w:val="28"/>
              </w:rPr>
            </w:pPr>
          </w:p>
          <w:p w:rsidR="002B3460" w:rsidRPr="00B94F44" w:rsidRDefault="002B3460" w:rsidP="00B94F44">
            <w:pPr>
              <w:rPr>
                <w:rFonts w:ascii="Times New Roman" w:hAnsi="Times New Roman"/>
                <w:sz w:val="28"/>
                <w:szCs w:val="28"/>
              </w:rPr>
            </w:pPr>
            <w:r w:rsidRPr="00B94F44">
              <w:rPr>
                <w:rFonts w:ascii="Times New Roman" w:hAnsi="Times New Roman"/>
                <w:sz w:val="28"/>
                <w:szCs w:val="28"/>
              </w:rPr>
              <w:t>Губернатор Рязанской области</w:t>
            </w:r>
          </w:p>
        </w:tc>
        <w:tc>
          <w:tcPr>
            <w:tcW w:w="903" w:type="pct"/>
          </w:tcPr>
          <w:p w:rsidR="002B3460" w:rsidRPr="00B94F44" w:rsidRDefault="002B3460" w:rsidP="00B94F44">
            <w:pPr>
              <w:rPr>
                <w:rFonts w:ascii="Times New Roman" w:hAnsi="Times New Roman"/>
                <w:sz w:val="28"/>
                <w:szCs w:val="28"/>
              </w:rPr>
            </w:pPr>
          </w:p>
        </w:tc>
        <w:tc>
          <w:tcPr>
            <w:tcW w:w="1301" w:type="pct"/>
          </w:tcPr>
          <w:p w:rsidR="002B3460" w:rsidRPr="00B94F44" w:rsidRDefault="002B3460" w:rsidP="00B94F44">
            <w:pPr>
              <w:jc w:val="right"/>
              <w:rPr>
                <w:rFonts w:ascii="Times New Roman" w:hAnsi="Times New Roman"/>
                <w:sz w:val="28"/>
                <w:szCs w:val="28"/>
              </w:rPr>
            </w:pPr>
          </w:p>
          <w:p w:rsidR="002B3460" w:rsidRPr="00B94F44" w:rsidRDefault="002B3460" w:rsidP="00B94F44">
            <w:pPr>
              <w:jc w:val="right"/>
              <w:rPr>
                <w:rFonts w:ascii="Times New Roman" w:hAnsi="Times New Roman"/>
                <w:sz w:val="28"/>
                <w:szCs w:val="28"/>
              </w:rPr>
            </w:pPr>
          </w:p>
          <w:p w:rsidR="002B3460" w:rsidRPr="00B94F44" w:rsidRDefault="002B3460" w:rsidP="00B94F44">
            <w:pPr>
              <w:jc w:val="right"/>
              <w:rPr>
                <w:rFonts w:ascii="Times New Roman" w:hAnsi="Times New Roman"/>
                <w:sz w:val="28"/>
                <w:szCs w:val="28"/>
              </w:rPr>
            </w:pPr>
          </w:p>
          <w:p w:rsidR="002B3460" w:rsidRPr="00B94F44" w:rsidRDefault="002B3460" w:rsidP="00B94F44">
            <w:pPr>
              <w:jc w:val="right"/>
              <w:rPr>
                <w:rFonts w:ascii="Times New Roman" w:hAnsi="Times New Roman"/>
                <w:b/>
                <w:sz w:val="28"/>
                <w:szCs w:val="28"/>
              </w:rPr>
            </w:pPr>
            <w:r w:rsidRPr="00B94F44">
              <w:rPr>
                <w:rFonts w:ascii="Times New Roman" w:hAnsi="Times New Roman"/>
                <w:sz w:val="28"/>
                <w:szCs w:val="28"/>
              </w:rPr>
              <w:t>П.В. Малков</w:t>
            </w:r>
          </w:p>
        </w:tc>
      </w:tr>
    </w:tbl>
    <w:p w:rsidR="00E32E0D" w:rsidRPr="00B94F44" w:rsidRDefault="003A5ED7" w:rsidP="00B94F44">
      <w:pPr>
        <w:jc w:val="both"/>
        <w:rPr>
          <w:rFonts w:ascii="Times New Roman" w:hAnsi="Times New Roman"/>
          <w:sz w:val="28"/>
          <w:szCs w:val="28"/>
        </w:rPr>
      </w:pPr>
      <w:r>
        <w:rPr>
          <w:rFonts w:ascii="Times New Roman" w:hAnsi="Times New Roman"/>
          <w:sz w:val="28"/>
          <w:szCs w:val="28"/>
        </w:rPr>
        <w:t xml:space="preserve"> </w:t>
      </w:r>
    </w:p>
    <w:sectPr w:rsidR="00E32E0D" w:rsidRPr="00B94F44" w:rsidSect="002E2737">
      <w:headerReference w:type="default" r:id="rId13"/>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7E7" w:rsidRDefault="002627E7">
      <w:r>
        <w:separator/>
      </w:r>
    </w:p>
  </w:endnote>
  <w:endnote w:type="continuationSeparator" w:id="0">
    <w:p w:rsidR="002627E7" w:rsidRDefault="0026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7E7" w:rsidRDefault="002627E7">
      <w:r>
        <w:separator/>
      </w:r>
    </w:p>
  </w:footnote>
  <w:footnote w:type="continuationSeparator" w:id="0">
    <w:p w:rsidR="002627E7" w:rsidRDefault="00262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3C574A">
      <w:rPr>
        <w:rFonts w:ascii="Times New Roman" w:hAnsi="Times New Roman"/>
        <w:noProof/>
        <w:sz w:val="24"/>
        <w:szCs w:val="24"/>
      </w:rPr>
      <w:t>2</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qvUjQrUHZQqHy2PZytH5kTpGkI=" w:salt="Ruqq4JGmSQMjoemlgiTZ+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A2C04"/>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27E7"/>
    <w:rsid w:val="00265420"/>
    <w:rsid w:val="00274E14"/>
    <w:rsid w:val="00280A6D"/>
    <w:rsid w:val="00293E03"/>
    <w:rsid w:val="002953B6"/>
    <w:rsid w:val="002B3460"/>
    <w:rsid w:val="002B7A59"/>
    <w:rsid w:val="002C6B4B"/>
    <w:rsid w:val="002E2737"/>
    <w:rsid w:val="002F1E81"/>
    <w:rsid w:val="00310D92"/>
    <w:rsid w:val="003160CB"/>
    <w:rsid w:val="00317B4B"/>
    <w:rsid w:val="003222A3"/>
    <w:rsid w:val="00337B25"/>
    <w:rsid w:val="00360A40"/>
    <w:rsid w:val="00380BC5"/>
    <w:rsid w:val="003813CD"/>
    <w:rsid w:val="0038445B"/>
    <w:rsid w:val="003870C2"/>
    <w:rsid w:val="00397C13"/>
    <w:rsid w:val="003A5ED7"/>
    <w:rsid w:val="003C574A"/>
    <w:rsid w:val="003D1194"/>
    <w:rsid w:val="003D3B8A"/>
    <w:rsid w:val="003D54F8"/>
    <w:rsid w:val="003F4F5E"/>
    <w:rsid w:val="00400906"/>
    <w:rsid w:val="0042590E"/>
    <w:rsid w:val="00437F65"/>
    <w:rsid w:val="00460FEA"/>
    <w:rsid w:val="004734B7"/>
    <w:rsid w:val="00481B88"/>
    <w:rsid w:val="00485B4F"/>
    <w:rsid w:val="004862D1"/>
    <w:rsid w:val="004B2D5A"/>
    <w:rsid w:val="004D1657"/>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2325"/>
    <w:rsid w:val="00746CC2"/>
    <w:rsid w:val="00760323"/>
    <w:rsid w:val="00765600"/>
    <w:rsid w:val="00791C9F"/>
    <w:rsid w:val="00792AAB"/>
    <w:rsid w:val="00793B47"/>
    <w:rsid w:val="007A1D0C"/>
    <w:rsid w:val="007A2A7B"/>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12F0D"/>
    <w:rsid w:val="00932E3C"/>
    <w:rsid w:val="009977FF"/>
    <w:rsid w:val="009A085B"/>
    <w:rsid w:val="009B2D2B"/>
    <w:rsid w:val="009C1DE6"/>
    <w:rsid w:val="009C1F0E"/>
    <w:rsid w:val="009D3E8C"/>
    <w:rsid w:val="009E3A0E"/>
    <w:rsid w:val="00A1314B"/>
    <w:rsid w:val="00A13160"/>
    <w:rsid w:val="00A137D3"/>
    <w:rsid w:val="00A44A8F"/>
    <w:rsid w:val="00A51D96"/>
    <w:rsid w:val="00A71FF9"/>
    <w:rsid w:val="00A96F84"/>
    <w:rsid w:val="00AB724E"/>
    <w:rsid w:val="00AC395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94F44"/>
    <w:rsid w:val="00BB2C98"/>
    <w:rsid w:val="00BB3C35"/>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6962"/>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B94F44"/>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B94F44"/>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ZR&amp;n=482692&amp;dst=1019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mote.budget.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5785</Words>
  <Characters>32976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38684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Лёксина М.А.</cp:lastModifiedBy>
  <cp:revision>8</cp:revision>
  <cp:lastPrinted>2025-09-23T11:32:00Z</cp:lastPrinted>
  <dcterms:created xsi:type="dcterms:W3CDTF">2025-09-23T11:05:00Z</dcterms:created>
  <dcterms:modified xsi:type="dcterms:W3CDTF">2025-09-30T12:53:00Z</dcterms:modified>
</cp:coreProperties>
</file>