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8087B">
        <w:tc>
          <w:tcPr>
            <w:tcW w:w="5428" w:type="dxa"/>
          </w:tcPr>
          <w:p w:rsidR="00190FF9" w:rsidRPr="0018087B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18087B" w:rsidRDefault="00190FF9" w:rsidP="0018087B">
            <w:pPr>
              <w:rPr>
                <w:rFonts w:ascii="Times New Roman" w:hAnsi="Times New Roman"/>
                <w:sz w:val="28"/>
                <w:szCs w:val="28"/>
              </w:rPr>
            </w:pPr>
            <w:r w:rsidRPr="0018087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8087B" w:rsidRPr="0018087B" w:rsidRDefault="0018087B" w:rsidP="0018087B">
            <w:pPr>
              <w:rPr>
                <w:rFonts w:ascii="Times New Roman" w:hAnsi="Times New Roman"/>
                <w:sz w:val="28"/>
                <w:szCs w:val="28"/>
              </w:rPr>
            </w:pPr>
            <w:r w:rsidRPr="001808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808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18087B" w:rsidRPr="0018087B">
        <w:tc>
          <w:tcPr>
            <w:tcW w:w="5428" w:type="dxa"/>
          </w:tcPr>
          <w:p w:rsidR="0018087B" w:rsidRPr="0018087B" w:rsidRDefault="0018087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087B" w:rsidRPr="0018087B" w:rsidRDefault="00CB4721" w:rsidP="001808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01.09.2025 № 601-р</w:t>
            </w:r>
            <w:bookmarkStart w:id="0" w:name="_GoBack"/>
            <w:bookmarkEnd w:id="0"/>
          </w:p>
        </w:tc>
      </w:tr>
      <w:tr w:rsidR="0018087B" w:rsidRPr="0018087B">
        <w:tc>
          <w:tcPr>
            <w:tcW w:w="5428" w:type="dxa"/>
          </w:tcPr>
          <w:p w:rsidR="0018087B" w:rsidRPr="0018087B" w:rsidRDefault="0018087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087B" w:rsidRPr="0018087B" w:rsidRDefault="0018087B" w:rsidP="00180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087B" w:rsidRPr="0018087B" w:rsidRDefault="0018087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8087B" w:rsidRPr="0018087B" w:rsidRDefault="0018087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8087B" w:rsidRPr="0018087B" w:rsidRDefault="0018087B" w:rsidP="0018087B">
      <w:pPr>
        <w:widowControl w:val="0"/>
        <w:jc w:val="center"/>
        <w:rPr>
          <w:rFonts w:ascii="Times New Roman" w:eastAsia="Arial" w:hAnsi="Times New Roman"/>
          <w:sz w:val="28"/>
          <w:szCs w:val="28"/>
        </w:rPr>
      </w:pPr>
      <w:r w:rsidRPr="0018087B">
        <w:rPr>
          <w:rFonts w:ascii="Times New Roman" w:eastAsia="Arial" w:hAnsi="Times New Roman"/>
          <w:sz w:val="28"/>
          <w:szCs w:val="28"/>
        </w:rPr>
        <w:t>Распределение</w:t>
      </w:r>
    </w:p>
    <w:p w:rsidR="0018087B" w:rsidRPr="0018087B" w:rsidRDefault="0018087B" w:rsidP="0018087B">
      <w:pPr>
        <w:widowControl w:val="0"/>
        <w:jc w:val="center"/>
        <w:rPr>
          <w:rFonts w:ascii="Times New Roman" w:eastAsia="Arial" w:hAnsi="Times New Roman"/>
          <w:sz w:val="28"/>
          <w:szCs w:val="28"/>
        </w:rPr>
      </w:pPr>
      <w:r w:rsidRPr="0018087B">
        <w:rPr>
          <w:rFonts w:ascii="Times New Roman" w:eastAsia="Arial" w:hAnsi="Times New Roman"/>
          <w:sz w:val="28"/>
          <w:szCs w:val="28"/>
        </w:rPr>
        <w:t>объемов субсидий бюджетам муниципальных образований Рязанской области в 2025 году  в рамках направления (подпрограммы) 2 «Эффективное вовлечение в оборот земель сельскохозяйственного назначения и развитие мелиоративного комплекса» государственной программы Рязанской области «Развитие агропромышленного комплекса»</w:t>
      </w:r>
    </w:p>
    <w:p w:rsidR="0018087B" w:rsidRPr="0018087B" w:rsidRDefault="0018087B" w:rsidP="0018087B">
      <w:pPr>
        <w:widowControl w:val="0"/>
        <w:jc w:val="center"/>
        <w:rPr>
          <w:rFonts w:ascii="Times New Roman" w:eastAsia="Arial" w:hAnsi="Times New Roman"/>
          <w:sz w:val="28"/>
          <w:szCs w:val="28"/>
        </w:rPr>
      </w:pPr>
    </w:p>
    <w:p w:rsidR="0018087B" w:rsidRDefault="0018087B" w:rsidP="0018087B">
      <w:pPr>
        <w:widowControl w:val="0"/>
        <w:jc w:val="right"/>
        <w:rPr>
          <w:rFonts w:ascii="Times New Roman" w:eastAsia="Arial" w:hAnsi="Times New Roman"/>
          <w:sz w:val="24"/>
          <w:szCs w:val="24"/>
        </w:rPr>
      </w:pPr>
      <w:r w:rsidRPr="0018087B">
        <w:rPr>
          <w:rFonts w:ascii="Times New Roman" w:eastAsia="Arial" w:hAnsi="Times New Roman"/>
          <w:sz w:val="24"/>
          <w:szCs w:val="24"/>
        </w:rPr>
        <w:t>(рублей)</w:t>
      </w:r>
    </w:p>
    <w:p w:rsidR="00087098" w:rsidRPr="0018087B" w:rsidRDefault="00087098" w:rsidP="0018087B">
      <w:pPr>
        <w:widowControl w:val="0"/>
        <w:jc w:val="right"/>
        <w:rPr>
          <w:rFonts w:ascii="Times New Roman" w:eastAsia="Arial" w:hAnsi="Times New Roman"/>
          <w:sz w:val="4"/>
          <w:szCs w:val="4"/>
        </w:rPr>
      </w:pP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562"/>
        <w:gridCol w:w="3932"/>
        <w:gridCol w:w="2649"/>
        <w:gridCol w:w="2178"/>
      </w:tblGrid>
      <w:tr w:rsidR="0018087B" w:rsidRPr="0018087B" w:rsidTr="00087098">
        <w:tc>
          <w:tcPr>
            <w:tcW w:w="562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 xml:space="preserve">№ </w:t>
            </w:r>
            <w:proofErr w:type="gramStart"/>
            <w:r w:rsidRPr="0018087B">
              <w:rPr>
                <w:rFonts w:ascii="Times New Roman" w:eastAsia="Arial" w:hAnsi="Times New Roman"/>
                <w:sz w:val="24"/>
                <w:szCs w:val="24"/>
              </w:rPr>
              <w:t>п</w:t>
            </w:r>
            <w:proofErr w:type="gramEnd"/>
            <w:r w:rsidRPr="0018087B">
              <w:rPr>
                <w:rFonts w:ascii="Times New Roman" w:eastAsia="Arial" w:hAnsi="Times New Roman"/>
                <w:sz w:val="24"/>
                <w:szCs w:val="24"/>
              </w:rPr>
              <w:t>/п</w:t>
            </w:r>
          </w:p>
        </w:tc>
        <w:tc>
          <w:tcPr>
            <w:tcW w:w="3932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Наименование муниципальных образований Рязанской области</w:t>
            </w:r>
          </w:p>
        </w:tc>
        <w:tc>
          <w:tcPr>
            <w:tcW w:w="2649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Субсидии из бюджета Рязанской области бюджетам муниципальных образований Рязанской области на подготовку проектов межевания земельных участков</w:t>
            </w:r>
          </w:p>
        </w:tc>
        <w:tc>
          <w:tcPr>
            <w:tcW w:w="2178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Субсидии из бюджета Рязанской области бюджетам муниципальных образований Рязанской области на проведение кадастровых работ</w:t>
            </w:r>
          </w:p>
        </w:tc>
      </w:tr>
      <w:tr w:rsidR="0018087B" w:rsidRPr="0018087B" w:rsidTr="00087098">
        <w:tc>
          <w:tcPr>
            <w:tcW w:w="562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:rsidR="0018087B" w:rsidRPr="0018087B" w:rsidRDefault="0018087B" w:rsidP="00180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7B">
              <w:rPr>
                <w:rFonts w:ascii="Times New Roman" w:hAnsi="Times New Roman"/>
                <w:sz w:val="24"/>
                <w:szCs w:val="24"/>
              </w:rPr>
              <w:t>Енкаевское</w:t>
            </w:r>
            <w:proofErr w:type="spellEnd"/>
            <w:r w:rsidRPr="0018087B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18087B">
              <w:rPr>
                <w:rFonts w:ascii="Times New Roman" w:hAnsi="Times New Roman"/>
                <w:sz w:val="24"/>
                <w:szCs w:val="24"/>
              </w:rPr>
              <w:t>Кадомского</w:t>
            </w:r>
            <w:proofErr w:type="spellEnd"/>
            <w:r w:rsidRPr="0018087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649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49 875,00</w:t>
            </w:r>
          </w:p>
        </w:tc>
        <w:tc>
          <w:tcPr>
            <w:tcW w:w="2178" w:type="dxa"/>
          </w:tcPr>
          <w:p w:rsidR="0018087B" w:rsidRPr="0018087B" w:rsidRDefault="0018087B" w:rsidP="00180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49 875,00</w:t>
            </w:r>
          </w:p>
        </w:tc>
      </w:tr>
      <w:tr w:rsidR="0018087B" w:rsidRPr="0018087B" w:rsidTr="00087098">
        <w:tc>
          <w:tcPr>
            <w:tcW w:w="562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:rsidR="0018087B" w:rsidRPr="0018087B" w:rsidRDefault="0018087B" w:rsidP="00180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7B">
              <w:rPr>
                <w:rFonts w:ascii="Times New Roman" w:hAnsi="Times New Roman"/>
                <w:sz w:val="24"/>
                <w:szCs w:val="24"/>
              </w:rPr>
              <w:t>Лакашинское</w:t>
            </w:r>
            <w:proofErr w:type="spellEnd"/>
            <w:r w:rsidRPr="0018087B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Спасского муниципального района </w:t>
            </w:r>
          </w:p>
        </w:tc>
        <w:tc>
          <w:tcPr>
            <w:tcW w:w="2649" w:type="dxa"/>
          </w:tcPr>
          <w:p w:rsidR="0018087B" w:rsidRPr="0018087B" w:rsidRDefault="0018087B" w:rsidP="00180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57 000,00</w:t>
            </w:r>
          </w:p>
        </w:tc>
        <w:tc>
          <w:tcPr>
            <w:tcW w:w="2178" w:type="dxa"/>
          </w:tcPr>
          <w:p w:rsidR="0018087B" w:rsidRPr="0018087B" w:rsidRDefault="0018087B" w:rsidP="00180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28 500,00</w:t>
            </w:r>
          </w:p>
        </w:tc>
      </w:tr>
      <w:tr w:rsidR="0018087B" w:rsidRPr="0018087B" w:rsidTr="00087098">
        <w:tc>
          <w:tcPr>
            <w:tcW w:w="562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:rsidR="0018087B" w:rsidRPr="0018087B" w:rsidRDefault="0018087B" w:rsidP="00180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7B">
              <w:rPr>
                <w:rFonts w:ascii="Times New Roman" w:hAnsi="Times New Roman"/>
                <w:sz w:val="24"/>
                <w:szCs w:val="24"/>
              </w:rPr>
              <w:t>Михальское</w:t>
            </w:r>
            <w:proofErr w:type="spellEnd"/>
            <w:r w:rsidRPr="0018087B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Спасского муниципального района </w:t>
            </w:r>
          </w:p>
        </w:tc>
        <w:tc>
          <w:tcPr>
            <w:tcW w:w="2649" w:type="dxa"/>
          </w:tcPr>
          <w:p w:rsidR="0018087B" w:rsidRPr="0018087B" w:rsidRDefault="0018087B" w:rsidP="00180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38 000,00</w:t>
            </w:r>
          </w:p>
        </w:tc>
        <w:tc>
          <w:tcPr>
            <w:tcW w:w="2178" w:type="dxa"/>
          </w:tcPr>
          <w:p w:rsidR="0018087B" w:rsidRPr="0018087B" w:rsidRDefault="0018087B" w:rsidP="00180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19 000,00</w:t>
            </w:r>
          </w:p>
        </w:tc>
      </w:tr>
      <w:tr w:rsidR="0018087B" w:rsidRPr="0018087B" w:rsidTr="00087098">
        <w:tc>
          <w:tcPr>
            <w:tcW w:w="562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18087B" w:rsidRPr="0018087B" w:rsidRDefault="0018087B" w:rsidP="00180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7B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18087B">
              <w:rPr>
                <w:rFonts w:ascii="Times New Roman" w:hAnsi="Times New Roman"/>
                <w:sz w:val="24"/>
                <w:szCs w:val="24"/>
              </w:rPr>
              <w:t xml:space="preserve"> муниципальный округ </w:t>
            </w:r>
          </w:p>
        </w:tc>
        <w:tc>
          <w:tcPr>
            <w:tcW w:w="2649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8087B" w:rsidRPr="0018087B" w:rsidRDefault="0018087B" w:rsidP="00180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131 670,00</w:t>
            </w:r>
          </w:p>
        </w:tc>
      </w:tr>
      <w:tr w:rsidR="0018087B" w:rsidRPr="0018087B" w:rsidTr="00087098">
        <w:tc>
          <w:tcPr>
            <w:tcW w:w="562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3932" w:type="dxa"/>
          </w:tcPr>
          <w:p w:rsidR="0018087B" w:rsidRPr="0018087B" w:rsidRDefault="0018087B" w:rsidP="00180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7B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18087B">
              <w:rPr>
                <w:rFonts w:ascii="Times New Roman" w:hAnsi="Times New Roman"/>
                <w:sz w:val="24"/>
                <w:szCs w:val="24"/>
              </w:rPr>
              <w:t xml:space="preserve"> муниципальный округ </w:t>
            </w:r>
          </w:p>
        </w:tc>
        <w:tc>
          <w:tcPr>
            <w:tcW w:w="2649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220 505,00</w:t>
            </w:r>
          </w:p>
        </w:tc>
        <w:tc>
          <w:tcPr>
            <w:tcW w:w="2178" w:type="dxa"/>
          </w:tcPr>
          <w:p w:rsidR="0018087B" w:rsidRPr="0018087B" w:rsidRDefault="0018087B" w:rsidP="00180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220 505,00</w:t>
            </w:r>
          </w:p>
        </w:tc>
      </w:tr>
      <w:tr w:rsidR="0018087B" w:rsidRPr="0018087B" w:rsidTr="00087098">
        <w:tc>
          <w:tcPr>
            <w:tcW w:w="562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3932" w:type="dxa"/>
          </w:tcPr>
          <w:p w:rsidR="0018087B" w:rsidRPr="0018087B" w:rsidRDefault="0018087B" w:rsidP="00180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7B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18087B"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649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8087B" w:rsidRPr="0018087B" w:rsidRDefault="0018087B" w:rsidP="00180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57 000,00</w:t>
            </w:r>
          </w:p>
        </w:tc>
      </w:tr>
      <w:tr w:rsidR="0018087B" w:rsidRPr="0018087B" w:rsidTr="00087098">
        <w:tc>
          <w:tcPr>
            <w:tcW w:w="562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3932" w:type="dxa"/>
          </w:tcPr>
          <w:p w:rsidR="0018087B" w:rsidRPr="0018087B" w:rsidRDefault="0018087B" w:rsidP="001808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87B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18087B"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2649" w:type="dxa"/>
          </w:tcPr>
          <w:p w:rsidR="0018087B" w:rsidRPr="0018087B" w:rsidRDefault="0018087B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8087B" w:rsidRPr="0018087B" w:rsidRDefault="0018087B" w:rsidP="00180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28 500,00</w:t>
            </w:r>
          </w:p>
        </w:tc>
      </w:tr>
      <w:tr w:rsidR="00087098" w:rsidRPr="0018087B" w:rsidTr="00087098">
        <w:tc>
          <w:tcPr>
            <w:tcW w:w="4494" w:type="dxa"/>
            <w:gridSpan w:val="2"/>
          </w:tcPr>
          <w:p w:rsidR="00087098" w:rsidRPr="0018087B" w:rsidRDefault="00087098" w:rsidP="0018087B">
            <w:pPr>
              <w:rPr>
                <w:rFonts w:ascii="Times New Roman" w:hAnsi="Times New Roman"/>
                <w:sz w:val="24"/>
                <w:szCs w:val="24"/>
              </w:rPr>
            </w:pPr>
            <w:r w:rsidRPr="0018087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49" w:type="dxa"/>
          </w:tcPr>
          <w:p w:rsidR="00087098" w:rsidRPr="0018087B" w:rsidRDefault="00087098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365 380,00</w:t>
            </w:r>
          </w:p>
        </w:tc>
        <w:tc>
          <w:tcPr>
            <w:tcW w:w="2178" w:type="dxa"/>
          </w:tcPr>
          <w:p w:rsidR="00087098" w:rsidRPr="0018087B" w:rsidRDefault="00087098" w:rsidP="0018087B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8087B">
              <w:rPr>
                <w:rFonts w:ascii="Times New Roman" w:eastAsia="Arial" w:hAnsi="Times New Roman"/>
                <w:sz w:val="24"/>
                <w:szCs w:val="24"/>
              </w:rPr>
              <w:t>535 050,00</w:t>
            </w:r>
          </w:p>
        </w:tc>
      </w:tr>
    </w:tbl>
    <w:p w:rsidR="0018087B" w:rsidRPr="0018087B" w:rsidRDefault="0018087B" w:rsidP="0018087B">
      <w:pPr>
        <w:widowControl w:val="0"/>
        <w:jc w:val="right"/>
        <w:rPr>
          <w:rFonts w:ascii="Times New Roman" w:eastAsia="Arial" w:hAnsi="Times New Roman"/>
          <w:sz w:val="24"/>
          <w:szCs w:val="24"/>
        </w:rPr>
      </w:pPr>
    </w:p>
    <w:p w:rsidR="0018087B" w:rsidRPr="0018087B" w:rsidRDefault="0018087B" w:rsidP="0018087B">
      <w:pPr>
        <w:widowControl w:val="0"/>
        <w:jc w:val="right"/>
        <w:rPr>
          <w:rFonts w:ascii="Times New Roman" w:eastAsia="Arial" w:hAnsi="Times New Roman"/>
          <w:sz w:val="24"/>
          <w:szCs w:val="24"/>
        </w:rPr>
      </w:pPr>
    </w:p>
    <w:p w:rsidR="0018087B" w:rsidRPr="0018087B" w:rsidRDefault="0018087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8087B" w:rsidRPr="0018087B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B4" w:rsidRDefault="00A061B4">
      <w:r>
        <w:separator/>
      </w:r>
    </w:p>
  </w:endnote>
  <w:endnote w:type="continuationSeparator" w:id="0">
    <w:p w:rsidR="00A061B4" w:rsidRDefault="00A0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B4" w:rsidRDefault="00A061B4">
      <w:r>
        <w:separator/>
      </w:r>
    </w:p>
  </w:footnote>
  <w:footnote w:type="continuationSeparator" w:id="0">
    <w:p w:rsidR="00A061B4" w:rsidRDefault="00A0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87098"/>
    <w:rsid w:val="000917C0"/>
    <w:rsid w:val="000A4257"/>
    <w:rsid w:val="000B0736"/>
    <w:rsid w:val="00122CFD"/>
    <w:rsid w:val="00151370"/>
    <w:rsid w:val="00162E72"/>
    <w:rsid w:val="00175BE5"/>
    <w:rsid w:val="0018087B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61B4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4721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180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180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2025-09-01T11:06:00Z</dcterms:created>
  <dcterms:modified xsi:type="dcterms:W3CDTF">2025-09-02T09:01:00Z</dcterms:modified>
</cp:coreProperties>
</file>