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760900" w:rsidTr="00CE38EE">
        <w:tc>
          <w:tcPr>
            <w:tcW w:w="10326" w:type="dxa"/>
            <w:shd w:val="clear" w:color="auto" w:fill="auto"/>
          </w:tcPr>
          <w:p w:rsidR="00190FF9" w:rsidRPr="00760900" w:rsidRDefault="00190FF9" w:rsidP="005A1E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0900" w:rsidRPr="00760900" w:rsidRDefault="00190FF9" w:rsidP="005A1E8F">
            <w:pPr>
              <w:tabs>
                <w:tab w:val="left" w:pos="1315"/>
              </w:tabs>
              <w:rPr>
                <w:rFonts w:ascii="Times New Roman" w:hAnsi="Times New Roman"/>
                <w:sz w:val="28"/>
                <w:szCs w:val="28"/>
              </w:rPr>
            </w:pPr>
            <w:r w:rsidRPr="0076090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60900" w:rsidRPr="00760900" w:rsidRDefault="00760900" w:rsidP="005A1E8F">
            <w:pPr>
              <w:tabs>
                <w:tab w:val="left" w:pos="1315"/>
              </w:tabs>
              <w:rPr>
                <w:rFonts w:ascii="Times New Roman" w:hAnsi="Times New Roman"/>
                <w:sz w:val="28"/>
                <w:szCs w:val="28"/>
              </w:rPr>
            </w:pPr>
            <w:r w:rsidRPr="00760900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190FF9" w:rsidRPr="00760900" w:rsidRDefault="00760900" w:rsidP="005A1E8F">
            <w:pPr>
              <w:tabs>
                <w:tab w:val="left" w:pos="1315"/>
              </w:tabs>
              <w:rPr>
                <w:rFonts w:ascii="Times New Roman" w:hAnsi="Times New Roman"/>
                <w:sz w:val="28"/>
                <w:szCs w:val="28"/>
              </w:rPr>
            </w:pPr>
            <w:r w:rsidRPr="0076090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760900" w:rsidRPr="00760900" w:rsidTr="00CE38EE">
        <w:tc>
          <w:tcPr>
            <w:tcW w:w="10326" w:type="dxa"/>
            <w:shd w:val="clear" w:color="auto" w:fill="auto"/>
          </w:tcPr>
          <w:p w:rsidR="00760900" w:rsidRPr="00760900" w:rsidRDefault="00760900" w:rsidP="005A1E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0900" w:rsidRPr="00760900" w:rsidRDefault="00900342" w:rsidP="005A1E8F">
            <w:pPr>
              <w:tabs>
                <w:tab w:val="left" w:pos="13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10.09.2025 № 624-р</w:t>
            </w:r>
            <w:bookmarkStart w:id="0" w:name="_GoBack"/>
            <w:bookmarkEnd w:id="0"/>
          </w:p>
        </w:tc>
      </w:tr>
      <w:tr w:rsidR="00760900" w:rsidRPr="00760900" w:rsidTr="00CE38EE">
        <w:tc>
          <w:tcPr>
            <w:tcW w:w="10326" w:type="dxa"/>
            <w:shd w:val="clear" w:color="auto" w:fill="auto"/>
          </w:tcPr>
          <w:p w:rsidR="00760900" w:rsidRPr="00760900" w:rsidRDefault="00760900" w:rsidP="005A1E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0900" w:rsidRPr="00760900" w:rsidRDefault="00760900" w:rsidP="005A1E8F">
            <w:pPr>
              <w:tabs>
                <w:tab w:val="left" w:pos="13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0900" w:rsidRPr="00760900" w:rsidRDefault="00760900" w:rsidP="005A1E8F">
      <w:pPr>
        <w:tabs>
          <w:tab w:val="left" w:pos="1315"/>
        </w:tabs>
        <w:ind w:left="4248"/>
        <w:jc w:val="both"/>
        <w:rPr>
          <w:rFonts w:ascii="Times New Roman" w:hAnsi="Times New Roman"/>
          <w:sz w:val="28"/>
          <w:szCs w:val="28"/>
        </w:rPr>
      </w:pPr>
      <w:r w:rsidRPr="00760900">
        <w:rPr>
          <w:rFonts w:ascii="Times New Roman" w:hAnsi="Times New Roman"/>
          <w:sz w:val="28"/>
          <w:szCs w:val="28"/>
        </w:rPr>
        <w:tab/>
      </w:r>
      <w:r w:rsidRPr="00760900">
        <w:rPr>
          <w:rFonts w:ascii="Times New Roman" w:hAnsi="Times New Roman"/>
          <w:sz w:val="28"/>
          <w:szCs w:val="28"/>
        </w:rPr>
        <w:tab/>
      </w:r>
      <w:r w:rsidRPr="00760900">
        <w:rPr>
          <w:rFonts w:ascii="Times New Roman" w:hAnsi="Times New Roman"/>
          <w:sz w:val="28"/>
          <w:szCs w:val="28"/>
        </w:rPr>
        <w:tab/>
      </w:r>
      <w:r w:rsidRPr="00760900">
        <w:rPr>
          <w:rFonts w:ascii="Times New Roman" w:hAnsi="Times New Roman"/>
          <w:sz w:val="28"/>
          <w:szCs w:val="28"/>
        </w:rPr>
        <w:tab/>
      </w:r>
      <w:r w:rsidRPr="00760900">
        <w:rPr>
          <w:rFonts w:ascii="Times New Roman" w:hAnsi="Times New Roman"/>
          <w:sz w:val="28"/>
          <w:szCs w:val="28"/>
        </w:rPr>
        <w:tab/>
      </w:r>
      <w:r w:rsidRPr="00760900">
        <w:rPr>
          <w:rFonts w:ascii="Times New Roman" w:hAnsi="Times New Roman"/>
          <w:sz w:val="28"/>
          <w:szCs w:val="28"/>
        </w:rPr>
        <w:tab/>
      </w:r>
      <w:r w:rsidRPr="00760900">
        <w:rPr>
          <w:rFonts w:ascii="Times New Roman" w:hAnsi="Times New Roman"/>
          <w:sz w:val="28"/>
          <w:szCs w:val="28"/>
        </w:rPr>
        <w:tab/>
        <w:t xml:space="preserve"> </w:t>
      </w:r>
    </w:p>
    <w:p w:rsidR="00760900" w:rsidRDefault="00760900" w:rsidP="008421B4">
      <w:pPr>
        <w:tabs>
          <w:tab w:val="left" w:pos="1315"/>
        </w:tabs>
        <w:jc w:val="center"/>
        <w:rPr>
          <w:rFonts w:ascii="Times New Roman" w:hAnsi="Times New Roman"/>
          <w:sz w:val="28"/>
          <w:szCs w:val="28"/>
        </w:rPr>
      </w:pPr>
      <w:r w:rsidRPr="00760900">
        <w:rPr>
          <w:rFonts w:ascii="Times New Roman" w:hAnsi="Times New Roman"/>
          <w:sz w:val="28"/>
          <w:szCs w:val="28"/>
        </w:rPr>
        <w:t xml:space="preserve">Номенклатура </w:t>
      </w:r>
      <w:r w:rsidR="008421B4">
        <w:rPr>
          <w:rFonts w:ascii="Times New Roman" w:hAnsi="Times New Roman"/>
          <w:sz w:val="28"/>
          <w:szCs w:val="28"/>
        </w:rPr>
        <w:t>работ</w:t>
      </w:r>
      <w:r w:rsidRPr="00760900">
        <w:rPr>
          <w:rFonts w:ascii="Times New Roman" w:hAnsi="Times New Roman"/>
          <w:sz w:val="28"/>
          <w:szCs w:val="28"/>
        </w:rPr>
        <w:t xml:space="preserve"> (</w:t>
      </w:r>
      <w:r w:rsidR="008421B4">
        <w:rPr>
          <w:rFonts w:ascii="Times New Roman" w:hAnsi="Times New Roman"/>
          <w:sz w:val="28"/>
          <w:szCs w:val="28"/>
        </w:rPr>
        <w:t>услуг</w:t>
      </w:r>
      <w:r w:rsidRPr="00760900">
        <w:rPr>
          <w:rFonts w:ascii="Times New Roman" w:hAnsi="Times New Roman"/>
          <w:sz w:val="28"/>
          <w:szCs w:val="28"/>
        </w:rPr>
        <w:t xml:space="preserve">) </w:t>
      </w:r>
    </w:p>
    <w:p w:rsidR="005A1E8F" w:rsidRPr="005A1E8F" w:rsidRDefault="005A1E8F" w:rsidP="005A1E8F">
      <w:pPr>
        <w:tabs>
          <w:tab w:val="left" w:pos="1315"/>
        </w:tabs>
        <w:jc w:val="center"/>
        <w:rPr>
          <w:rFonts w:ascii="Times New Roman" w:hAnsi="Times New Roman"/>
          <w:sz w:val="18"/>
          <w:szCs w:val="18"/>
        </w:rPr>
      </w:pPr>
    </w:p>
    <w:p w:rsidR="00760900" w:rsidRPr="005A1E8F" w:rsidRDefault="00760900" w:rsidP="005A1E8F">
      <w:pPr>
        <w:tabs>
          <w:tab w:val="left" w:pos="1315"/>
        </w:tabs>
        <w:rPr>
          <w:rFonts w:ascii="Times New Roman" w:hAnsi="Times New Roman"/>
          <w:sz w:val="18"/>
          <w:szCs w:val="18"/>
        </w:rPr>
      </w:pPr>
    </w:p>
    <w:tbl>
      <w:tblPr>
        <w:tblW w:w="1434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5833"/>
        <w:gridCol w:w="1466"/>
        <w:gridCol w:w="1702"/>
        <w:gridCol w:w="1843"/>
        <w:gridCol w:w="2831"/>
      </w:tblGrid>
      <w:tr w:rsidR="00760900" w:rsidRPr="00760900" w:rsidTr="008421B4">
        <w:trPr>
          <w:jc w:val="center"/>
        </w:trPr>
        <w:tc>
          <w:tcPr>
            <w:tcW w:w="670" w:type="dxa"/>
            <w:tcMar>
              <w:top w:w="28" w:type="dxa"/>
              <w:bottom w:w="28" w:type="dxa"/>
            </w:tcMar>
          </w:tcPr>
          <w:p w:rsidR="00760900" w:rsidRPr="00760900" w:rsidRDefault="00760900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0900">
              <w:rPr>
                <w:rFonts w:ascii="Times New Roman" w:eastAsiaTheme="minorEastAsia" w:hAnsi="Times New Roman"/>
                <w:sz w:val="24"/>
                <w:szCs w:val="24"/>
              </w:rPr>
              <w:t>№ п/п</w:t>
            </w:r>
          </w:p>
        </w:tc>
        <w:tc>
          <w:tcPr>
            <w:tcW w:w="5833" w:type="dxa"/>
            <w:tcMar>
              <w:top w:w="28" w:type="dxa"/>
              <w:bottom w:w="28" w:type="dxa"/>
            </w:tcMar>
          </w:tcPr>
          <w:p w:rsidR="00760900" w:rsidRPr="00760900" w:rsidRDefault="00760900" w:rsidP="00842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0900">
              <w:rPr>
                <w:rFonts w:ascii="Times New Roman" w:eastAsiaTheme="minorEastAsia" w:hAnsi="Times New Roman"/>
                <w:sz w:val="24"/>
                <w:szCs w:val="24"/>
              </w:rPr>
              <w:t xml:space="preserve">Наименование </w:t>
            </w:r>
            <w:r w:rsidR="008421B4">
              <w:rPr>
                <w:rFonts w:ascii="Times New Roman" w:eastAsiaTheme="minorEastAsia" w:hAnsi="Times New Roman"/>
                <w:sz w:val="24"/>
                <w:szCs w:val="24"/>
              </w:rPr>
              <w:t>работ</w:t>
            </w:r>
            <w:r w:rsidRPr="00760900">
              <w:rPr>
                <w:rFonts w:ascii="Times New Roman" w:eastAsiaTheme="minorEastAsia" w:hAnsi="Times New Roman"/>
                <w:sz w:val="24"/>
                <w:szCs w:val="24"/>
              </w:rPr>
              <w:t>/услуг</w:t>
            </w:r>
          </w:p>
        </w:tc>
        <w:tc>
          <w:tcPr>
            <w:tcW w:w="1466" w:type="dxa"/>
            <w:tcMar>
              <w:top w:w="28" w:type="dxa"/>
              <w:bottom w:w="28" w:type="dxa"/>
            </w:tcMar>
          </w:tcPr>
          <w:p w:rsidR="00760900" w:rsidRDefault="00760900" w:rsidP="00842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0900">
              <w:rPr>
                <w:rFonts w:ascii="Times New Roman" w:eastAsiaTheme="minorEastAsia" w:hAnsi="Times New Roman"/>
                <w:sz w:val="24"/>
                <w:szCs w:val="24"/>
              </w:rPr>
              <w:t>Количество</w:t>
            </w:r>
          </w:p>
          <w:p w:rsidR="008421B4" w:rsidRPr="00760900" w:rsidRDefault="008421B4" w:rsidP="00842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усл.ед</w:t>
            </w:r>
            <w:proofErr w:type="spellEnd"/>
            <w:r w:rsidR="00D63F11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Mar>
              <w:top w:w="28" w:type="dxa"/>
              <w:bottom w:w="28" w:type="dxa"/>
            </w:tcMar>
          </w:tcPr>
          <w:p w:rsidR="00760900" w:rsidRPr="00760900" w:rsidRDefault="00760900" w:rsidP="00842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0900">
              <w:rPr>
                <w:rFonts w:ascii="Times New Roman" w:eastAsiaTheme="minorEastAsia" w:hAnsi="Times New Roman"/>
                <w:sz w:val="24"/>
                <w:szCs w:val="24"/>
              </w:rPr>
              <w:t>Цена за единицу, руб.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760900" w:rsidRPr="00760900" w:rsidRDefault="00760900" w:rsidP="00842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0900">
              <w:rPr>
                <w:rFonts w:ascii="Times New Roman" w:eastAsiaTheme="minorEastAsia" w:hAnsi="Times New Roman"/>
                <w:sz w:val="24"/>
                <w:szCs w:val="24"/>
              </w:rPr>
              <w:t>Стоимость, руб.</w:t>
            </w:r>
          </w:p>
        </w:tc>
        <w:tc>
          <w:tcPr>
            <w:tcW w:w="2831" w:type="dxa"/>
            <w:tcMar>
              <w:top w:w="28" w:type="dxa"/>
              <w:bottom w:w="28" w:type="dxa"/>
            </w:tcMar>
          </w:tcPr>
          <w:p w:rsidR="00760900" w:rsidRPr="00760900" w:rsidRDefault="00760900" w:rsidP="00842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0900">
              <w:rPr>
                <w:rFonts w:ascii="Times New Roman" w:eastAsiaTheme="minorEastAsia" w:hAnsi="Times New Roman"/>
                <w:sz w:val="24"/>
                <w:szCs w:val="24"/>
              </w:rPr>
              <w:t>Подрядчик</w:t>
            </w:r>
            <w:r w:rsidR="008421B4">
              <w:rPr>
                <w:rFonts w:ascii="Times New Roman" w:eastAsiaTheme="minorEastAsia" w:hAnsi="Times New Roman"/>
                <w:sz w:val="24"/>
                <w:szCs w:val="24"/>
              </w:rPr>
              <w:t xml:space="preserve"> (наименование, ИНН)</w:t>
            </w:r>
          </w:p>
        </w:tc>
      </w:tr>
    </w:tbl>
    <w:p w:rsidR="005A1E8F" w:rsidRPr="005A1E8F" w:rsidRDefault="005A1E8F">
      <w:pPr>
        <w:rPr>
          <w:rFonts w:ascii="Times New Roman" w:hAnsi="Times New Roman"/>
          <w:sz w:val="2"/>
          <w:szCs w:val="2"/>
        </w:rPr>
      </w:pPr>
    </w:p>
    <w:tbl>
      <w:tblPr>
        <w:tblW w:w="143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5833"/>
        <w:gridCol w:w="1466"/>
        <w:gridCol w:w="1702"/>
        <w:gridCol w:w="1843"/>
        <w:gridCol w:w="2831"/>
      </w:tblGrid>
      <w:tr w:rsidR="005A1E8F" w:rsidRPr="00760900" w:rsidTr="008421B4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1E8F" w:rsidRPr="00760900" w:rsidRDefault="005A1E8F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1E8F" w:rsidRPr="00760900" w:rsidRDefault="005A1E8F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1E8F" w:rsidRPr="00760900" w:rsidRDefault="005A1E8F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1E8F" w:rsidRPr="00760900" w:rsidRDefault="005A1E8F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1E8F" w:rsidRPr="00760900" w:rsidRDefault="005A1E8F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1E8F" w:rsidRPr="00760900" w:rsidRDefault="005A1E8F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8421B4" w:rsidRPr="00760900" w:rsidTr="008421B4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F11">
              <w:rPr>
                <w:rFonts w:ascii="Times New Roman" w:hAnsi="Times New Roman"/>
                <w:sz w:val="24"/>
                <w:szCs w:val="24"/>
              </w:rPr>
              <w:t>Проведение работ по сохранению объекта культурного наследия регионального значения «Летний клуб Дворянского собрания с парком», 1905 г., расположенного по адресу: Рязанская область,</w:t>
            </w:r>
            <w:r w:rsidRPr="00D63F11">
              <w:rPr>
                <w:rFonts w:ascii="Times New Roman" w:hAnsi="Times New Roman"/>
                <w:sz w:val="24"/>
                <w:szCs w:val="24"/>
              </w:rPr>
              <w:br/>
              <w:t xml:space="preserve"> г. Рязань, ул.</w:t>
            </w:r>
            <w:r w:rsidR="00D42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hAnsi="Times New Roman"/>
                <w:sz w:val="24"/>
                <w:szCs w:val="24"/>
              </w:rPr>
              <w:t>Урицкого, д. 72, (первоочередные противоаварийные работы по фундаментам и кровле)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F11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F11">
              <w:rPr>
                <w:rFonts w:ascii="Times New Roman" w:eastAsiaTheme="minorEastAsia" w:hAnsi="Times New Roman"/>
                <w:sz w:val="24"/>
                <w:szCs w:val="24"/>
              </w:rPr>
              <w:t>140 936 978,94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F11">
              <w:rPr>
                <w:rFonts w:ascii="Times New Roman" w:eastAsiaTheme="minorEastAsia" w:hAnsi="Times New Roman"/>
                <w:sz w:val="24"/>
                <w:szCs w:val="24"/>
              </w:rPr>
              <w:t>140 936 978,94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1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63F11">
              <w:rPr>
                <w:rFonts w:ascii="Times New Roman" w:hAnsi="Times New Roman"/>
                <w:sz w:val="24"/>
                <w:szCs w:val="24"/>
              </w:rPr>
              <w:t>ЭкоТэч</w:t>
            </w:r>
            <w:proofErr w:type="spellEnd"/>
            <w:r w:rsidRPr="00D63F1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F11">
              <w:rPr>
                <w:rFonts w:ascii="Times New Roman" w:hAnsi="Times New Roman"/>
                <w:sz w:val="24"/>
                <w:szCs w:val="24"/>
              </w:rPr>
              <w:t xml:space="preserve"> (ИНН 4217190280)</w:t>
            </w:r>
          </w:p>
        </w:tc>
      </w:tr>
      <w:tr w:rsidR="008421B4" w:rsidRPr="00760900" w:rsidTr="008421B4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F11">
              <w:rPr>
                <w:rFonts w:ascii="Times New Roman" w:eastAsiaTheme="minorEastAsia" w:hAnsi="Times New Roman"/>
                <w:sz w:val="24"/>
                <w:szCs w:val="24"/>
              </w:rPr>
              <w:t>Работы по техническому надзору при проведении работ по сохранению объекта культурного наследия регионального значения «Летний клуб Дворянского собрания с парком», 1905 г., расположенного по адресу: Рязанская область, г. Рязань, ул.</w:t>
            </w:r>
            <w:r w:rsidR="00D42F9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63F11">
              <w:rPr>
                <w:rFonts w:ascii="Times New Roman" w:eastAsiaTheme="minorEastAsia" w:hAnsi="Times New Roman"/>
                <w:sz w:val="24"/>
                <w:szCs w:val="24"/>
              </w:rPr>
              <w:t>Урицкого,</w:t>
            </w:r>
            <w:r w:rsidRPr="00D63F11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 д. 72, (первоочередные противоаварийные работы по фундаментам и кровле)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F11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F11">
              <w:rPr>
                <w:rFonts w:ascii="Times New Roman" w:eastAsiaTheme="minorEastAsia" w:hAnsi="Times New Roman"/>
                <w:sz w:val="24"/>
                <w:szCs w:val="24"/>
              </w:rPr>
              <w:t>2 795 121,21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F11">
              <w:rPr>
                <w:rFonts w:ascii="Times New Roman" w:eastAsiaTheme="minorEastAsia" w:hAnsi="Times New Roman"/>
                <w:sz w:val="24"/>
                <w:szCs w:val="24"/>
              </w:rPr>
              <w:t>2 795 121,21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11">
              <w:rPr>
                <w:rFonts w:ascii="Times New Roman" w:hAnsi="Times New Roman"/>
                <w:sz w:val="24"/>
                <w:szCs w:val="24"/>
              </w:rPr>
              <w:t>ООО «Центр ИСК и М»</w:t>
            </w:r>
          </w:p>
          <w:p w:rsidR="008421B4" w:rsidRPr="00D63F11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63F11">
              <w:rPr>
                <w:rFonts w:ascii="Times New Roman" w:hAnsi="Times New Roman"/>
                <w:sz w:val="24"/>
                <w:szCs w:val="24"/>
              </w:rPr>
              <w:t>(ИНН 6215018009)</w:t>
            </w:r>
          </w:p>
        </w:tc>
      </w:tr>
      <w:tr w:rsidR="005A1E8F" w:rsidRPr="00760900" w:rsidTr="008421B4">
        <w:trPr>
          <w:jc w:val="center"/>
        </w:trPr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1E8F" w:rsidRPr="00760900" w:rsidRDefault="005A1E8F" w:rsidP="005A1E8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0900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1E8F" w:rsidRPr="00760900" w:rsidRDefault="005A1E8F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1E8F" w:rsidRPr="00760900" w:rsidRDefault="005A1E8F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1E8F" w:rsidRPr="00760900" w:rsidRDefault="008421B4" w:rsidP="005A1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143 732 100,15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A1E8F" w:rsidRPr="00760900" w:rsidRDefault="005A1E8F" w:rsidP="005A1E8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60900" w:rsidRPr="00760900" w:rsidRDefault="00760900" w:rsidP="005A1E8F">
      <w:pPr>
        <w:rPr>
          <w:rFonts w:ascii="Times New Roman" w:hAnsi="Times New Roman"/>
          <w:sz w:val="28"/>
          <w:szCs w:val="28"/>
        </w:rPr>
      </w:pPr>
    </w:p>
    <w:sectPr w:rsidR="00760900" w:rsidRPr="00760900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70" w:rsidRDefault="00A27F70">
      <w:r>
        <w:separator/>
      </w:r>
    </w:p>
  </w:endnote>
  <w:endnote w:type="continuationSeparator" w:id="0">
    <w:p w:rsidR="00A27F70" w:rsidRDefault="00A2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70" w:rsidRDefault="00A27F70">
      <w:r>
        <w:separator/>
      </w:r>
    </w:p>
  </w:footnote>
  <w:footnote w:type="continuationSeparator" w:id="0">
    <w:p w:rsidR="00A27F70" w:rsidRDefault="00A2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647D3B">
      <w:rPr>
        <w:rFonts w:ascii="Times New Roman" w:hAnsi="Times New Roman"/>
        <w:noProof/>
        <w:sz w:val="24"/>
        <w:szCs w:val="24"/>
      </w:rPr>
      <w:t>3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71337F"/>
    <w:multiLevelType w:val="hybridMultilevel"/>
    <w:tmpl w:val="D8CA753C"/>
    <w:lvl w:ilvl="0" w:tplc="A050CB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866612D"/>
    <w:multiLevelType w:val="hybridMultilevel"/>
    <w:tmpl w:val="74CAF7D2"/>
    <w:lvl w:ilvl="0" w:tplc="C97C43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1E8F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47D3B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900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421B4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342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27F70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42F9A"/>
    <w:rsid w:val="00D63949"/>
    <w:rsid w:val="00D63F11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A0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760900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760900"/>
  </w:style>
  <w:style w:type="paragraph" w:customStyle="1" w:styleId="ConsPlusNormal">
    <w:name w:val="ConsPlusNormal"/>
    <w:rsid w:val="0076090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09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76090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7609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7609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76090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76090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90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76090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760900"/>
    <w:pPr>
      <w:widowControl w:val="0"/>
      <w:autoSpaceDE w:val="0"/>
      <w:autoSpaceDN w:val="0"/>
    </w:pPr>
    <w:rPr>
      <w:rFonts w:asciiTheme="minorHAnsi" w:eastAsiaTheme="minorEastAsia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60900"/>
    <w:rPr>
      <w:rFonts w:ascii="Tahoma" w:hAnsi="Tahoma" w:cs="Tahoma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60900"/>
    <w:pPr>
      <w:widowControl w:val="0"/>
      <w:autoSpaceDE w:val="0"/>
      <w:autoSpaceDN w:val="0"/>
      <w:ind w:left="107"/>
      <w:jc w:val="center"/>
    </w:pPr>
    <w:rPr>
      <w:rFonts w:ascii="Times New Roman" w:eastAsiaTheme="minorEastAsia" w:hAnsi="Times New Roman"/>
      <w:sz w:val="22"/>
      <w:szCs w:val="22"/>
      <w:lang w:eastAsia="en-US"/>
    </w:rPr>
  </w:style>
  <w:style w:type="table" w:customStyle="1" w:styleId="11">
    <w:name w:val="Сетка таблицы1"/>
    <w:basedOn w:val="a1"/>
    <w:next w:val="aa"/>
    <w:uiPriority w:val="39"/>
    <w:rsid w:val="00760900"/>
    <w:rPr>
      <w:rFonts w:ascii="Calibri" w:eastAsiaTheme="minorEastAsia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60900"/>
    <w:rPr>
      <w:rFonts w:cs="Times New Roman"/>
      <w:color w:val="0000FF"/>
      <w:u w:val="single"/>
    </w:rPr>
  </w:style>
  <w:style w:type="character" w:customStyle="1" w:styleId="a8">
    <w:name w:val="Текст выноски Знак"/>
    <w:basedOn w:val="a0"/>
    <w:link w:val="a7"/>
    <w:uiPriority w:val="99"/>
    <w:rsid w:val="00760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760900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760900"/>
  </w:style>
  <w:style w:type="paragraph" w:customStyle="1" w:styleId="ConsPlusNormal">
    <w:name w:val="ConsPlusNormal"/>
    <w:rsid w:val="0076090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7609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76090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7609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7609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76090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760900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6090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76090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760900"/>
    <w:pPr>
      <w:widowControl w:val="0"/>
      <w:autoSpaceDE w:val="0"/>
      <w:autoSpaceDN w:val="0"/>
    </w:pPr>
    <w:rPr>
      <w:rFonts w:asciiTheme="minorHAnsi" w:eastAsiaTheme="minorEastAsia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60900"/>
    <w:rPr>
      <w:rFonts w:ascii="Tahoma" w:hAnsi="Tahoma" w:cs="Tahoma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60900"/>
    <w:pPr>
      <w:widowControl w:val="0"/>
      <w:autoSpaceDE w:val="0"/>
      <w:autoSpaceDN w:val="0"/>
      <w:ind w:left="107"/>
      <w:jc w:val="center"/>
    </w:pPr>
    <w:rPr>
      <w:rFonts w:ascii="Times New Roman" w:eastAsiaTheme="minorEastAsia" w:hAnsi="Times New Roman"/>
      <w:sz w:val="22"/>
      <w:szCs w:val="22"/>
      <w:lang w:eastAsia="en-US"/>
    </w:rPr>
  </w:style>
  <w:style w:type="table" w:customStyle="1" w:styleId="11">
    <w:name w:val="Сетка таблицы1"/>
    <w:basedOn w:val="a1"/>
    <w:next w:val="aa"/>
    <w:uiPriority w:val="39"/>
    <w:rsid w:val="00760900"/>
    <w:rPr>
      <w:rFonts w:ascii="Calibri" w:eastAsiaTheme="minorEastAsia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60900"/>
    <w:rPr>
      <w:rFonts w:cs="Times New Roman"/>
      <w:color w:val="0000FF"/>
      <w:u w:val="single"/>
    </w:rPr>
  </w:style>
  <w:style w:type="character" w:customStyle="1" w:styleId="a8">
    <w:name w:val="Текст выноски Знак"/>
    <w:basedOn w:val="a0"/>
    <w:link w:val="a7"/>
    <w:uiPriority w:val="99"/>
    <w:rsid w:val="0076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95B5-FC8E-4450-97E6-5848844A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2008-04-23T08:17:00Z</cp:lastPrinted>
  <dcterms:created xsi:type="dcterms:W3CDTF">2024-09-17T07:46:00Z</dcterms:created>
  <dcterms:modified xsi:type="dcterms:W3CDTF">2025-09-10T09:43:00Z</dcterms:modified>
</cp:coreProperties>
</file>