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693E6F">
          <w:headerReference w:type="even" r:id="rId9"/>
          <w:headerReference w:type="first" r:id="rId10"/>
          <w:type w:val="continuous"/>
          <w:pgSz w:w="11907" w:h="16834" w:code="9"/>
          <w:pgMar w:top="1134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693E6F">
        <w:tc>
          <w:tcPr>
            <w:tcW w:w="5428" w:type="dxa"/>
          </w:tcPr>
          <w:p w:rsidR="00190FF9" w:rsidRPr="00693E6F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93E6F" w:rsidRDefault="00190FF9" w:rsidP="00693E6F">
            <w:pPr>
              <w:rPr>
                <w:rFonts w:ascii="Times New Roman" w:hAnsi="Times New Roman"/>
                <w:sz w:val="28"/>
                <w:szCs w:val="28"/>
              </w:rPr>
            </w:pPr>
            <w:r w:rsidRPr="00693E6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D63A3" w:rsidRPr="00693E6F" w:rsidRDefault="00693E6F" w:rsidP="00693E6F">
            <w:pPr>
              <w:rPr>
                <w:rFonts w:ascii="Times New Roman" w:hAnsi="Times New Roman"/>
                <w:sz w:val="28"/>
                <w:szCs w:val="28"/>
              </w:rPr>
            </w:pPr>
            <w:r w:rsidRPr="00693E6F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8371BA" w:rsidRPr="00693E6F">
        <w:tc>
          <w:tcPr>
            <w:tcW w:w="5428" w:type="dxa"/>
          </w:tcPr>
          <w:p w:rsidR="008371BA" w:rsidRPr="00693E6F" w:rsidRDefault="008371B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371BA" w:rsidRPr="00693E6F" w:rsidRDefault="00BE4C13" w:rsidP="00693E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15.09.2025 № 636-р</w:t>
            </w:r>
            <w:bookmarkStart w:id="0" w:name="_GoBack"/>
            <w:bookmarkEnd w:id="0"/>
          </w:p>
        </w:tc>
      </w:tr>
      <w:tr w:rsidR="006E4D33" w:rsidRPr="00693E6F">
        <w:tc>
          <w:tcPr>
            <w:tcW w:w="5428" w:type="dxa"/>
          </w:tcPr>
          <w:p w:rsidR="006E4D33" w:rsidRPr="00693E6F" w:rsidRDefault="006E4D3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E4D33" w:rsidRPr="00693E6F" w:rsidRDefault="006E4D33" w:rsidP="00693E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D33" w:rsidRPr="00693E6F">
        <w:tc>
          <w:tcPr>
            <w:tcW w:w="5428" w:type="dxa"/>
          </w:tcPr>
          <w:p w:rsidR="006E4D33" w:rsidRPr="00693E6F" w:rsidRDefault="006E4D3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E4D33" w:rsidRPr="00693E6F" w:rsidRDefault="006E4D33" w:rsidP="00693E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Pr="00693E6F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0D63A3" w:rsidRPr="00693E6F" w:rsidRDefault="000D63A3" w:rsidP="00624967">
      <w:pPr>
        <w:spacing w:line="192" w:lineRule="auto"/>
        <w:rPr>
          <w:rFonts w:ascii="Times New Roman" w:hAnsi="Times New Roman"/>
          <w:sz w:val="16"/>
          <w:szCs w:val="16"/>
        </w:rPr>
      </w:pPr>
    </w:p>
    <w:p w:rsidR="00693E6F" w:rsidRDefault="00693E6F" w:rsidP="006E4D33">
      <w:pPr>
        <w:spacing w:line="23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93E6F">
        <w:rPr>
          <w:rFonts w:ascii="Times New Roman" w:hAnsi="Times New Roman"/>
          <w:color w:val="000000" w:themeColor="text1"/>
          <w:sz w:val="28"/>
          <w:szCs w:val="28"/>
        </w:rPr>
        <w:t>егиональная программа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«О</w:t>
      </w:r>
      <w:r w:rsidRPr="00693E6F">
        <w:rPr>
          <w:rFonts w:ascii="Times New Roman" w:hAnsi="Times New Roman"/>
          <w:color w:val="000000" w:themeColor="text1"/>
          <w:sz w:val="28"/>
          <w:szCs w:val="28"/>
        </w:rPr>
        <w:t>птимальная для восстановления</w:t>
      </w:r>
    </w:p>
    <w:p w:rsidR="006E4D33" w:rsidRPr="00693E6F" w:rsidRDefault="00693E6F" w:rsidP="006E4D33">
      <w:pPr>
        <w:spacing w:line="23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93E6F">
        <w:rPr>
          <w:rFonts w:ascii="Times New Roman" w:hAnsi="Times New Roman"/>
          <w:color w:val="000000" w:themeColor="text1"/>
          <w:sz w:val="28"/>
          <w:szCs w:val="28"/>
        </w:rPr>
        <w:t>здоровья медицинская реабилитация»</w:t>
      </w:r>
    </w:p>
    <w:p w:rsidR="006E4D33" w:rsidRPr="00693E6F" w:rsidRDefault="006E4D33" w:rsidP="006E4D33">
      <w:pPr>
        <w:spacing w:line="230" w:lineRule="auto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ED393F" w:rsidRDefault="006E4D33" w:rsidP="00ED393F">
      <w:pPr>
        <w:pStyle w:val="ConsPlusNormal"/>
        <w:spacing w:line="23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Анализ текущего состояния системы </w:t>
      </w:r>
      <w:r w:rsidR="001067F5">
        <w:rPr>
          <w:rFonts w:ascii="Times New Roman" w:hAnsi="Times New Roman" w:cs="Times New Roman"/>
          <w:color w:val="000000" w:themeColor="text1"/>
          <w:sz w:val="28"/>
          <w:szCs w:val="28"/>
        </w:rPr>
        <w:t>МР</w:t>
      </w:r>
      <w:r w:rsidR="00432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</w:rPr>
        <w:t>в Рязанской области.</w:t>
      </w:r>
      <w:r w:rsidR="004328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показатели оказания медицинской</w:t>
      </w:r>
    </w:p>
    <w:p w:rsidR="006E4D33" w:rsidRDefault="006E4D33" w:rsidP="00ED393F">
      <w:pPr>
        <w:pStyle w:val="ConsPlusNormal"/>
        <w:spacing w:line="23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помощи по </w:t>
      </w:r>
      <w:r w:rsidR="001067F5">
        <w:rPr>
          <w:rFonts w:ascii="Times New Roman" w:hAnsi="Times New Roman" w:cs="Times New Roman"/>
          <w:color w:val="000000" w:themeColor="text1"/>
          <w:sz w:val="28"/>
          <w:szCs w:val="28"/>
        </w:rPr>
        <w:t>МР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населению Рязанской области</w:t>
      </w:r>
    </w:p>
    <w:p w:rsidR="00ED393F" w:rsidRPr="00693E6F" w:rsidRDefault="00ED393F" w:rsidP="00ED393F">
      <w:pPr>
        <w:pStyle w:val="ConsPlusNormal"/>
        <w:spacing w:line="23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D33" w:rsidRPr="00693E6F" w:rsidRDefault="006E4D33" w:rsidP="006E4D3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E6F">
        <w:rPr>
          <w:rFonts w:ascii="Times New Roman" w:hAnsi="Times New Roman" w:cs="Times New Roman"/>
          <w:color w:val="000000" w:themeColor="text1"/>
          <w:sz w:val="28"/>
          <w:szCs w:val="28"/>
        </w:rPr>
        <w:t>1.1. Краткая характеристика региона в целом.</w:t>
      </w:r>
    </w:p>
    <w:p w:rsidR="006E4D33" w:rsidRPr="00693E6F" w:rsidRDefault="006E4D33" w:rsidP="006E4D33">
      <w:pPr>
        <w:spacing w:line="23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3E6F">
        <w:rPr>
          <w:rFonts w:ascii="Times New Roman" w:hAnsi="Times New Roman"/>
          <w:color w:val="000000" w:themeColor="text1"/>
          <w:sz w:val="28"/>
          <w:szCs w:val="28"/>
        </w:rPr>
        <w:t xml:space="preserve">Рязанская область расположена в центральной части Восточно-Европейской равнины, в наиболее плотно заселенной и старо освоенной части России, граничит на севере с Владимирской областью, на северо-востоке – с Нижегородской областью, на востоке – с Республикой Мордовия, на юго-востоке – с Пензенской областью, на юге – с Тамбовской и Липецкой областями, на западе – с Тульской областью и на северо-западе – с Московской областью. Значительное число соседей способствует развитию межрегиональной торговли. Площадь территории составляет 39,6 тыс. кв. км. Административный центр – город Рязань. </w:t>
      </w:r>
    </w:p>
    <w:p w:rsidR="006E4D33" w:rsidRPr="00693E6F" w:rsidRDefault="006E4D33" w:rsidP="006E4D33">
      <w:pPr>
        <w:spacing w:line="230" w:lineRule="auto"/>
        <w:ind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693E6F">
        <w:rPr>
          <w:rFonts w:ascii="Times New Roman" w:hAnsi="Times New Roman"/>
          <w:color w:val="000000" w:themeColor="text1"/>
          <w:spacing w:val="-4"/>
          <w:sz w:val="28"/>
          <w:szCs w:val="28"/>
        </w:rPr>
        <w:t>В рамках муниципального устройства области, в границах административно-территориальных образований и административно-территориальных единиц области образованы 27 муниципальных образований.</w:t>
      </w:r>
    </w:p>
    <w:p w:rsidR="006E4D33" w:rsidRPr="00693E6F" w:rsidRDefault="006E4D33" w:rsidP="006E4D33">
      <w:pPr>
        <w:spacing w:line="23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3E6F">
        <w:rPr>
          <w:rFonts w:ascii="Times New Roman" w:hAnsi="Times New Roman"/>
          <w:color w:val="000000" w:themeColor="text1"/>
          <w:sz w:val="28"/>
          <w:szCs w:val="28"/>
        </w:rPr>
        <w:t>Крупнейшими городами (тыс.</w:t>
      </w:r>
      <w:r w:rsidR="004328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93E6F">
        <w:rPr>
          <w:rFonts w:ascii="Times New Roman" w:hAnsi="Times New Roman"/>
          <w:color w:val="000000" w:themeColor="text1"/>
          <w:sz w:val="28"/>
          <w:szCs w:val="28"/>
        </w:rPr>
        <w:t xml:space="preserve">человек) Рязанской области являются: </w:t>
      </w:r>
      <w:r w:rsidR="004328B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3E6F">
        <w:rPr>
          <w:rFonts w:ascii="Times New Roman" w:hAnsi="Times New Roman"/>
          <w:color w:val="000000" w:themeColor="text1"/>
          <w:sz w:val="28"/>
          <w:szCs w:val="28"/>
        </w:rPr>
        <w:t xml:space="preserve">г. Рязань (528,59), г. </w:t>
      </w:r>
      <w:proofErr w:type="spellStart"/>
      <w:r w:rsidRPr="00693E6F">
        <w:rPr>
          <w:rFonts w:ascii="Times New Roman" w:hAnsi="Times New Roman"/>
          <w:color w:val="000000" w:themeColor="text1"/>
          <w:sz w:val="28"/>
          <w:szCs w:val="28"/>
        </w:rPr>
        <w:t>Касимов</w:t>
      </w:r>
      <w:proofErr w:type="spellEnd"/>
      <w:r w:rsidRPr="00693E6F">
        <w:rPr>
          <w:rFonts w:ascii="Times New Roman" w:hAnsi="Times New Roman"/>
          <w:color w:val="000000" w:themeColor="text1"/>
          <w:sz w:val="28"/>
          <w:szCs w:val="28"/>
        </w:rPr>
        <w:t xml:space="preserve"> (28,4), г. Скопин (26,2), г. Сасово (21,6).</w:t>
      </w:r>
    </w:p>
    <w:p w:rsidR="006E4D33" w:rsidRPr="00693E6F" w:rsidRDefault="006E4D33" w:rsidP="006E4D33">
      <w:pPr>
        <w:spacing w:line="23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3E6F">
        <w:rPr>
          <w:rFonts w:ascii="Times New Roman" w:hAnsi="Times New Roman"/>
          <w:color w:val="000000" w:themeColor="text1"/>
          <w:sz w:val="28"/>
          <w:szCs w:val="28"/>
        </w:rPr>
        <w:t>Климат Рязанской области является умеренно-континентальным, регион характеризуется относительно комфортными условиями для проживания. Область обладает сравнительно невысоким природно-ресурсным потенциалом. Имеется ряд месторождений природных строительных материалов и торфа. Ландшафты области имеют высокую рекреационную привлекательность: в северной части региона находится природный комплекс Мещерской низменности, на юго-западе – отроги Среднерусской возвышенности. Леса занимают около 1/3 территории. Рязанская область – одна из самых обеспеченных водными ресурсами. Гидрографическая сеть области представлена бассейнами рек Ока</w:t>
      </w:r>
      <w:r w:rsidR="004328B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93E6F">
        <w:rPr>
          <w:rFonts w:ascii="Times New Roman" w:hAnsi="Times New Roman"/>
          <w:color w:val="000000" w:themeColor="text1"/>
          <w:sz w:val="28"/>
          <w:szCs w:val="28"/>
        </w:rPr>
        <w:t xml:space="preserve">(с притоками </w:t>
      </w:r>
      <w:proofErr w:type="spellStart"/>
      <w:r w:rsidRPr="00693E6F">
        <w:rPr>
          <w:rFonts w:ascii="Times New Roman" w:hAnsi="Times New Roman"/>
          <w:color w:val="000000" w:themeColor="text1"/>
          <w:sz w:val="28"/>
          <w:szCs w:val="28"/>
        </w:rPr>
        <w:t>Пра</w:t>
      </w:r>
      <w:proofErr w:type="spellEnd"/>
      <w:r w:rsidRPr="00693E6F">
        <w:rPr>
          <w:rFonts w:ascii="Times New Roman" w:hAnsi="Times New Roman"/>
          <w:color w:val="000000" w:themeColor="text1"/>
          <w:sz w:val="28"/>
          <w:szCs w:val="28"/>
        </w:rPr>
        <w:t xml:space="preserve">, Гусь, </w:t>
      </w:r>
      <w:proofErr w:type="spellStart"/>
      <w:r w:rsidRPr="00693E6F">
        <w:rPr>
          <w:rFonts w:ascii="Times New Roman" w:hAnsi="Times New Roman"/>
          <w:color w:val="000000" w:themeColor="text1"/>
          <w:sz w:val="28"/>
          <w:szCs w:val="28"/>
        </w:rPr>
        <w:t>Проня</w:t>
      </w:r>
      <w:proofErr w:type="spellEnd"/>
      <w:r w:rsidRPr="00693E6F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proofErr w:type="spellStart"/>
      <w:r w:rsidRPr="00693E6F">
        <w:rPr>
          <w:rFonts w:ascii="Times New Roman" w:hAnsi="Times New Roman"/>
          <w:color w:val="000000" w:themeColor="text1"/>
          <w:sz w:val="28"/>
          <w:szCs w:val="28"/>
        </w:rPr>
        <w:t>Рановой</w:t>
      </w:r>
      <w:proofErr w:type="spellEnd"/>
      <w:r w:rsidRPr="00693E6F">
        <w:rPr>
          <w:rFonts w:ascii="Times New Roman" w:hAnsi="Times New Roman"/>
          <w:color w:val="000000" w:themeColor="text1"/>
          <w:sz w:val="28"/>
          <w:szCs w:val="28"/>
        </w:rPr>
        <w:t xml:space="preserve">, Пара, Мокша с </w:t>
      </w:r>
      <w:proofErr w:type="spellStart"/>
      <w:r w:rsidRPr="00693E6F">
        <w:rPr>
          <w:rFonts w:ascii="Times New Roman" w:hAnsi="Times New Roman"/>
          <w:color w:val="000000" w:themeColor="text1"/>
          <w:sz w:val="28"/>
          <w:szCs w:val="28"/>
        </w:rPr>
        <w:t>Цной</w:t>
      </w:r>
      <w:proofErr w:type="spellEnd"/>
      <w:r w:rsidRPr="00693E6F">
        <w:rPr>
          <w:rFonts w:ascii="Times New Roman" w:hAnsi="Times New Roman"/>
          <w:color w:val="000000" w:themeColor="text1"/>
          <w:sz w:val="28"/>
          <w:szCs w:val="28"/>
        </w:rPr>
        <w:t>) и Дон (истоки реки Воронеж). Одно из важных мест в формировании водных ресурсов области занимают озера, которых насчитывается более 2,8 тысяч.</w:t>
      </w:r>
    </w:p>
    <w:p w:rsidR="006E4D33" w:rsidRPr="00693E6F" w:rsidRDefault="006E4D33" w:rsidP="006E4D33">
      <w:pPr>
        <w:spacing w:line="230" w:lineRule="auto"/>
        <w:ind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693E6F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отраслевой структуре промышленного производства большая доля приходится на машиностроение и металлообработку, значительные доли составляют нефтепереработка, электроэнергетика, производство строительных </w:t>
      </w:r>
      <w:r w:rsidRPr="00693E6F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>материалов и пищевая промышленность. Важнейшие отрасли – нефтепереработка и электроэнергетика.</w:t>
      </w:r>
    </w:p>
    <w:p w:rsidR="006E4D33" w:rsidRPr="00693E6F" w:rsidRDefault="006E4D33" w:rsidP="006E4D33">
      <w:pPr>
        <w:spacing w:line="23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93E6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учетом результатов Всероссийской переписи населения 2020-2021 гг., проводившейся в период пандемии новой </w:t>
      </w:r>
      <w:proofErr w:type="spellStart"/>
      <w:r w:rsidRPr="00693E6F">
        <w:rPr>
          <w:rFonts w:ascii="Times New Roman" w:hAnsi="Times New Roman"/>
          <w:bCs/>
          <w:color w:val="000000" w:themeColor="text1"/>
          <w:sz w:val="28"/>
          <w:szCs w:val="28"/>
        </w:rPr>
        <w:t>коронавирусной</w:t>
      </w:r>
      <w:proofErr w:type="spellEnd"/>
      <w:r w:rsidRPr="00693E6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инфекции COVID-19 под руководством Министерства экономического развития Российской Федерации, численность населения Рязанской области </w:t>
      </w:r>
      <w:r w:rsidRPr="00ED393F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на 01.01.2024 составила </w:t>
      </w:r>
      <w:r w:rsidRPr="00ED393F">
        <w:rPr>
          <w:rFonts w:ascii="Times New Roman" w:hAnsi="Times New Roman"/>
          <w:color w:val="000000" w:themeColor="text1"/>
          <w:spacing w:val="-4"/>
          <w:sz w:val="28"/>
          <w:szCs w:val="28"/>
        </w:rPr>
        <w:t>1</w:t>
      </w:r>
      <w:r w:rsidR="00ED393F" w:rsidRPr="00ED393F">
        <w:rPr>
          <w:rFonts w:ascii="Times New Roman" w:hAnsi="Times New Roman"/>
          <w:color w:val="000000" w:themeColor="text1"/>
          <w:spacing w:val="-4"/>
          <w:sz w:val="28"/>
          <w:szCs w:val="28"/>
        </w:rPr>
        <w:t> </w:t>
      </w:r>
      <w:r w:rsidRPr="00ED393F">
        <w:rPr>
          <w:rFonts w:ascii="Times New Roman" w:hAnsi="Times New Roman"/>
          <w:color w:val="000000" w:themeColor="text1"/>
          <w:spacing w:val="-4"/>
          <w:sz w:val="28"/>
          <w:szCs w:val="28"/>
        </w:rPr>
        <w:t>082</w:t>
      </w:r>
      <w:r w:rsidR="00ED393F" w:rsidRPr="00ED393F">
        <w:rPr>
          <w:rFonts w:ascii="Times New Roman" w:hAnsi="Times New Roman"/>
          <w:color w:val="000000" w:themeColor="text1"/>
          <w:spacing w:val="-4"/>
          <w:sz w:val="28"/>
          <w:szCs w:val="28"/>
        </w:rPr>
        <w:t> </w:t>
      </w:r>
      <w:r w:rsidRPr="00ED393F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231 </w:t>
      </w:r>
      <w:r w:rsidRPr="00ED393F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человек, в том числе городского населения </w:t>
      </w:r>
      <w:r w:rsidRPr="00ED393F">
        <w:rPr>
          <w:rFonts w:ascii="Times New Roman" w:hAnsi="Times New Roman"/>
          <w:color w:val="000000" w:themeColor="text1"/>
          <w:spacing w:val="-4"/>
          <w:sz w:val="28"/>
          <w:szCs w:val="28"/>
        </w:rPr>
        <w:t>–</w:t>
      </w:r>
      <w:r w:rsidRPr="00693E6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772 290 человек (71,4%), сельского населения – 309 941 человек (28,6%).</w:t>
      </w:r>
    </w:p>
    <w:p w:rsidR="006E4D33" w:rsidRPr="00693E6F" w:rsidRDefault="006E4D33" w:rsidP="006E4D33">
      <w:pPr>
        <w:spacing w:line="23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93E6F">
        <w:rPr>
          <w:rFonts w:ascii="Times New Roman" w:hAnsi="Times New Roman"/>
          <w:bCs/>
          <w:color w:val="000000" w:themeColor="text1"/>
          <w:sz w:val="28"/>
          <w:szCs w:val="28"/>
        </w:rPr>
        <w:t>Численность населения Рязанской области в динамике с 2015 года представлена в таблице</w:t>
      </w:r>
      <w:r w:rsidR="007649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</w:t>
      </w:r>
      <w:r w:rsidRPr="00693E6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1.</w:t>
      </w:r>
    </w:p>
    <w:p w:rsidR="006E4D33" w:rsidRPr="00693E6F" w:rsidRDefault="006E4D33" w:rsidP="006E4D33">
      <w:pPr>
        <w:spacing w:line="230" w:lineRule="auto"/>
        <w:ind w:firstLine="709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ED393F" w:rsidRDefault="006E4D33" w:rsidP="004328B3">
      <w:pPr>
        <w:spacing w:line="23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93E6F">
        <w:rPr>
          <w:rFonts w:ascii="Times New Roman" w:hAnsi="Times New Roman"/>
          <w:color w:val="000000" w:themeColor="text1"/>
          <w:sz w:val="28"/>
          <w:szCs w:val="28"/>
        </w:rPr>
        <w:t xml:space="preserve">Таблица </w:t>
      </w:r>
      <w:r w:rsidR="0076494E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693E6F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ED393F" w:rsidRDefault="006E4D33" w:rsidP="00ED393F">
      <w:pPr>
        <w:spacing w:line="230" w:lineRule="auto"/>
        <w:ind w:left="56" w:right="168" w:hanging="1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93E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E4D33" w:rsidRPr="00693E6F" w:rsidRDefault="006E4D33" w:rsidP="006E4D33">
      <w:pPr>
        <w:spacing w:line="230" w:lineRule="auto"/>
        <w:ind w:left="56" w:right="168" w:hanging="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93E6F">
        <w:rPr>
          <w:rFonts w:ascii="Times New Roman" w:hAnsi="Times New Roman"/>
          <w:color w:val="000000" w:themeColor="text1"/>
          <w:sz w:val="28"/>
          <w:szCs w:val="28"/>
        </w:rPr>
        <w:t xml:space="preserve">Численность населения Рязанской области, человек </w:t>
      </w:r>
    </w:p>
    <w:p w:rsidR="006E4D33" w:rsidRPr="00693E6F" w:rsidRDefault="006E4D33" w:rsidP="006E4D33">
      <w:pPr>
        <w:ind w:left="56" w:right="168" w:hanging="10"/>
        <w:jc w:val="center"/>
        <w:rPr>
          <w:rFonts w:ascii="Times New Roman" w:hAnsi="Times New Roman"/>
        </w:rPr>
      </w:pPr>
    </w:p>
    <w:tbl>
      <w:tblPr>
        <w:tblStyle w:val="12"/>
        <w:tblW w:w="0" w:type="auto"/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60" w:type="dxa"/>
        </w:tblCellMar>
        <w:tblLook w:val="04A0" w:firstRow="1" w:lastRow="0" w:firstColumn="1" w:lastColumn="0" w:noHBand="0" w:noVBand="1"/>
      </w:tblPr>
      <w:tblGrid>
        <w:gridCol w:w="2943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8F6938" w:rsidRPr="00693E6F" w:rsidTr="0076494E">
        <w:trPr>
          <w:cantSplit/>
          <w:trHeight w:val="896"/>
        </w:trPr>
        <w:tc>
          <w:tcPr>
            <w:tcW w:w="2943" w:type="dxa"/>
            <w:vAlign w:val="center"/>
          </w:tcPr>
          <w:p w:rsidR="006E4D33" w:rsidRPr="00693E6F" w:rsidRDefault="006E4D33" w:rsidP="006E4D3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58" w:type="dxa"/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69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649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58" w:type="dxa"/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69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7649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58" w:type="dxa"/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7649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58" w:type="dxa"/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7649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58" w:type="dxa"/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649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58" w:type="dxa"/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649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58" w:type="dxa"/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649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58" w:type="dxa"/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649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58" w:type="dxa"/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649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58" w:type="dxa"/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649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F6938" w:rsidRPr="00693E6F" w:rsidRDefault="008F6938">
      <w:pPr>
        <w:rPr>
          <w:rFonts w:ascii="Times New Roman" w:hAnsi="Times New Roman"/>
          <w:sz w:val="2"/>
          <w:szCs w:val="2"/>
        </w:rPr>
      </w:pPr>
    </w:p>
    <w:tbl>
      <w:tblPr>
        <w:tblStyle w:val="12"/>
        <w:tblW w:w="0" w:type="auto"/>
        <w:tblLayout w:type="fixed"/>
        <w:tblCellMar>
          <w:right w:w="60" w:type="dxa"/>
        </w:tblCellMar>
        <w:tblLook w:val="04A0" w:firstRow="1" w:lastRow="0" w:firstColumn="1" w:lastColumn="0" w:noHBand="0" w:noVBand="1"/>
      </w:tblPr>
      <w:tblGrid>
        <w:gridCol w:w="2943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8F6938" w:rsidRPr="00693E6F" w:rsidTr="008F6938">
        <w:trPr>
          <w:cantSplit/>
          <w:trHeight w:val="72"/>
          <w:tblHeader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6E4D33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8F6938">
            <w:pPr>
              <w:spacing w:line="230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8F6938">
            <w:pPr>
              <w:spacing w:line="230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8F6938">
            <w:pPr>
              <w:spacing w:line="23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8F6938">
            <w:pPr>
              <w:spacing w:line="23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8F6938">
            <w:pPr>
              <w:spacing w:line="23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8F6938">
            <w:pPr>
              <w:spacing w:line="23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8F6938">
            <w:pPr>
              <w:spacing w:line="23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8F6938">
            <w:pPr>
              <w:spacing w:line="23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8F6938">
            <w:pPr>
              <w:spacing w:line="23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8F6938">
            <w:pPr>
              <w:spacing w:line="23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6938" w:rsidRPr="00693E6F" w:rsidTr="008F6938">
        <w:trPr>
          <w:cantSplit/>
          <w:trHeight w:val="11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6E4D33">
            <w:pPr>
              <w:spacing w:line="23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постоянного населения, чел., из них: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-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1140223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1136105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1133960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1129915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1123799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1119807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1110446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1098579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1088918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1082231</w:t>
            </w:r>
          </w:p>
        </w:tc>
      </w:tr>
      <w:tr w:rsidR="008F6938" w:rsidRPr="00693E6F" w:rsidTr="008F6938">
        <w:trPr>
          <w:cantSplit/>
          <w:trHeight w:val="11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6E4D3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810088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808414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808396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806737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804446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801277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793839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783997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777235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772290</w:t>
            </w:r>
          </w:p>
        </w:tc>
      </w:tr>
      <w:tr w:rsidR="008F6938" w:rsidRPr="00693E6F" w:rsidTr="008F6938">
        <w:trPr>
          <w:cantSplit/>
          <w:trHeight w:val="11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6E4D3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330135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327691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325564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323178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319353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318530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316607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314582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311683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309941</w:t>
            </w:r>
          </w:p>
        </w:tc>
      </w:tr>
      <w:tr w:rsidR="008F6938" w:rsidRPr="00693E6F" w:rsidTr="008F6938">
        <w:trPr>
          <w:cantSplit/>
          <w:trHeight w:val="11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76494E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моложе трудоспособного возраста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168002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171552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175315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177272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177747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177226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176069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174458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172092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168357</w:t>
            </w:r>
          </w:p>
        </w:tc>
      </w:tr>
      <w:tr w:rsidR="008F6938" w:rsidRPr="00693E6F" w:rsidTr="008F6938">
        <w:trPr>
          <w:cantSplit/>
          <w:trHeight w:val="11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76494E" w:rsidP="006E4D3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трудоспособ</w:t>
            </w:r>
            <w:r w:rsidR="006E4D33"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ного возраста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643567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631479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622112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612305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602612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612054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603960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612415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603031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612176</w:t>
            </w:r>
          </w:p>
        </w:tc>
      </w:tr>
      <w:tr w:rsidR="008F6938" w:rsidRPr="00693E6F" w:rsidTr="008F6938">
        <w:trPr>
          <w:cantSplit/>
          <w:trHeight w:val="11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76494E" w:rsidP="006E4D3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 трудоспособ</w:t>
            </w:r>
            <w:r w:rsidR="006E4D33"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ного возраста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328654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333074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336533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340338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343440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330527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330417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311706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313795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6E4D33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301698</w:t>
            </w:r>
          </w:p>
        </w:tc>
      </w:tr>
      <w:tr w:rsidR="008F6938" w:rsidRPr="00693E6F" w:rsidTr="008F6938">
        <w:trPr>
          <w:cantSplit/>
          <w:trHeight w:val="11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AC139F" w:rsidP="006E4D3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4D33" w:rsidRPr="00693E6F">
              <w:rPr>
                <w:rFonts w:ascii="Times New Roman" w:hAnsi="Times New Roman" w:cs="Times New Roman"/>
                <w:sz w:val="24"/>
                <w:szCs w:val="24"/>
              </w:rPr>
              <w:t>нвалиды всего, чел</w:t>
            </w:r>
            <w:r w:rsidR="0076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4D33"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143830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141012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136843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132501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129285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119563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116761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120854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117448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114511</w:t>
            </w:r>
          </w:p>
        </w:tc>
      </w:tr>
      <w:tr w:rsidR="008F6938" w:rsidRPr="00693E6F" w:rsidTr="008F6938">
        <w:trPr>
          <w:cantSplit/>
          <w:trHeight w:val="11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AC139F" w:rsidP="006E4D3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6E4D33" w:rsidRPr="00693E6F">
              <w:rPr>
                <w:rFonts w:ascii="Times New Roman" w:hAnsi="Times New Roman" w:cs="Times New Roman"/>
                <w:sz w:val="24"/>
                <w:szCs w:val="24"/>
              </w:rPr>
              <w:t>нвалиды взрослые, чел</w:t>
            </w:r>
            <w:r w:rsidR="0076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4D33"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140586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137800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133530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128795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125453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115591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112749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116700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113263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110185</w:t>
            </w:r>
          </w:p>
        </w:tc>
      </w:tr>
      <w:tr w:rsidR="008F6938" w:rsidRPr="00693E6F" w:rsidTr="008F6938">
        <w:trPr>
          <w:cantSplit/>
          <w:trHeight w:val="11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AC139F" w:rsidP="006E4D3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494E">
              <w:rPr>
                <w:rFonts w:ascii="Times New Roman" w:hAnsi="Times New Roman" w:cs="Times New Roman"/>
                <w:sz w:val="24"/>
                <w:szCs w:val="24"/>
              </w:rPr>
              <w:t>нвалиды дети, чел.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3244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3212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3313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3706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3832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3972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4012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4154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4185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8F6938">
            <w:pPr>
              <w:spacing w:line="23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4326</w:t>
            </w:r>
          </w:p>
        </w:tc>
      </w:tr>
    </w:tbl>
    <w:p w:rsidR="006E4D33" w:rsidRPr="00693E6F" w:rsidRDefault="006E4D33" w:rsidP="006E4D33">
      <w:pPr>
        <w:spacing w:line="247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Численность населения Рязанской области на начало 2024 года составила 1</w:t>
      </w:r>
      <w:r w:rsidR="00ED393F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>082</w:t>
      </w:r>
      <w:r w:rsidR="00ED393F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>231 человек. С 2015 года численность населения области сократилась на 57 992 человека или на 5,4% (2015 год –</w:t>
      </w:r>
      <w:r w:rsidR="00ED393F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>1 140 223 человека). Происходит естественная убыль населения. Численность постоянного населения Рязанской области по данным Росстата на 01.01.2025 составила 1</w:t>
      </w:r>
      <w:r w:rsidR="00ED393F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>074</w:t>
      </w:r>
      <w:r w:rsidR="00ED393F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>402 человек, среднегодовая численность населения за 2024 год – 1</w:t>
      </w:r>
      <w:r w:rsidR="00ED393F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 xml:space="preserve">078,3 тыс. человек. По сравнению с 2024 годом численность населения уменьшилась на 960 человек или на 0,8%. </w:t>
      </w:r>
    </w:p>
    <w:p w:rsidR="006E4D33" w:rsidRPr="00693E6F" w:rsidRDefault="006E4D33" w:rsidP="006E4D33">
      <w:pPr>
        <w:spacing w:line="247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93E6F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Согласно данным Территориального органа Федеральной службы государственной статистики по Рязанской области в 2024 году </w:t>
      </w:r>
      <w:r w:rsidRPr="00693E6F">
        <w:rPr>
          <w:rFonts w:ascii="Times New Roman" w:hAnsi="Times New Roman"/>
          <w:spacing w:val="-2"/>
          <w:sz w:val="28"/>
          <w:szCs w:val="28"/>
        </w:rPr>
        <w:t xml:space="preserve">плотность населения: 27,1 чел./км. </w:t>
      </w:r>
      <w:r w:rsidRPr="00693E6F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Доля населения, проживающего в городских населенных пунктах, составила </w:t>
      </w:r>
      <w:r w:rsidRPr="00693E6F">
        <w:rPr>
          <w:rFonts w:ascii="Times New Roman" w:hAnsi="Times New Roman"/>
          <w:spacing w:val="-2"/>
          <w:sz w:val="28"/>
          <w:szCs w:val="28"/>
        </w:rPr>
        <w:t>71,4</w:t>
      </w:r>
      <w:r w:rsidR="00880D72" w:rsidRPr="00693E6F">
        <w:rPr>
          <w:rFonts w:ascii="Times New Roman" w:hAnsi="Times New Roman"/>
          <w:spacing w:val="-2"/>
          <w:sz w:val="28"/>
          <w:szCs w:val="28"/>
        </w:rPr>
        <w:t>%</w:t>
      </w:r>
      <w:r w:rsidRPr="00693E6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93E6F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(772 290 человек), на долю сельского населения приходится 28,6% (309 941 человек).</w:t>
      </w:r>
      <w:r w:rsidR="0076494E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Возрастная структура населения</w:t>
      </w:r>
      <w:r w:rsidRPr="00693E6F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: доля детей до 18 лет составляет 15,6%</w:t>
      </w:r>
      <w:r w:rsidR="0076494E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r w:rsidRPr="00693E6F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(</w:t>
      </w:r>
      <w:r w:rsidRPr="00693E6F">
        <w:rPr>
          <w:rFonts w:ascii="Times New Roman" w:hAnsi="Times New Roman"/>
          <w:spacing w:val="-2"/>
          <w:sz w:val="28"/>
          <w:szCs w:val="28"/>
        </w:rPr>
        <w:t xml:space="preserve">168 357 </w:t>
      </w:r>
      <w:r w:rsidRPr="00693E6F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человек), взрослое </w:t>
      </w:r>
      <w:r w:rsidRPr="0076494E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население старше 18 лет – 84,4% (913 874 человек). Население трудоспособного</w:t>
      </w:r>
      <w:r w:rsidRPr="00693E6F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возраста составляет 612 176 человек (56,7% от общего количества населения). </w:t>
      </w:r>
      <w:r w:rsidRPr="00693E6F">
        <w:rPr>
          <w:rFonts w:ascii="Times New Roman" w:hAnsi="Times New Roman"/>
          <w:spacing w:val="-2"/>
          <w:sz w:val="28"/>
          <w:szCs w:val="28"/>
        </w:rPr>
        <w:t>Население с</w:t>
      </w:r>
      <w:r w:rsidRPr="00693E6F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тарше трудоспособного возраста – 301 698</w:t>
      </w:r>
      <w:r w:rsidRPr="00693E6F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 (27,7%), из них </w:t>
      </w:r>
      <w:r w:rsidRPr="00693E6F">
        <w:rPr>
          <w:rFonts w:ascii="Times New Roman" w:hAnsi="Times New Roman"/>
          <w:sz w:val="28"/>
          <w:szCs w:val="28"/>
        </w:rPr>
        <w:t xml:space="preserve">старше 80 лет </w:t>
      </w:r>
      <w:r w:rsidR="0076494E">
        <w:rPr>
          <w:rFonts w:ascii="Times New Roman" w:hAnsi="Times New Roman"/>
          <w:sz w:val="28"/>
          <w:szCs w:val="28"/>
        </w:rPr>
        <w:t>–</w:t>
      </w:r>
      <w:r w:rsidRPr="00693E6F">
        <w:rPr>
          <w:rFonts w:ascii="Times New Roman" w:hAnsi="Times New Roman"/>
          <w:sz w:val="28"/>
          <w:szCs w:val="28"/>
        </w:rPr>
        <w:t xml:space="preserve"> 46 607 человек. </w:t>
      </w:r>
      <w:r w:rsidRPr="00693E6F">
        <w:rPr>
          <w:rFonts w:ascii="Times New Roman" w:hAnsi="Times New Roman"/>
          <w:sz w:val="28"/>
          <w:szCs w:val="28"/>
          <w:shd w:val="clear" w:color="auto" w:fill="FFFFFF"/>
        </w:rPr>
        <w:t>За последние годы сложилась тенденция к сокращению численности населения, в том числе и трудоспособного возраста. С 2015 года убыль населения трудоспособного возраста составила 31</w:t>
      </w:r>
      <w:r w:rsidR="0076494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93E6F">
        <w:rPr>
          <w:rFonts w:ascii="Times New Roman" w:hAnsi="Times New Roman"/>
          <w:sz w:val="28"/>
          <w:szCs w:val="28"/>
          <w:shd w:val="clear" w:color="auto" w:fill="FFFFFF"/>
        </w:rPr>
        <w:t>391 человек или 4,9%.</w:t>
      </w:r>
    </w:p>
    <w:p w:rsidR="006E4D33" w:rsidRPr="00693E6F" w:rsidRDefault="006E4D33" w:rsidP="006E4D33">
      <w:pPr>
        <w:pStyle w:val="1b"/>
        <w:keepNext/>
        <w:keepLines/>
        <w:tabs>
          <w:tab w:val="left" w:pos="1254"/>
          <w:tab w:val="left" w:pos="9781"/>
        </w:tabs>
        <w:spacing w:after="0" w:line="247" w:lineRule="auto"/>
        <w:ind w:firstLine="709"/>
        <w:jc w:val="both"/>
        <w:rPr>
          <w:b w:val="0"/>
          <w:bCs w:val="0"/>
          <w:spacing w:val="-2"/>
          <w:sz w:val="28"/>
          <w:szCs w:val="28"/>
          <w:shd w:val="clear" w:color="auto" w:fill="FFFFFF"/>
        </w:rPr>
      </w:pPr>
      <w:r w:rsidRPr="00693E6F">
        <w:rPr>
          <w:b w:val="0"/>
          <w:bCs w:val="0"/>
          <w:spacing w:val="-2"/>
          <w:sz w:val="28"/>
          <w:szCs w:val="28"/>
          <w:shd w:val="clear" w:color="auto" w:fill="FFFFFF"/>
        </w:rPr>
        <w:t>Общая численность инвалидов в Рязанской области за период с 01.01.2015 (143 830 человек) по 01.01.2024 (114 511 человек) уменьшилась на 20,1%. Численность взрослых инвалидов за указанный период снизилась на 24,0% (с 140 586 человек на 01.01.2015 до 110 185 человек на 01.01.2024).</w:t>
      </w:r>
    </w:p>
    <w:p w:rsidR="006E4D33" w:rsidRPr="00693E6F" w:rsidRDefault="006E4D33" w:rsidP="006E4D33">
      <w:pPr>
        <w:spacing w:line="247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Демографическая</w:t>
      </w:r>
      <w:r w:rsidRPr="00693E6F">
        <w:rPr>
          <w:rFonts w:ascii="Times New Roman" w:hAnsi="Times New Roman"/>
          <w:sz w:val="28"/>
          <w:szCs w:val="28"/>
        </w:rPr>
        <w:t xml:space="preserve"> ситуация в Рязанской области остается сложной, что, помимо прочего, связано с последствиями пандемии новой </w:t>
      </w:r>
      <w:proofErr w:type="spellStart"/>
      <w:r w:rsidRPr="00693E6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93E6F">
        <w:rPr>
          <w:rFonts w:ascii="Times New Roman" w:hAnsi="Times New Roman"/>
          <w:sz w:val="28"/>
          <w:szCs w:val="28"/>
        </w:rPr>
        <w:t xml:space="preserve"> инфекции COVID-19. Медико-демографические показатели Рязанской области представлены в таблице</w:t>
      </w:r>
      <w:r w:rsidR="0076494E">
        <w:rPr>
          <w:rFonts w:ascii="Times New Roman" w:hAnsi="Times New Roman"/>
          <w:sz w:val="28"/>
          <w:szCs w:val="28"/>
        </w:rPr>
        <w:t xml:space="preserve"> №</w:t>
      </w:r>
      <w:r w:rsidRPr="00693E6F">
        <w:rPr>
          <w:rFonts w:ascii="Times New Roman" w:hAnsi="Times New Roman"/>
          <w:sz w:val="28"/>
          <w:szCs w:val="28"/>
        </w:rPr>
        <w:t xml:space="preserve"> 2.</w:t>
      </w:r>
    </w:p>
    <w:p w:rsidR="006E4D33" w:rsidRPr="00E512CE" w:rsidRDefault="006E4D33" w:rsidP="006E4D33">
      <w:pPr>
        <w:spacing w:line="247" w:lineRule="auto"/>
        <w:ind w:left="56" w:right="169" w:hanging="10"/>
        <w:jc w:val="center"/>
        <w:rPr>
          <w:rFonts w:ascii="Times New Roman" w:hAnsi="Times New Roman"/>
          <w:sz w:val="12"/>
          <w:szCs w:val="12"/>
        </w:rPr>
      </w:pPr>
    </w:p>
    <w:p w:rsidR="00E512CE" w:rsidRDefault="006E4D33" w:rsidP="004328B3">
      <w:pPr>
        <w:jc w:val="right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Таблица </w:t>
      </w:r>
      <w:r w:rsidR="00E512CE">
        <w:rPr>
          <w:rFonts w:ascii="Times New Roman" w:hAnsi="Times New Roman"/>
          <w:sz w:val="28"/>
          <w:szCs w:val="28"/>
        </w:rPr>
        <w:t xml:space="preserve">№ </w:t>
      </w:r>
      <w:r w:rsidRPr="00693E6F">
        <w:rPr>
          <w:rFonts w:ascii="Times New Roman" w:hAnsi="Times New Roman"/>
          <w:sz w:val="28"/>
          <w:szCs w:val="28"/>
        </w:rPr>
        <w:t>2</w:t>
      </w:r>
    </w:p>
    <w:p w:rsidR="00E512CE" w:rsidRPr="00E512CE" w:rsidRDefault="006E4D33" w:rsidP="00E512CE">
      <w:pPr>
        <w:ind w:left="56" w:right="169" w:hanging="10"/>
        <w:rPr>
          <w:rFonts w:ascii="Times New Roman" w:hAnsi="Times New Roman"/>
          <w:sz w:val="12"/>
          <w:szCs w:val="12"/>
        </w:rPr>
      </w:pPr>
      <w:r w:rsidRPr="00E512CE">
        <w:rPr>
          <w:rFonts w:ascii="Times New Roman" w:hAnsi="Times New Roman"/>
          <w:sz w:val="12"/>
          <w:szCs w:val="12"/>
        </w:rPr>
        <w:t xml:space="preserve"> </w:t>
      </w:r>
    </w:p>
    <w:p w:rsidR="006E4D33" w:rsidRPr="00693E6F" w:rsidRDefault="006E4D33" w:rsidP="006E4D33">
      <w:pPr>
        <w:ind w:left="56" w:right="169" w:hanging="10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Медико-демографические показатели Рязанской области </w:t>
      </w:r>
    </w:p>
    <w:p w:rsidR="006E4D33" w:rsidRPr="00693E6F" w:rsidRDefault="006E4D33" w:rsidP="006E4D33">
      <w:pPr>
        <w:ind w:left="56" w:right="169" w:hanging="10"/>
        <w:jc w:val="center"/>
        <w:rPr>
          <w:rFonts w:ascii="Times New Roman" w:hAnsi="Times New Roman"/>
        </w:rPr>
      </w:pPr>
    </w:p>
    <w:tbl>
      <w:tblPr>
        <w:tblStyle w:val="12"/>
        <w:tblW w:w="0" w:type="auto"/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2046"/>
        <w:gridCol w:w="528"/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6E4D33" w:rsidRPr="00693E6F" w:rsidTr="00E512CE">
        <w:trPr>
          <w:cantSplit/>
          <w:trHeight w:val="882"/>
        </w:trPr>
        <w:tc>
          <w:tcPr>
            <w:tcW w:w="2237" w:type="dxa"/>
            <w:vAlign w:val="center"/>
          </w:tcPr>
          <w:p w:rsidR="006E4D33" w:rsidRPr="00693E6F" w:rsidRDefault="006E4D33" w:rsidP="006E4D33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046" w:type="dxa"/>
            <w:vAlign w:val="center"/>
          </w:tcPr>
          <w:p w:rsidR="006E4D33" w:rsidRPr="00693E6F" w:rsidRDefault="006E4D33" w:rsidP="006E4D33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28" w:type="dxa"/>
            <w:textDirection w:val="btLr"/>
            <w:vAlign w:val="center"/>
          </w:tcPr>
          <w:p w:rsidR="006E4D33" w:rsidRPr="00693E6F" w:rsidRDefault="006E4D33" w:rsidP="006E4D33">
            <w:pPr>
              <w:ind w:left="69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E512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8" w:type="dxa"/>
            <w:textDirection w:val="btLr"/>
            <w:vAlign w:val="center"/>
          </w:tcPr>
          <w:p w:rsidR="006E4D33" w:rsidRPr="00693E6F" w:rsidRDefault="006E4D33" w:rsidP="006E4D33">
            <w:pPr>
              <w:ind w:left="69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512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9" w:type="dxa"/>
            <w:textDirection w:val="btLr"/>
            <w:vAlign w:val="center"/>
          </w:tcPr>
          <w:p w:rsidR="006E4D33" w:rsidRPr="00693E6F" w:rsidRDefault="006E4D33" w:rsidP="006E4D33">
            <w:pPr>
              <w:ind w:left="113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E512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9" w:type="dxa"/>
            <w:textDirection w:val="btLr"/>
            <w:vAlign w:val="center"/>
          </w:tcPr>
          <w:p w:rsidR="006E4D33" w:rsidRPr="00693E6F" w:rsidRDefault="006E4D33" w:rsidP="006E4D33">
            <w:pPr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512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9" w:type="dxa"/>
            <w:textDirection w:val="btLr"/>
            <w:vAlign w:val="center"/>
          </w:tcPr>
          <w:p w:rsidR="006E4D33" w:rsidRPr="00693E6F" w:rsidRDefault="006E4D33" w:rsidP="006E4D33">
            <w:pPr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512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9" w:type="dxa"/>
            <w:textDirection w:val="btLr"/>
            <w:vAlign w:val="center"/>
          </w:tcPr>
          <w:p w:rsidR="006E4D33" w:rsidRPr="00693E6F" w:rsidRDefault="006E4D33" w:rsidP="006E4D33">
            <w:pPr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512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9" w:type="dxa"/>
            <w:textDirection w:val="btLr"/>
            <w:vAlign w:val="center"/>
          </w:tcPr>
          <w:p w:rsidR="006E4D33" w:rsidRPr="00693E6F" w:rsidRDefault="006E4D33" w:rsidP="006E4D33">
            <w:pPr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512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9" w:type="dxa"/>
            <w:textDirection w:val="btLr"/>
            <w:vAlign w:val="center"/>
          </w:tcPr>
          <w:p w:rsidR="006E4D33" w:rsidRPr="00693E6F" w:rsidRDefault="006E4D33" w:rsidP="006E4D33">
            <w:pPr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512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9" w:type="dxa"/>
            <w:textDirection w:val="btLr"/>
            <w:vAlign w:val="center"/>
          </w:tcPr>
          <w:p w:rsidR="006E4D33" w:rsidRPr="00693E6F" w:rsidRDefault="006E4D33" w:rsidP="006E4D33">
            <w:pPr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512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9" w:type="dxa"/>
            <w:textDirection w:val="btLr"/>
            <w:vAlign w:val="center"/>
          </w:tcPr>
          <w:p w:rsidR="006E4D33" w:rsidRPr="00693E6F" w:rsidRDefault="006E4D33" w:rsidP="006E4D33">
            <w:pPr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512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7391B" w:rsidRPr="00693E6F" w:rsidRDefault="0057391B">
      <w:pPr>
        <w:rPr>
          <w:rFonts w:ascii="Times New Roman" w:hAnsi="Times New Roman"/>
          <w:sz w:val="2"/>
          <w:szCs w:val="2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2237"/>
        <w:gridCol w:w="2046"/>
        <w:gridCol w:w="528"/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6E4D33" w:rsidRPr="00693E6F" w:rsidTr="0057391B">
        <w:trPr>
          <w:cantSplit/>
          <w:trHeight w:val="72"/>
          <w:tblHeader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E512CE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E512C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57391B">
            <w:pPr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57391B">
            <w:pPr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57391B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E4D33" w:rsidRPr="00693E6F" w:rsidTr="0057391B">
        <w:trPr>
          <w:cantSplit/>
          <w:trHeight w:val="677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6E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Рождаемость </w:t>
            </w:r>
          </w:p>
          <w:p w:rsidR="006E4D33" w:rsidRPr="00693E6F" w:rsidRDefault="006E4D33" w:rsidP="006E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(на 1 000 населения)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E512C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E4D33" w:rsidRPr="00693E6F" w:rsidTr="0057391B">
        <w:trPr>
          <w:cantSplit/>
          <w:trHeight w:val="701"/>
        </w:trPr>
        <w:tc>
          <w:tcPr>
            <w:tcW w:w="2237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E4D33" w:rsidRPr="00693E6F" w:rsidRDefault="006E4D33" w:rsidP="006E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E512C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ЦФО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6E4D33" w:rsidRPr="00693E6F" w:rsidTr="0057391B">
        <w:trPr>
          <w:cantSplit/>
          <w:trHeight w:val="711"/>
        </w:trPr>
        <w:tc>
          <w:tcPr>
            <w:tcW w:w="2237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E4D33" w:rsidRPr="00693E6F" w:rsidRDefault="006E4D33" w:rsidP="006E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FE" w:rsidRDefault="007C11FE" w:rsidP="007C11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</w:t>
            </w:r>
          </w:p>
          <w:p w:rsidR="006E4D33" w:rsidRPr="00693E6F" w:rsidRDefault="007C11FE" w:rsidP="007C11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6E4D33" w:rsidRPr="00693E6F" w:rsidTr="0057391B">
        <w:trPr>
          <w:cantSplit/>
          <w:trHeight w:val="688"/>
        </w:trPr>
        <w:tc>
          <w:tcPr>
            <w:tcW w:w="223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6E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E512C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Позиция в общероссийском рейтинге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6E4D33" w:rsidRPr="00693E6F" w:rsidTr="0057391B">
        <w:trPr>
          <w:cantSplit/>
          <w:trHeight w:val="688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33" w:rsidRPr="00693E6F" w:rsidRDefault="006E4D33" w:rsidP="006E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 </w:t>
            </w:r>
          </w:p>
          <w:p w:rsidR="006E4D33" w:rsidRPr="00693E6F" w:rsidRDefault="006E4D33" w:rsidP="006E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(на 1 000 населения)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E512C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E4D33" w:rsidRPr="00693E6F" w:rsidTr="0057391B">
        <w:trPr>
          <w:cantSplit/>
          <w:trHeight w:val="570"/>
        </w:trPr>
        <w:tc>
          <w:tcPr>
            <w:tcW w:w="223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33" w:rsidRPr="00693E6F" w:rsidRDefault="006E4D33" w:rsidP="006E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E512C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ЦФО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7C11FE" w:rsidRPr="00693E6F" w:rsidTr="0057391B">
        <w:trPr>
          <w:cantSplit/>
          <w:trHeight w:val="705"/>
        </w:trPr>
        <w:tc>
          <w:tcPr>
            <w:tcW w:w="223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1FE" w:rsidRPr="00693E6F" w:rsidRDefault="007C11FE" w:rsidP="006E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FE" w:rsidRDefault="007C11FE" w:rsidP="00F7617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</w:t>
            </w:r>
          </w:p>
          <w:p w:rsidR="007C11FE" w:rsidRPr="00693E6F" w:rsidRDefault="007C11FE" w:rsidP="00F7617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6E4D33" w:rsidRPr="00693E6F" w:rsidTr="0057391B">
        <w:trPr>
          <w:cantSplit/>
          <w:trHeight w:val="843"/>
        </w:trPr>
        <w:tc>
          <w:tcPr>
            <w:tcW w:w="223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33" w:rsidRPr="00693E6F" w:rsidRDefault="006E4D33" w:rsidP="006E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E512C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Позиция в общероссийском рейтинге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6E4D33" w:rsidRPr="00693E6F" w:rsidTr="0057391B">
        <w:trPr>
          <w:cantSplit/>
          <w:trHeight w:val="813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C139F" w:rsidRDefault="006E4D33" w:rsidP="006E4D33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 населения в трудоспособном возрасте (число умерших на </w:t>
            </w:r>
          </w:p>
          <w:p w:rsidR="006E4D33" w:rsidRPr="00693E6F" w:rsidRDefault="006E4D33" w:rsidP="006E4D33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100 000 населения соответствующего возраста)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E512C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556,5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537,5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487,2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482,2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548,2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620,2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545,5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6E4D33" w:rsidRPr="00693E6F" w:rsidTr="0057391B">
        <w:trPr>
          <w:cantSplit/>
          <w:trHeight w:val="852"/>
        </w:trPr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D33" w:rsidRPr="00693E6F" w:rsidRDefault="006E4D33" w:rsidP="006E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E512C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ЦФО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496,8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446,4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446,7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521,8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7C11FE" w:rsidRPr="00693E6F" w:rsidTr="0057391B">
        <w:trPr>
          <w:cantSplit/>
          <w:trHeight w:val="709"/>
        </w:trPr>
        <w:tc>
          <w:tcPr>
            <w:tcW w:w="2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FE" w:rsidRPr="00693E6F" w:rsidRDefault="007C11FE" w:rsidP="006E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FE" w:rsidRDefault="007C11FE" w:rsidP="00F7617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</w:t>
            </w:r>
          </w:p>
          <w:p w:rsidR="007C11FE" w:rsidRPr="00693E6F" w:rsidRDefault="007C11FE" w:rsidP="00F7617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560,5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506,7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500,9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494,6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604,5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684,1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563,3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6E4D33" w:rsidRPr="00693E6F" w:rsidTr="0057391B">
        <w:trPr>
          <w:cantSplit/>
          <w:trHeight w:val="691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39F" w:rsidRDefault="006E4D33" w:rsidP="006E4D33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Естественный прирост, </w:t>
            </w:r>
          </w:p>
          <w:p w:rsidR="00AC139F" w:rsidRDefault="006E4D33" w:rsidP="006E4D33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убыль (-) на </w:t>
            </w:r>
          </w:p>
          <w:p w:rsidR="006E4D33" w:rsidRPr="00693E6F" w:rsidRDefault="006E4D33" w:rsidP="006E4D33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1 000 населения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E512C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-0,01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-0,9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-1,6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-2,2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-4,8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-7,1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-4,0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-3,5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-4,1</w:t>
            </w:r>
          </w:p>
        </w:tc>
      </w:tr>
      <w:tr w:rsidR="006E4D33" w:rsidRPr="00693E6F" w:rsidTr="0057391B">
        <w:trPr>
          <w:cantSplit/>
          <w:trHeight w:val="700"/>
        </w:trPr>
        <w:tc>
          <w:tcPr>
            <w:tcW w:w="2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D33" w:rsidRPr="00693E6F" w:rsidRDefault="006E4D33" w:rsidP="006E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E512C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ЦФО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-1,7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-1,8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-2,4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-2,9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-3,3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-8,5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-5,1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-4,5</w:t>
            </w:r>
          </w:p>
        </w:tc>
      </w:tr>
      <w:tr w:rsidR="007C11FE" w:rsidRPr="00693E6F" w:rsidTr="0057391B">
        <w:trPr>
          <w:cantSplit/>
          <w:trHeight w:val="839"/>
        </w:trPr>
        <w:tc>
          <w:tcPr>
            <w:tcW w:w="22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1FE" w:rsidRPr="00693E6F" w:rsidRDefault="007C11FE" w:rsidP="006E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1FE" w:rsidRDefault="007C11FE" w:rsidP="00F7617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</w:t>
            </w:r>
          </w:p>
          <w:p w:rsidR="007C11FE" w:rsidRPr="00693E6F" w:rsidRDefault="007C11FE" w:rsidP="00F7617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-4,7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-4,7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-5,5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-6,2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-6,9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-10,2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-14,7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-9,7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-8,8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-9,5</w:t>
            </w:r>
          </w:p>
        </w:tc>
      </w:tr>
      <w:tr w:rsidR="006E4D33" w:rsidRPr="00693E6F" w:rsidTr="0057391B">
        <w:trPr>
          <w:cantSplit/>
          <w:trHeight w:val="836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33" w:rsidRPr="00693E6F" w:rsidRDefault="006E4D33" w:rsidP="006E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Ожидаемая </w:t>
            </w:r>
            <w:r w:rsidRPr="00AC13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продолжительность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жизни при рождении, число лет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33" w:rsidRPr="00693E6F" w:rsidRDefault="006E4D33" w:rsidP="00E512C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71,39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71,87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72,91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73,34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71,54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70,06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72,84</w:t>
            </w:r>
          </w:p>
        </w:tc>
      </w:tr>
      <w:tr w:rsidR="006E4D33" w:rsidRPr="00693E6F" w:rsidTr="0057391B">
        <w:trPr>
          <w:cantSplit/>
          <w:trHeight w:val="849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33" w:rsidRPr="00693E6F" w:rsidRDefault="006E4D33" w:rsidP="006E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33" w:rsidRPr="00693E6F" w:rsidRDefault="006E4D33" w:rsidP="00E512C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ЦФО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72,76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73,12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73,93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74,07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74,61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71,08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73,93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74,79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74,64</w:t>
            </w:r>
          </w:p>
        </w:tc>
      </w:tr>
      <w:tr w:rsidR="007C11FE" w:rsidRPr="00693E6F" w:rsidTr="0057391B">
        <w:trPr>
          <w:cantSplit/>
          <w:trHeight w:val="690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FE" w:rsidRPr="00693E6F" w:rsidRDefault="007C11FE" w:rsidP="006E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FE" w:rsidRDefault="007C11FE" w:rsidP="00F7617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</w:t>
            </w:r>
          </w:p>
          <w:p w:rsidR="007C11FE" w:rsidRPr="00693E6F" w:rsidRDefault="007C11FE" w:rsidP="00F7617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1FE" w:rsidRPr="00693E6F" w:rsidRDefault="007C11FE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72,65</w:t>
            </w:r>
          </w:p>
        </w:tc>
      </w:tr>
      <w:tr w:rsidR="006E4D33" w:rsidRPr="00693E6F" w:rsidTr="0057391B">
        <w:trPr>
          <w:cantSplit/>
          <w:trHeight w:val="842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33" w:rsidRPr="00693E6F" w:rsidRDefault="006E4D33" w:rsidP="006E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33" w:rsidRPr="00693E6F" w:rsidRDefault="006E4D33" w:rsidP="00E512C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Позиция в общероссийском рейтинге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D33" w:rsidRPr="00693E6F" w:rsidRDefault="006E4D33" w:rsidP="00E512CE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</w:tbl>
    <w:p w:rsidR="006E4D33" w:rsidRPr="00693E6F" w:rsidRDefault="006E4D33" w:rsidP="00AC139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lastRenderedPageBreak/>
        <w:t>В динамике за указанные 10 лет рождаемость уменьшилась на 46,3%, позиция в общероссийском рейтинге снизилась с 77 (в 2015 году) на</w:t>
      </w:r>
      <w:r w:rsidR="00E512CE">
        <w:rPr>
          <w:rFonts w:ascii="Times New Roman" w:hAnsi="Times New Roman"/>
          <w:sz w:val="28"/>
          <w:szCs w:val="28"/>
        </w:rPr>
        <w:br/>
      </w:r>
      <w:r w:rsidRPr="00693E6F">
        <w:rPr>
          <w:rFonts w:ascii="Times New Roman" w:hAnsi="Times New Roman"/>
          <w:sz w:val="28"/>
          <w:szCs w:val="28"/>
        </w:rPr>
        <w:t>82</w:t>
      </w:r>
      <w:r w:rsidR="00E512CE">
        <w:rPr>
          <w:rFonts w:ascii="Times New Roman" w:hAnsi="Times New Roman"/>
          <w:sz w:val="28"/>
          <w:szCs w:val="28"/>
        </w:rPr>
        <w:t xml:space="preserve"> </w:t>
      </w:r>
      <w:r w:rsidRPr="00693E6F">
        <w:rPr>
          <w:rFonts w:ascii="Times New Roman" w:hAnsi="Times New Roman"/>
          <w:sz w:val="28"/>
          <w:szCs w:val="28"/>
        </w:rPr>
        <w:t xml:space="preserve">(в 2022 году) место. </w:t>
      </w:r>
    </w:p>
    <w:p w:rsidR="006E4D33" w:rsidRPr="00693E6F" w:rsidRDefault="006E4D33" w:rsidP="00AC139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В 2024 году в Рязанской области всего было зарегистрировано</w:t>
      </w:r>
      <w:r w:rsidR="00E512CE">
        <w:rPr>
          <w:rFonts w:ascii="Times New Roman" w:hAnsi="Times New Roman"/>
          <w:sz w:val="28"/>
          <w:szCs w:val="28"/>
        </w:rPr>
        <w:br/>
      </w:r>
      <w:r w:rsidRPr="00693E6F">
        <w:rPr>
          <w:rFonts w:ascii="Times New Roman" w:hAnsi="Times New Roman"/>
          <w:sz w:val="28"/>
          <w:szCs w:val="28"/>
        </w:rPr>
        <w:t>6</w:t>
      </w:r>
      <w:r w:rsidR="00E512CE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 xml:space="preserve">427 рождений, в 2023 году </w:t>
      </w:r>
      <w:r w:rsidR="008F6938" w:rsidRPr="00693E6F">
        <w:rPr>
          <w:rFonts w:ascii="Times New Roman" w:hAnsi="Times New Roman"/>
          <w:sz w:val="28"/>
          <w:szCs w:val="28"/>
        </w:rPr>
        <w:t>–</w:t>
      </w:r>
      <w:r w:rsidRPr="00693E6F">
        <w:rPr>
          <w:rFonts w:ascii="Times New Roman" w:hAnsi="Times New Roman"/>
          <w:sz w:val="28"/>
          <w:szCs w:val="28"/>
        </w:rPr>
        <w:t xml:space="preserve"> 6</w:t>
      </w:r>
      <w:r w:rsidR="00E512CE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>605 рождений. Рождаемость в 2024 году снизилась на 2,7%. Показатель рождаемости составил 5,9 на 1 тыс. населения, что на 0,98% ниже показателя 2023 года (6,0 на 1 тыс. населения) и на 53,6% ниже показателя 2015 года (11,1 на 1 тыс. населения).</w:t>
      </w:r>
      <w:r w:rsidR="00E512CE">
        <w:rPr>
          <w:rFonts w:ascii="Times New Roman" w:hAnsi="Times New Roman"/>
          <w:sz w:val="28"/>
          <w:szCs w:val="28"/>
        </w:rPr>
        <w:br/>
      </w:r>
      <w:r w:rsidRPr="00693E6F">
        <w:rPr>
          <w:rFonts w:ascii="Times New Roman" w:hAnsi="Times New Roman"/>
          <w:sz w:val="28"/>
          <w:szCs w:val="28"/>
        </w:rPr>
        <w:t>В сравнении с аналогичным среднероссийским показателем отчетного года рождаемость по области ниже на 29,76% (</w:t>
      </w:r>
      <w:r w:rsidR="00E512CE">
        <w:rPr>
          <w:rFonts w:ascii="Times New Roman" w:hAnsi="Times New Roman"/>
          <w:sz w:val="28"/>
          <w:szCs w:val="28"/>
        </w:rPr>
        <w:t>Российской Федерации (далее – РФ)</w:t>
      </w:r>
      <w:r w:rsidRPr="00693E6F">
        <w:rPr>
          <w:rFonts w:ascii="Times New Roman" w:hAnsi="Times New Roman"/>
          <w:sz w:val="28"/>
          <w:szCs w:val="28"/>
        </w:rPr>
        <w:t xml:space="preserve"> – 8,4 промилле), в сравнении со средним показателем по</w:t>
      </w:r>
      <w:r w:rsidR="00AC139F">
        <w:rPr>
          <w:rFonts w:ascii="Times New Roman" w:hAnsi="Times New Roman"/>
          <w:sz w:val="28"/>
          <w:szCs w:val="28"/>
        </w:rPr>
        <w:t xml:space="preserve"> Центральным федеральным округам (далее –</w:t>
      </w:r>
      <w:r w:rsidRPr="00693E6F">
        <w:rPr>
          <w:rFonts w:ascii="Times New Roman" w:hAnsi="Times New Roman"/>
          <w:sz w:val="28"/>
          <w:szCs w:val="28"/>
        </w:rPr>
        <w:t xml:space="preserve"> ЦФО</w:t>
      </w:r>
      <w:r w:rsidR="00AC139F">
        <w:rPr>
          <w:rFonts w:ascii="Times New Roman" w:hAnsi="Times New Roman"/>
          <w:sz w:val="28"/>
          <w:szCs w:val="28"/>
        </w:rPr>
        <w:t xml:space="preserve">) </w:t>
      </w:r>
      <w:r w:rsidRPr="00693E6F">
        <w:rPr>
          <w:rFonts w:ascii="Times New Roman" w:hAnsi="Times New Roman"/>
          <w:sz w:val="28"/>
          <w:szCs w:val="28"/>
        </w:rPr>
        <w:t xml:space="preserve">(8,0 промилле) </w:t>
      </w:r>
      <w:proofErr w:type="spellStart"/>
      <w:r w:rsidRPr="00693E6F">
        <w:rPr>
          <w:rFonts w:ascii="Times New Roman" w:hAnsi="Times New Roman"/>
          <w:sz w:val="28"/>
          <w:szCs w:val="28"/>
        </w:rPr>
        <w:t>среднеобластной</w:t>
      </w:r>
      <w:proofErr w:type="spellEnd"/>
      <w:r w:rsidRPr="00693E6F">
        <w:rPr>
          <w:rFonts w:ascii="Times New Roman" w:hAnsi="Times New Roman"/>
          <w:sz w:val="28"/>
          <w:szCs w:val="28"/>
        </w:rPr>
        <w:t xml:space="preserve"> показатель рождаемости ниже на 26,25%. </w:t>
      </w:r>
    </w:p>
    <w:p w:rsidR="006E4D33" w:rsidRPr="00693E6F" w:rsidRDefault="006E4D33" w:rsidP="00AC139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В январе 2025 года по сравнению с аналогичным периодом 2024 года в области наблюдалось увеличение числа родившихся на 1,9% и уменьшение числа умерших на 8,7%. Число умерших превысило число родившихся в</w:t>
      </w:r>
      <w:r w:rsidR="00AC139F">
        <w:rPr>
          <w:rFonts w:ascii="Times New Roman" w:hAnsi="Times New Roman"/>
          <w:sz w:val="28"/>
          <w:szCs w:val="28"/>
        </w:rPr>
        <w:br/>
      </w:r>
      <w:r w:rsidRPr="00693E6F">
        <w:rPr>
          <w:rFonts w:ascii="Times New Roman" w:hAnsi="Times New Roman"/>
          <w:sz w:val="28"/>
          <w:szCs w:val="28"/>
        </w:rPr>
        <w:t xml:space="preserve">2,7 раза. Число зарегистрированных в ЕГР ЗАГС браков за январь 2025 года по сравнению с январем 2024 года увеличилось на 20,4%, число разводов уменьшилось на 20,9%. </w:t>
      </w:r>
    </w:p>
    <w:p w:rsidR="006E4D33" w:rsidRPr="00693E6F" w:rsidRDefault="006E4D33" w:rsidP="00AC139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Динамика демографических показателей смертности населения в регионе в последние годы демонстрировала положительные тенденции – наблюдалось снижение как показателя общей смертности, так и показателей умерших по основным классам причин смерти. За период с 2015 по 2019 год показатель общей смертности населения снизился на 3,4% и впервые достиг уровня 15,2 промилле (на 1 тыс. населения). Эпидемия </w:t>
      </w:r>
      <w:proofErr w:type="spellStart"/>
      <w:r w:rsidRPr="00693E6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93E6F">
        <w:rPr>
          <w:rFonts w:ascii="Times New Roman" w:hAnsi="Times New Roman"/>
          <w:sz w:val="28"/>
          <w:szCs w:val="28"/>
        </w:rPr>
        <w:t xml:space="preserve"> инфекции достаточно серьезно повлияла на показатели смертности населения в 2021 году – показатель общей смертности вырос на 44,1% по сравнению с 2019 годом и составил 21.9</w:t>
      </w:r>
      <w:r w:rsidR="00E512CE">
        <w:rPr>
          <w:rFonts w:ascii="Times New Roman" w:hAnsi="Times New Roman"/>
          <w:sz w:val="28"/>
          <w:szCs w:val="28"/>
        </w:rPr>
        <w:t xml:space="preserve"> </w:t>
      </w:r>
      <w:r w:rsidR="00E512CE" w:rsidRPr="00693E6F">
        <w:rPr>
          <w:rFonts w:ascii="Times New Roman" w:hAnsi="Times New Roman"/>
          <w:sz w:val="28"/>
          <w:szCs w:val="28"/>
        </w:rPr>
        <w:t>промилле</w:t>
      </w:r>
      <w:r w:rsidRPr="00693E6F">
        <w:rPr>
          <w:rFonts w:ascii="Times New Roman" w:hAnsi="Times New Roman"/>
          <w:sz w:val="28"/>
          <w:szCs w:val="28"/>
        </w:rPr>
        <w:t xml:space="preserve"> на 1 тыс. населения.</w:t>
      </w:r>
      <w:r w:rsidR="00E512CE">
        <w:rPr>
          <w:rFonts w:ascii="Times New Roman" w:hAnsi="Times New Roman"/>
          <w:sz w:val="28"/>
          <w:szCs w:val="28"/>
        </w:rPr>
        <w:br/>
      </w:r>
      <w:r w:rsidRPr="00693E6F">
        <w:rPr>
          <w:rFonts w:ascii="Times New Roman" w:hAnsi="Times New Roman"/>
          <w:sz w:val="28"/>
          <w:szCs w:val="28"/>
        </w:rPr>
        <w:t>В 2022 году показатель смертности от всех причин составил 16,1</w:t>
      </w:r>
      <w:r w:rsidR="00E512CE">
        <w:rPr>
          <w:rFonts w:ascii="Times New Roman" w:hAnsi="Times New Roman"/>
          <w:sz w:val="28"/>
          <w:szCs w:val="28"/>
        </w:rPr>
        <w:t xml:space="preserve"> </w:t>
      </w:r>
      <w:r w:rsidR="00E512CE" w:rsidRPr="00693E6F">
        <w:rPr>
          <w:rFonts w:ascii="Times New Roman" w:hAnsi="Times New Roman"/>
          <w:sz w:val="28"/>
          <w:szCs w:val="28"/>
        </w:rPr>
        <w:t>промилле</w:t>
      </w:r>
      <w:r w:rsidRPr="00693E6F">
        <w:rPr>
          <w:rFonts w:ascii="Times New Roman" w:hAnsi="Times New Roman"/>
          <w:sz w:val="28"/>
          <w:szCs w:val="28"/>
        </w:rPr>
        <w:t xml:space="preserve"> на 1 тыс. населения, в 2023 году – 14,8</w:t>
      </w:r>
      <w:r w:rsidR="00AC139F">
        <w:rPr>
          <w:rFonts w:ascii="Times New Roman" w:hAnsi="Times New Roman"/>
          <w:sz w:val="28"/>
          <w:szCs w:val="28"/>
        </w:rPr>
        <w:t xml:space="preserve"> </w:t>
      </w:r>
      <w:r w:rsidR="00AC139F" w:rsidRPr="00693E6F">
        <w:rPr>
          <w:rFonts w:ascii="Times New Roman" w:hAnsi="Times New Roman"/>
          <w:sz w:val="28"/>
          <w:szCs w:val="28"/>
        </w:rPr>
        <w:t>промилле</w:t>
      </w:r>
      <w:r w:rsidRPr="00693E6F">
        <w:rPr>
          <w:rFonts w:ascii="Times New Roman" w:hAnsi="Times New Roman"/>
          <w:sz w:val="28"/>
          <w:szCs w:val="28"/>
        </w:rPr>
        <w:t xml:space="preserve"> на 1 тыс. населения. </w:t>
      </w:r>
    </w:p>
    <w:p w:rsidR="006E4D33" w:rsidRPr="00693E6F" w:rsidRDefault="006E4D33" w:rsidP="00AC139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В 2024 году было зарегистрировано </w:t>
      </w:r>
      <w:r w:rsidRPr="00693E6F">
        <w:rPr>
          <w:rFonts w:ascii="Times New Roman" w:hAnsi="Times New Roman"/>
          <w:bCs/>
          <w:sz w:val="28"/>
          <w:szCs w:val="28"/>
        </w:rPr>
        <w:t>16</w:t>
      </w:r>
      <w:r w:rsidR="00E512CE">
        <w:rPr>
          <w:rFonts w:ascii="Times New Roman" w:hAnsi="Times New Roman"/>
          <w:bCs/>
          <w:sz w:val="28"/>
          <w:szCs w:val="28"/>
        </w:rPr>
        <w:t> </w:t>
      </w:r>
      <w:r w:rsidRPr="00693E6F">
        <w:rPr>
          <w:rFonts w:ascii="Times New Roman" w:hAnsi="Times New Roman"/>
          <w:bCs/>
          <w:sz w:val="28"/>
          <w:szCs w:val="28"/>
        </w:rPr>
        <w:t xml:space="preserve">598 </w:t>
      </w:r>
      <w:r w:rsidRPr="00693E6F">
        <w:rPr>
          <w:rFonts w:ascii="Times New Roman" w:hAnsi="Times New Roman"/>
          <w:sz w:val="28"/>
          <w:szCs w:val="28"/>
        </w:rPr>
        <w:t>случаев смерти от всех причин, в 2023 году – 16</w:t>
      </w:r>
      <w:r w:rsidR="00AC139F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>045</w:t>
      </w:r>
      <w:r w:rsidR="00AC139F">
        <w:rPr>
          <w:rFonts w:ascii="Times New Roman" w:hAnsi="Times New Roman"/>
          <w:sz w:val="28"/>
          <w:szCs w:val="28"/>
        </w:rPr>
        <w:t xml:space="preserve"> случаев</w:t>
      </w:r>
      <w:r w:rsidRPr="00693E6F">
        <w:rPr>
          <w:rFonts w:ascii="Times New Roman" w:hAnsi="Times New Roman"/>
          <w:sz w:val="28"/>
          <w:szCs w:val="28"/>
        </w:rPr>
        <w:t>, рост составляет 3,4%. Показатель смертности составил 15,4</w:t>
      </w:r>
      <w:r w:rsidR="00E512CE">
        <w:rPr>
          <w:rFonts w:ascii="Times New Roman" w:hAnsi="Times New Roman"/>
          <w:sz w:val="28"/>
          <w:szCs w:val="28"/>
        </w:rPr>
        <w:t xml:space="preserve"> </w:t>
      </w:r>
      <w:r w:rsidR="00E512CE" w:rsidRPr="00693E6F">
        <w:rPr>
          <w:rFonts w:ascii="Times New Roman" w:hAnsi="Times New Roman"/>
          <w:sz w:val="28"/>
          <w:szCs w:val="28"/>
        </w:rPr>
        <w:t>промилле</w:t>
      </w:r>
      <w:r w:rsidRPr="00693E6F">
        <w:rPr>
          <w:rFonts w:ascii="Times New Roman" w:hAnsi="Times New Roman"/>
          <w:sz w:val="28"/>
          <w:szCs w:val="28"/>
        </w:rPr>
        <w:t xml:space="preserve"> на 1 тыс. населения, увеличившись по отношению к 2023 году на 4,0% (2023 год – 14</w:t>
      </w:r>
      <w:r w:rsidR="00E512CE">
        <w:rPr>
          <w:rFonts w:ascii="Times New Roman" w:hAnsi="Times New Roman"/>
          <w:sz w:val="28"/>
          <w:szCs w:val="28"/>
        </w:rPr>
        <w:t>,</w:t>
      </w:r>
      <w:r w:rsidRPr="00693E6F">
        <w:rPr>
          <w:rFonts w:ascii="Times New Roman" w:hAnsi="Times New Roman"/>
          <w:sz w:val="28"/>
          <w:szCs w:val="28"/>
        </w:rPr>
        <w:t>8</w:t>
      </w:r>
      <w:r w:rsidR="00E512CE">
        <w:rPr>
          <w:rFonts w:ascii="Times New Roman" w:hAnsi="Times New Roman"/>
          <w:sz w:val="28"/>
          <w:szCs w:val="28"/>
        </w:rPr>
        <w:t xml:space="preserve"> </w:t>
      </w:r>
      <w:r w:rsidR="00E512CE" w:rsidRPr="00693E6F">
        <w:rPr>
          <w:rFonts w:ascii="Times New Roman" w:hAnsi="Times New Roman"/>
          <w:sz w:val="28"/>
          <w:szCs w:val="28"/>
        </w:rPr>
        <w:t>промилле</w:t>
      </w:r>
      <w:r w:rsidRPr="00693E6F">
        <w:rPr>
          <w:rFonts w:ascii="Times New Roman" w:hAnsi="Times New Roman"/>
          <w:sz w:val="28"/>
          <w:szCs w:val="28"/>
        </w:rPr>
        <w:t xml:space="preserve"> на 1 тыс. населения) и снизившись по отношению к 2015 году на 2,5%. В сравнении с показателями смертности в 2024 году по России (12,5</w:t>
      </w:r>
      <w:r w:rsidR="00E512CE">
        <w:rPr>
          <w:rFonts w:ascii="Times New Roman" w:hAnsi="Times New Roman"/>
          <w:sz w:val="28"/>
          <w:szCs w:val="28"/>
        </w:rPr>
        <w:t xml:space="preserve"> </w:t>
      </w:r>
      <w:r w:rsidR="00E512CE" w:rsidRPr="00693E6F">
        <w:rPr>
          <w:rFonts w:ascii="Times New Roman" w:hAnsi="Times New Roman"/>
          <w:sz w:val="28"/>
          <w:szCs w:val="28"/>
        </w:rPr>
        <w:t>промилле</w:t>
      </w:r>
      <w:r w:rsidRPr="00693E6F">
        <w:rPr>
          <w:rFonts w:ascii="Times New Roman" w:hAnsi="Times New Roman"/>
          <w:sz w:val="28"/>
          <w:szCs w:val="28"/>
        </w:rPr>
        <w:t xml:space="preserve"> на 1 тыс. населения) и ЦФО (12,3</w:t>
      </w:r>
      <w:r w:rsidR="00E512CE">
        <w:rPr>
          <w:rFonts w:ascii="Times New Roman" w:hAnsi="Times New Roman"/>
          <w:sz w:val="28"/>
          <w:szCs w:val="28"/>
        </w:rPr>
        <w:t xml:space="preserve"> </w:t>
      </w:r>
      <w:r w:rsidR="00E512CE" w:rsidRPr="00693E6F">
        <w:rPr>
          <w:rFonts w:ascii="Times New Roman" w:hAnsi="Times New Roman"/>
          <w:sz w:val="28"/>
          <w:szCs w:val="28"/>
        </w:rPr>
        <w:t>промилле</w:t>
      </w:r>
      <w:r w:rsidRPr="00693E6F">
        <w:rPr>
          <w:rFonts w:ascii="Times New Roman" w:hAnsi="Times New Roman"/>
          <w:sz w:val="28"/>
          <w:szCs w:val="28"/>
        </w:rPr>
        <w:t xml:space="preserve"> на 1 тыс. населения) превышение </w:t>
      </w:r>
      <w:proofErr w:type="spellStart"/>
      <w:r w:rsidRPr="00693E6F">
        <w:rPr>
          <w:rFonts w:ascii="Times New Roman" w:hAnsi="Times New Roman"/>
          <w:sz w:val="28"/>
          <w:szCs w:val="28"/>
        </w:rPr>
        <w:t>среднеобластного</w:t>
      </w:r>
      <w:proofErr w:type="spellEnd"/>
      <w:r w:rsidRPr="00693E6F">
        <w:rPr>
          <w:rFonts w:ascii="Times New Roman" w:hAnsi="Times New Roman"/>
          <w:sz w:val="28"/>
          <w:szCs w:val="28"/>
        </w:rPr>
        <w:t xml:space="preserve"> показателя составляет 23,2% и 25,2% соответственно. </w:t>
      </w:r>
    </w:p>
    <w:p w:rsidR="006E4D33" w:rsidRPr="00693E6F" w:rsidRDefault="006E4D33" w:rsidP="006E4D33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В структуре смертности населения региона ведущее место в течение многих лет занимают болезни системы кровообращения. Показатель смертности от </w:t>
      </w:r>
      <w:r w:rsidR="00B46CDF">
        <w:rPr>
          <w:rFonts w:ascii="Times New Roman" w:hAnsi="Times New Roman"/>
          <w:sz w:val="28"/>
          <w:szCs w:val="28"/>
        </w:rPr>
        <w:t xml:space="preserve">болезней системы кровообращения (далее – </w:t>
      </w:r>
      <w:r w:rsidRPr="00693E6F">
        <w:rPr>
          <w:rFonts w:ascii="Times New Roman" w:hAnsi="Times New Roman"/>
          <w:sz w:val="28"/>
          <w:szCs w:val="28"/>
        </w:rPr>
        <w:t>БСК</w:t>
      </w:r>
      <w:r w:rsidR="00B46CDF">
        <w:rPr>
          <w:rFonts w:ascii="Times New Roman" w:hAnsi="Times New Roman"/>
          <w:sz w:val="28"/>
          <w:szCs w:val="28"/>
        </w:rPr>
        <w:t>)</w:t>
      </w:r>
      <w:r w:rsidRPr="00693E6F">
        <w:rPr>
          <w:rFonts w:ascii="Times New Roman" w:hAnsi="Times New Roman"/>
          <w:sz w:val="28"/>
          <w:szCs w:val="28"/>
        </w:rPr>
        <w:t>, обуславливающий 45,1% от всех смертей, остается достаточно высоким,</w:t>
      </w:r>
      <w:r w:rsidR="00B46CDF">
        <w:rPr>
          <w:rFonts w:ascii="Times New Roman" w:hAnsi="Times New Roman"/>
          <w:sz w:val="28"/>
          <w:szCs w:val="28"/>
        </w:rPr>
        <w:br/>
      </w:r>
      <w:r w:rsidRPr="00693E6F">
        <w:rPr>
          <w:rFonts w:ascii="Times New Roman" w:hAnsi="Times New Roman"/>
          <w:sz w:val="28"/>
          <w:szCs w:val="28"/>
        </w:rPr>
        <w:t xml:space="preserve">но ниже по сравнению со структурой смертности в РФ </w:t>
      </w:r>
      <w:r w:rsidRPr="00693E6F">
        <w:rPr>
          <w:rFonts w:ascii="Times New Roman" w:hAnsi="Times New Roman"/>
          <w:spacing w:val="-2"/>
          <w:sz w:val="28"/>
          <w:szCs w:val="28"/>
        </w:rPr>
        <w:t>в 2024 году, составляет 615,8 на 100 тыс. населения, что выше показателя 2023 года –</w:t>
      </w:r>
      <w:r w:rsidR="00B46CDF">
        <w:rPr>
          <w:rFonts w:ascii="Times New Roman" w:hAnsi="Times New Roman"/>
          <w:spacing w:val="-2"/>
          <w:sz w:val="28"/>
          <w:szCs w:val="28"/>
        </w:rPr>
        <w:br/>
      </w:r>
      <w:r w:rsidRPr="00693E6F">
        <w:rPr>
          <w:rFonts w:ascii="Times New Roman" w:hAnsi="Times New Roman"/>
          <w:spacing w:val="-2"/>
          <w:sz w:val="28"/>
          <w:szCs w:val="28"/>
        </w:rPr>
        <w:t>572,1 на 100 тыс. населения. При оценке количества лиц, умерших от БСК</w:t>
      </w:r>
      <w:r w:rsidR="00AC139F">
        <w:rPr>
          <w:rFonts w:ascii="Times New Roman" w:hAnsi="Times New Roman"/>
          <w:spacing w:val="-2"/>
          <w:sz w:val="28"/>
          <w:szCs w:val="28"/>
        </w:rPr>
        <w:t>,</w:t>
      </w:r>
      <w:r w:rsidRPr="00693E6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93E6F">
        <w:rPr>
          <w:rFonts w:ascii="Times New Roman" w:hAnsi="Times New Roman"/>
          <w:spacing w:val="-2"/>
          <w:sz w:val="28"/>
          <w:szCs w:val="28"/>
        </w:rPr>
        <w:lastRenderedPageBreak/>
        <w:t>отмечается их увеличение на 510 человек (2024 год –</w:t>
      </w:r>
      <w:r w:rsidR="00B46CD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93E6F">
        <w:rPr>
          <w:rFonts w:ascii="Times New Roman" w:hAnsi="Times New Roman"/>
          <w:spacing w:val="-2"/>
          <w:sz w:val="28"/>
          <w:szCs w:val="28"/>
        </w:rPr>
        <w:t>6</w:t>
      </w:r>
      <w:r w:rsidR="00B46CDF">
        <w:rPr>
          <w:rFonts w:ascii="Times New Roman" w:hAnsi="Times New Roman"/>
          <w:spacing w:val="-2"/>
          <w:sz w:val="28"/>
          <w:szCs w:val="28"/>
        </w:rPr>
        <w:t> </w:t>
      </w:r>
      <w:r w:rsidRPr="00693E6F">
        <w:rPr>
          <w:rFonts w:ascii="Times New Roman" w:hAnsi="Times New Roman"/>
          <w:spacing w:val="-2"/>
          <w:sz w:val="28"/>
          <w:szCs w:val="28"/>
        </w:rPr>
        <w:t>705 человек, 2023</w:t>
      </w:r>
      <w:r w:rsidR="00B46CD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93E6F">
        <w:rPr>
          <w:rFonts w:ascii="Times New Roman" w:hAnsi="Times New Roman"/>
          <w:spacing w:val="-2"/>
          <w:sz w:val="28"/>
          <w:szCs w:val="28"/>
        </w:rPr>
        <w:t>год – 6</w:t>
      </w:r>
      <w:r w:rsidR="00E512CE">
        <w:rPr>
          <w:rFonts w:ascii="Times New Roman" w:hAnsi="Times New Roman"/>
          <w:spacing w:val="-2"/>
          <w:sz w:val="28"/>
          <w:szCs w:val="28"/>
        </w:rPr>
        <w:t> </w:t>
      </w:r>
      <w:r w:rsidRPr="00693E6F">
        <w:rPr>
          <w:rFonts w:ascii="Times New Roman" w:hAnsi="Times New Roman"/>
          <w:spacing w:val="-2"/>
          <w:sz w:val="28"/>
          <w:szCs w:val="28"/>
        </w:rPr>
        <w:t xml:space="preserve">195 человек). В 2024 году в структуре смертности от БСК смертность от </w:t>
      </w:r>
      <w:r w:rsidR="00B46CDF">
        <w:rPr>
          <w:rFonts w:ascii="Times New Roman" w:hAnsi="Times New Roman"/>
          <w:spacing w:val="-2"/>
          <w:sz w:val="28"/>
          <w:szCs w:val="28"/>
        </w:rPr>
        <w:t xml:space="preserve">нарушений мозгового кровообращения (далее – </w:t>
      </w:r>
      <w:r w:rsidRPr="00693E6F">
        <w:rPr>
          <w:rFonts w:ascii="Times New Roman" w:hAnsi="Times New Roman"/>
          <w:spacing w:val="-2"/>
          <w:sz w:val="28"/>
          <w:szCs w:val="28"/>
        </w:rPr>
        <w:t>НМК</w:t>
      </w:r>
      <w:r w:rsidR="00B46CDF">
        <w:rPr>
          <w:rFonts w:ascii="Times New Roman" w:hAnsi="Times New Roman"/>
          <w:spacing w:val="-2"/>
          <w:sz w:val="28"/>
          <w:szCs w:val="28"/>
        </w:rPr>
        <w:t>)</w:t>
      </w:r>
      <w:r w:rsidRPr="00693E6F">
        <w:rPr>
          <w:rFonts w:ascii="Times New Roman" w:hAnsi="Times New Roman"/>
          <w:spacing w:val="-2"/>
          <w:sz w:val="28"/>
          <w:szCs w:val="28"/>
        </w:rPr>
        <w:t xml:space="preserve"> составляет 6,9%</w:t>
      </w:r>
      <w:r w:rsidR="00B46CDF">
        <w:rPr>
          <w:rFonts w:ascii="Times New Roman" w:hAnsi="Times New Roman"/>
          <w:spacing w:val="-2"/>
          <w:sz w:val="28"/>
          <w:szCs w:val="28"/>
        </w:rPr>
        <w:br/>
      </w:r>
      <w:r w:rsidRPr="00693E6F">
        <w:rPr>
          <w:rFonts w:ascii="Times New Roman" w:hAnsi="Times New Roman"/>
          <w:spacing w:val="-2"/>
          <w:sz w:val="28"/>
          <w:szCs w:val="28"/>
        </w:rPr>
        <w:t>(1</w:t>
      </w:r>
      <w:r w:rsidR="00B46CDF">
        <w:rPr>
          <w:rFonts w:ascii="Times New Roman" w:hAnsi="Times New Roman"/>
          <w:spacing w:val="-2"/>
          <w:sz w:val="28"/>
          <w:szCs w:val="28"/>
        </w:rPr>
        <w:t> </w:t>
      </w:r>
      <w:r w:rsidRPr="00693E6F">
        <w:rPr>
          <w:rFonts w:ascii="Times New Roman" w:hAnsi="Times New Roman"/>
          <w:spacing w:val="-2"/>
          <w:sz w:val="28"/>
          <w:szCs w:val="28"/>
        </w:rPr>
        <w:t>032 чел</w:t>
      </w:r>
      <w:r w:rsidR="00B46CDF">
        <w:rPr>
          <w:rFonts w:ascii="Times New Roman" w:hAnsi="Times New Roman"/>
          <w:spacing w:val="-2"/>
          <w:sz w:val="28"/>
          <w:szCs w:val="28"/>
        </w:rPr>
        <w:t>овека</w:t>
      </w:r>
      <w:r w:rsidRPr="00693E6F">
        <w:rPr>
          <w:rFonts w:ascii="Times New Roman" w:hAnsi="Times New Roman"/>
          <w:spacing w:val="-2"/>
          <w:sz w:val="28"/>
          <w:szCs w:val="28"/>
        </w:rPr>
        <w:t>), от инфаркта миокарда – 4% (597</w:t>
      </w:r>
      <w:r w:rsidRPr="00693E6F">
        <w:rPr>
          <w:rFonts w:ascii="Times New Roman" w:hAnsi="Times New Roman"/>
          <w:sz w:val="28"/>
          <w:szCs w:val="28"/>
        </w:rPr>
        <w:t xml:space="preserve"> человек), от других форм острой ишемической болезни сердца – 4,4% (652 человека).</w:t>
      </w:r>
    </w:p>
    <w:p w:rsidR="006E4D33" w:rsidRPr="00693E6F" w:rsidRDefault="006E4D33" w:rsidP="0057391B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Второе место в структуре смертности населения региона занимают злокачественные новообразования –</w:t>
      </w:r>
      <w:r w:rsidR="00B46CDF">
        <w:rPr>
          <w:rFonts w:ascii="Times New Roman" w:hAnsi="Times New Roman"/>
          <w:sz w:val="28"/>
          <w:szCs w:val="28"/>
        </w:rPr>
        <w:t xml:space="preserve"> </w:t>
      </w:r>
      <w:r w:rsidRPr="00693E6F">
        <w:rPr>
          <w:rFonts w:ascii="Times New Roman" w:hAnsi="Times New Roman"/>
          <w:sz w:val="28"/>
          <w:szCs w:val="28"/>
        </w:rPr>
        <w:t>14,3% (2</w:t>
      </w:r>
      <w:r w:rsidR="00B46CDF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 xml:space="preserve">123 человека в 2024 году). Показатель смертности от злокачественных новообразований на территории Рязанской области в 2024 году вырос по сравнению с 2023 годом на 0,7% и </w:t>
      </w:r>
      <w:r w:rsidRPr="00B46CDF">
        <w:rPr>
          <w:rFonts w:ascii="Times New Roman" w:hAnsi="Times New Roman"/>
          <w:spacing w:val="-4"/>
          <w:sz w:val="28"/>
          <w:szCs w:val="28"/>
        </w:rPr>
        <w:t>составил 195,0 на 100 тыс. населения (2023 год – 194,3 на 100 тыс. населения).</w:t>
      </w:r>
      <w:r w:rsidRPr="00693E6F">
        <w:rPr>
          <w:rFonts w:ascii="Times New Roman" w:hAnsi="Times New Roman"/>
          <w:sz w:val="28"/>
          <w:szCs w:val="28"/>
        </w:rPr>
        <w:t xml:space="preserve"> </w:t>
      </w:r>
    </w:p>
    <w:p w:rsidR="006E4D33" w:rsidRPr="00693E6F" w:rsidRDefault="006E4D33" w:rsidP="0057391B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На третьем месте – смертность от внешних причин, с уровнем показателя 122,2 на 100 тыс</w:t>
      </w:r>
      <w:r w:rsidR="00B46CDF">
        <w:rPr>
          <w:rFonts w:ascii="Times New Roman" w:hAnsi="Times New Roman"/>
          <w:sz w:val="28"/>
          <w:szCs w:val="28"/>
        </w:rPr>
        <w:t>.</w:t>
      </w:r>
      <w:r w:rsidRPr="00693E6F">
        <w:rPr>
          <w:rFonts w:ascii="Times New Roman" w:hAnsi="Times New Roman"/>
          <w:sz w:val="28"/>
          <w:szCs w:val="28"/>
        </w:rPr>
        <w:t xml:space="preserve"> населения. По сравнению с аналогичным показателем 2023 года (115,8 на 100 тысяч) наблюдается рост на 5,5%.</w:t>
      </w:r>
    </w:p>
    <w:p w:rsidR="006E4D33" w:rsidRPr="00693E6F" w:rsidRDefault="00B46CDF" w:rsidP="0057391B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6E4D33" w:rsidRPr="00693E6F">
        <w:rPr>
          <w:rFonts w:ascii="Times New Roman" w:hAnsi="Times New Roman"/>
          <w:sz w:val="28"/>
          <w:szCs w:val="28"/>
        </w:rPr>
        <w:t>Эпидемиологические показатели: анализ динамики данных по заболеваемости и распространенности отдельных классов заболеваний</w:t>
      </w:r>
      <w:r>
        <w:rPr>
          <w:rFonts w:ascii="Times New Roman" w:hAnsi="Times New Roman"/>
          <w:sz w:val="28"/>
          <w:szCs w:val="28"/>
        </w:rPr>
        <w:t>.</w:t>
      </w:r>
      <w:r w:rsidR="006E4D33" w:rsidRPr="00693E6F">
        <w:rPr>
          <w:rFonts w:ascii="Times New Roman" w:hAnsi="Times New Roman"/>
          <w:sz w:val="28"/>
          <w:szCs w:val="28"/>
        </w:rPr>
        <w:t xml:space="preserve"> </w:t>
      </w:r>
    </w:p>
    <w:p w:rsidR="006E4D33" w:rsidRPr="00693E6F" w:rsidRDefault="006E4D33" w:rsidP="0057391B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Первичная заболеваемость всего населения Рязанской области на протяжении 10 лет колебалась от 69</w:t>
      </w:r>
      <w:r w:rsidR="00B46CDF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>174,1 на 100 тыс. населения в 2015 году до 81</w:t>
      </w:r>
      <w:r w:rsidR="00B46CDF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>290,8 на 100 тыс. населения в 2024 г</w:t>
      </w:r>
      <w:r w:rsidR="008F6938" w:rsidRPr="00693E6F">
        <w:rPr>
          <w:rFonts w:ascii="Times New Roman" w:hAnsi="Times New Roman"/>
          <w:sz w:val="28"/>
          <w:szCs w:val="28"/>
        </w:rPr>
        <w:t>оду, достигнув максимума в 2022 </w:t>
      </w:r>
      <w:r w:rsidRPr="00693E6F">
        <w:rPr>
          <w:rFonts w:ascii="Times New Roman" w:hAnsi="Times New Roman"/>
          <w:sz w:val="28"/>
          <w:szCs w:val="28"/>
        </w:rPr>
        <w:t xml:space="preserve">году </w:t>
      </w:r>
      <w:r w:rsidR="0057391B" w:rsidRPr="00693E6F">
        <w:rPr>
          <w:rFonts w:ascii="Times New Roman" w:hAnsi="Times New Roman"/>
          <w:sz w:val="28"/>
          <w:szCs w:val="28"/>
        </w:rPr>
        <w:t>–</w:t>
      </w:r>
      <w:r w:rsidRPr="00693E6F">
        <w:rPr>
          <w:rFonts w:ascii="Times New Roman" w:hAnsi="Times New Roman"/>
          <w:sz w:val="28"/>
          <w:szCs w:val="28"/>
        </w:rPr>
        <w:t xml:space="preserve"> 82</w:t>
      </w:r>
      <w:r w:rsidR="00B46CDF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>861,9 на 100 тыс. населения. Темп прибыли по отношению к 2015 году составил 19,8%, (2022 год – 82</w:t>
      </w:r>
      <w:r w:rsidR="00B46CDF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>861,9 на 100 тыс. населения). Основное увеличение произошло по классу болезней органов дыхания</w:t>
      </w:r>
      <w:r w:rsidR="00B46CDF">
        <w:rPr>
          <w:rFonts w:ascii="Times New Roman" w:hAnsi="Times New Roman"/>
          <w:sz w:val="28"/>
          <w:szCs w:val="28"/>
        </w:rPr>
        <w:br/>
      </w:r>
      <w:r w:rsidRPr="00693E6F">
        <w:rPr>
          <w:rFonts w:ascii="Times New Roman" w:hAnsi="Times New Roman"/>
          <w:sz w:val="28"/>
          <w:szCs w:val="28"/>
        </w:rPr>
        <w:t>(на 29.1%): с 29</w:t>
      </w:r>
      <w:r w:rsidR="006960DA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>449,8 на 100 тыс. населения в 2015 году до 41</w:t>
      </w:r>
      <w:r w:rsidR="00B46CDF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>486,4 на</w:t>
      </w:r>
      <w:r w:rsidR="00B46CDF">
        <w:rPr>
          <w:rFonts w:ascii="Times New Roman" w:hAnsi="Times New Roman"/>
          <w:sz w:val="28"/>
          <w:szCs w:val="28"/>
        </w:rPr>
        <w:br/>
      </w:r>
      <w:r w:rsidRPr="00693E6F">
        <w:rPr>
          <w:rFonts w:ascii="Times New Roman" w:hAnsi="Times New Roman"/>
          <w:sz w:val="28"/>
          <w:szCs w:val="28"/>
        </w:rPr>
        <w:t xml:space="preserve">100 тыс. населения в 2024 году и по классу травмы, отравления и некоторые </w:t>
      </w:r>
      <w:r w:rsidRPr="00B46CDF">
        <w:rPr>
          <w:rFonts w:ascii="Times New Roman" w:hAnsi="Times New Roman"/>
          <w:spacing w:val="-4"/>
          <w:sz w:val="28"/>
          <w:szCs w:val="28"/>
        </w:rPr>
        <w:t>другие последствия внешних причин на 17,9</w:t>
      </w:r>
      <w:r w:rsidR="00880D72" w:rsidRPr="00B46CDF">
        <w:rPr>
          <w:rFonts w:ascii="Times New Roman" w:hAnsi="Times New Roman"/>
          <w:spacing w:val="-4"/>
          <w:sz w:val="28"/>
          <w:szCs w:val="28"/>
        </w:rPr>
        <w:t>%</w:t>
      </w:r>
      <w:r w:rsidRPr="00B46CDF">
        <w:rPr>
          <w:rFonts w:ascii="Times New Roman" w:hAnsi="Times New Roman"/>
          <w:spacing w:val="-4"/>
          <w:sz w:val="28"/>
          <w:szCs w:val="28"/>
        </w:rPr>
        <w:t>: с 8</w:t>
      </w:r>
      <w:r w:rsidR="00B46CDF" w:rsidRPr="00B46CDF">
        <w:rPr>
          <w:rFonts w:ascii="Times New Roman" w:hAnsi="Times New Roman"/>
          <w:spacing w:val="-4"/>
          <w:sz w:val="28"/>
          <w:szCs w:val="28"/>
        </w:rPr>
        <w:t> </w:t>
      </w:r>
      <w:r w:rsidRPr="00B46CDF">
        <w:rPr>
          <w:rFonts w:ascii="Times New Roman" w:hAnsi="Times New Roman"/>
          <w:spacing w:val="-4"/>
          <w:sz w:val="28"/>
          <w:szCs w:val="28"/>
        </w:rPr>
        <w:t>631,4 на 100 тыс. населения</w:t>
      </w:r>
      <w:r w:rsidRPr="00693E6F">
        <w:rPr>
          <w:rFonts w:ascii="Times New Roman" w:hAnsi="Times New Roman"/>
          <w:sz w:val="28"/>
          <w:szCs w:val="28"/>
        </w:rPr>
        <w:t xml:space="preserve"> в 2015 году до 10</w:t>
      </w:r>
      <w:r w:rsidR="00B46CDF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>180,5 на 100 тыс. населения в 2024 году. Также отмечен рост по болезням системы кровообращения с 3</w:t>
      </w:r>
      <w:r w:rsidR="00AC139F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>365,0 на 100 тыс. населения</w:t>
      </w:r>
      <w:r w:rsidR="006960DA">
        <w:rPr>
          <w:rFonts w:ascii="Times New Roman" w:hAnsi="Times New Roman"/>
          <w:sz w:val="28"/>
          <w:szCs w:val="28"/>
        </w:rPr>
        <w:br/>
      </w:r>
      <w:r w:rsidRPr="00693E6F">
        <w:rPr>
          <w:rFonts w:ascii="Times New Roman" w:hAnsi="Times New Roman"/>
          <w:sz w:val="28"/>
          <w:szCs w:val="28"/>
        </w:rPr>
        <w:t>в 2015 году до 3</w:t>
      </w:r>
      <w:r w:rsidR="00B46CDF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>953,2 на 100 тыс. населения в 2023</w:t>
      </w:r>
      <w:r w:rsidR="00AC139F">
        <w:rPr>
          <w:rFonts w:ascii="Times New Roman" w:hAnsi="Times New Roman"/>
          <w:sz w:val="28"/>
          <w:szCs w:val="28"/>
        </w:rPr>
        <w:t xml:space="preserve"> </w:t>
      </w:r>
      <w:r w:rsidRPr="00693E6F">
        <w:rPr>
          <w:rFonts w:ascii="Times New Roman" w:hAnsi="Times New Roman"/>
          <w:sz w:val="28"/>
          <w:szCs w:val="28"/>
        </w:rPr>
        <w:t>году и 3</w:t>
      </w:r>
      <w:r w:rsidR="00B46CDF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>518,9 на</w:t>
      </w:r>
      <w:r w:rsidR="006960DA">
        <w:rPr>
          <w:rFonts w:ascii="Times New Roman" w:hAnsi="Times New Roman"/>
          <w:sz w:val="28"/>
          <w:szCs w:val="28"/>
        </w:rPr>
        <w:br/>
      </w:r>
      <w:r w:rsidRPr="00693E6F">
        <w:rPr>
          <w:rFonts w:ascii="Times New Roman" w:hAnsi="Times New Roman"/>
          <w:sz w:val="28"/>
          <w:szCs w:val="28"/>
        </w:rPr>
        <w:t xml:space="preserve">100 тыс. населения в 2024 году. </w:t>
      </w:r>
    </w:p>
    <w:p w:rsidR="006E4D33" w:rsidRPr="00693E6F" w:rsidRDefault="006E4D33" w:rsidP="0057391B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Болезни крови, кроветворных органов и отдельные нарушения, вовлекающие иммунный механизм, уменьшились на 13,9%, составив 196,0 на </w:t>
      </w:r>
      <w:r w:rsidRPr="00AC139F">
        <w:rPr>
          <w:rFonts w:ascii="Times New Roman" w:hAnsi="Times New Roman"/>
          <w:spacing w:val="-4"/>
          <w:sz w:val="28"/>
          <w:szCs w:val="28"/>
        </w:rPr>
        <w:t>100 тыс. населения в 2024 году против 227,6 на 100 тыс. населения в 2015 году.</w:t>
      </w:r>
      <w:r w:rsidRPr="00693E6F">
        <w:rPr>
          <w:rFonts w:ascii="Times New Roman" w:hAnsi="Times New Roman"/>
          <w:sz w:val="28"/>
          <w:szCs w:val="28"/>
        </w:rPr>
        <w:t xml:space="preserve"> </w:t>
      </w:r>
    </w:p>
    <w:p w:rsidR="006E4D33" w:rsidRPr="00693E6F" w:rsidRDefault="006E4D33" w:rsidP="0057391B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 Заболеваемость по остальным классам оставалась стабильной на протяжении 10 лет и значимо не изменялась.</w:t>
      </w:r>
    </w:p>
    <w:p w:rsidR="006E4D33" w:rsidRPr="00693E6F" w:rsidRDefault="006E4D33" w:rsidP="0057391B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Заболеваемость всего населения по Рязанской области в 2024 году (81</w:t>
      </w:r>
      <w:r w:rsidR="006960DA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>290,8 на 100 тыс. населения) ниже общерос</w:t>
      </w:r>
      <w:r w:rsidR="008F6938" w:rsidRPr="00693E6F">
        <w:rPr>
          <w:rFonts w:ascii="Times New Roman" w:hAnsi="Times New Roman"/>
          <w:sz w:val="28"/>
          <w:szCs w:val="28"/>
        </w:rPr>
        <w:t>сийского показателя за 2023 </w:t>
      </w:r>
      <w:r w:rsidRPr="00693E6F">
        <w:rPr>
          <w:rFonts w:ascii="Times New Roman" w:hAnsi="Times New Roman"/>
          <w:sz w:val="28"/>
          <w:szCs w:val="28"/>
        </w:rPr>
        <w:t xml:space="preserve">год на 1,1% (РФ </w:t>
      </w:r>
      <w:r w:rsidR="0057391B" w:rsidRPr="00693E6F">
        <w:rPr>
          <w:rFonts w:ascii="Times New Roman" w:hAnsi="Times New Roman"/>
          <w:sz w:val="28"/>
          <w:szCs w:val="28"/>
        </w:rPr>
        <w:t>–</w:t>
      </w:r>
      <w:r w:rsidRPr="00693E6F">
        <w:rPr>
          <w:rFonts w:ascii="Times New Roman" w:hAnsi="Times New Roman"/>
          <w:sz w:val="28"/>
          <w:szCs w:val="28"/>
        </w:rPr>
        <w:t xml:space="preserve"> 82 129,9 на 100 тыс. населения) и выше показателя по ЦФО на 9,1% (ЦФО </w:t>
      </w:r>
      <w:r w:rsidR="006960DA">
        <w:rPr>
          <w:rFonts w:ascii="Times New Roman" w:hAnsi="Times New Roman"/>
          <w:sz w:val="28"/>
          <w:szCs w:val="28"/>
        </w:rPr>
        <w:t>–</w:t>
      </w:r>
      <w:r w:rsidRPr="00693E6F">
        <w:rPr>
          <w:rFonts w:ascii="Times New Roman" w:hAnsi="Times New Roman"/>
          <w:sz w:val="28"/>
          <w:szCs w:val="28"/>
        </w:rPr>
        <w:t xml:space="preserve"> 73 901,8 на 100 тыс. населения). </w:t>
      </w:r>
    </w:p>
    <w:p w:rsidR="006E4D33" w:rsidRPr="00693E6F" w:rsidRDefault="006E4D33" w:rsidP="0057391B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Заболеваемость болезнями нервной системы по Рязанской области в 2024 году ниже, чем по РФ за 2</w:t>
      </w:r>
      <w:r w:rsidR="00B73C6D">
        <w:rPr>
          <w:rFonts w:ascii="Times New Roman" w:hAnsi="Times New Roman"/>
          <w:sz w:val="28"/>
          <w:szCs w:val="28"/>
        </w:rPr>
        <w:t>023 год на 26,0% (Рязанская область</w:t>
      </w:r>
      <w:r w:rsidRPr="00693E6F">
        <w:rPr>
          <w:rFonts w:ascii="Times New Roman" w:hAnsi="Times New Roman"/>
          <w:sz w:val="28"/>
          <w:szCs w:val="28"/>
        </w:rPr>
        <w:t xml:space="preserve"> – 1</w:t>
      </w:r>
      <w:r w:rsidR="006960DA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 xml:space="preserve">058,9 на 100 тыс. населения, РФ – 1 433,2 на 100 тыс. населения), и выше показателя по ЦФО за 2023 год на 2,5% (ЦФО – 1 032,6 на 100 тыс. населения). </w:t>
      </w:r>
    </w:p>
    <w:p w:rsidR="006E4D33" w:rsidRPr="00693E6F" w:rsidRDefault="006E4D33" w:rsidP="0057391B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60DA">
        <w:rPr>
          <w:rFonts w:ascii="Times New Roman" w:hAnsi="Times New Roman"/>
          <w:spacing w:val="-4"/>
          <w:sz w:val="28"/>
          <w:szCs w:val="28"/>
        </w:rPr>
        <w:t>Болезни костно-мышечной системы и соединительной ткани в 2024 году</w:t>
      </w:r>
      <w:r w:rsidRPr="00693E6F">
        <w:rPr>
          <w:rFonts w:ascii="Times New Roman" w:hAnsi="Times New Roman"/>
          <w:sz w:val="28"/>
          <w:szCs w:val="28"/>
        </w:rPr>
        <w:t xml:space="preserve"> по области составили 2</w:t>
      </w:r>
      <w:r w:rsidR="00AC139F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 xml:space="preserve">754,4 на 100 тыс. населения, что ниже показателя по </w:t>
      </w:r>
      <w:r w:rsidRPr="00693E6F">
        <w:rPr>
          <w:rFonts w:ascii="Times New Roman" w:hAnsi="Times New Roman"/>
          <w:sz w:val="28"/>
          <w:szCs w:val="28"/>
        </w:rPr>
        <w:lastRenderedPageBreak/>
        <w:t xml:space="preserve">РФ на 11,6% (РФ – 3 114,9 на 100 тыс. населения) и выше показателя по ЦФО на 26,4% (ЦФО – 2 179,0 на 100 тыс. населения). </w:t>
      </w:r>
    </w:p>
    <w:p w:rsidR="006E4D33" w:rsidRPr="00693E6F" w:rsidRDefault="006E4D33" w:rsidP="0057391B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Новообразования в 2024 году на 100 тыс. населения составили 1</w:t>
      </w:r>
      <w:r w:rsidR="006960DA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 xml:space="preserve">261,9 по Рязанской области, что на 7,9% выше показателя по РФ (РФ – 1 169,8 на 100 тыс. населения) и на 10,1% выше показателя по ЦФО (ЦФО – 1 146,2 на 100 тыс. населения). </w:t>
      </w:r>
    </w:p>
    <w:p w:rsidR="006E4D33" w:rsidRPr="00693E6F" w:rsidRDefault="006E4D33" w:rsidP="006E4D3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Заболеваемость болезнями крови, кроветворных органов и отдельными нарушениям, вовлекающими иммунный механизм</w:t>
      </w:r>
      <w:r w:rsidR="00AC139F">
        <w:rPr>
          <w:rFonts w:ascii="Times New Roman" w:hAnsi="Times New Roman"/>
          <w:sz w:val="28"/>
          <w:szCs w:val="28"/>
        </w:rPr>
        <w:t>,</w:t>
      </w:r>
      <w:r w:rsidRPr="00693E6F">
        <w:rPr>
          <w:rFonts w:ascii="Times New Roman" w:hAnsi="Times New Roman"/>
          <w:sz w:val="28"/>
          <w:szCs w:val="28"/>
        </w:rPr>
        <w:t xml:space="preserve"> ниже показателя по РФ на 48,4% (Рязанская обл</w:t>
      </w:r>
      <w:r w:rsidR="006960DA">
        <w:rPr>
          <w:rFonts w:ascii="Times New Roman" w:hAnsi="Times New Roman"/>
          <w:sz w:val="28"/>
          <w:szCs w:val="28"/>
        </w:rPr>
        <w:t>асть</w:t>
      </w:r>
      <w:r w:rsidRPr="00693E6F">
        <w:rPr>
          <w:rFonts w:ascii="Times New Roman" w:hAnsi="Times New Roman"/>
          <w:sz w:val="28"/>
          <w:szCs w:val="28"/>
        </w:rPr>
        <w:t xml:space="preserve"> – 196,0 на 100 тыс. населения, РФ </w:t>
      </w:r>
      <w:r w:rsidR="006960DA">
        <w:rPr>
          <w:rFonts w:ascii="Times New Roman" w:hAnsi="Times New Roman"/>
          <w:sz w:val="28"/>
          <w:szCs w:val="28"/>
        </w:rPr>
        <w:t>–</w:t>
      </w:r>
      <w:r w:rsidRPr="00693E6F">
        <w:rPr>
          <w:rFonts w:ascii="Times New Roman" w:hAnsi="Times New Roman"/>
          <w:sz w:val="28"/>
          <w:szCs w:val="28"/>
        </w:rPr>
        <w:t xml:space="preserve"> 380,3 на</w:t>
      </w:r>
      <w:r w:rsidR="006960DA">
        <w:rPr>
          <w:rFonts w:ascii="Times New Roman" w:hAnsi="Times New Roman"/>
          <w:sz w:val="28"/>
          <w:szCs w:val="28"/>
        </w:rPr>
        <w:br/>
      </w:r>
      <w:r w:rsidRPr="00693E6F">
        <w:rPr>
          <w:rFonts w:ascii="Times New Roman" w:hAnsi="Times New Roman"/>
          <w:sz w:val="28"/>
          <w:szCs w:val="28"/>
        </w:rPr>
        <w:t xml:space="preserve">100 тыс. населения), но при этом выше показателя по ЦФО на 23% (ЦФО – 159,3 на 100 тыс. населения). </w:t>
      </w:r>
    </w:p>
    <w:p w:rsidR="006E4D33" w:rsidRPr="00693E6F" w:rsidRDefault="006E4D33" w:rsidP="006E4D3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Заболеваемость болезнями органов дыхания по области в 2024 году – 41</w:t>
      </w:r>
      <w:r w:rsidR="006960DA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>486,4 на 100 тыс. населения, что выше показателя по РФ на 1,5% (РФ – 40 854,1 на 100 тыс. населения) и ниже показателя по ЦФО на 11,3</w:t>
      </w:r>
      <w:r w:rsidR="00880D72" w:rsidRPr="00693E6F">
        <w:rPr>
          <w:rFonts w:ascii="Times New Roman" w:hAnsi="Times New Roman"/>
          <w:sz w:val="28"/>
          <w:szCs w:val="28"/>
        </w:rPr>
        <w:t>%</w:t>
      </w:r>
      <w:r w:rsidRPr="00693E6F">
        <w:rPr>
          <w:rFonts w:ascii="Times New Roman" w:hAnsi="Times New Roman"/>
          <w:sz w:val="28"/>
          <w:szCs w:val="28"/>
        </w:rPr>
        <w:t xml:space="preserve"> (ЦФО – 37 283,0 на 100 тыс. населения). </w:t>
      </w:r>
    </w:p>
    <w:p w:rsidR="006E4D33" w:rsidRPr="00693E6F" w:rsidRDefault="006E4D33" w:rsidP="006E4D3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Травматизм в Рязанской области составляет 10</w:t>
      </w:r>
      <w:r w:rsidR="00B73C6D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 xml:space="preserve">180,5 на 10 тыс. </w:t>
      </w:r>
      <w:r w:rsidRPr="00B73C6D">
        <w:rPr>
          <w:rFonts w:ascii="Times New Roman" w:hAnsi="Times New Roman"/>
          <w:spacing w:val="-4"/>
          <w:sz w:val="28"/>
          <w:szCs w:val="28"/>
        </w:rPr>
        <w:t>населения, что выше показателя по РФ на 16,8% и показателя по ЦФО на 16,1%</w:t>
      </w:r>
      <w:r w:rsidRPr="00693E6F">
        <w:rPr>
          <w:rFonts w:ascii="Times New Roman" w:hAnsi="Times New Roman"/>
          <w:sz w:val="28"/>
          <w:szCs w:val="28"/>
        </w:rPr>
        <w:t xml:space="preserve"> (РФ – 8 718,9 на 100 тыс. населения, ЦФО – 8 709,2 на 100 тыс. населения). </w:t>
      </w:r>
    </w:p>
    <w:p w:rsidR="006E4D33" w:rsidRPr="00693E6F" w:rsidRDefault="006E4D33" w:rsidP="006E4D3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Заболеваемость болезнями системы кровообращения ниже показателя по РФ на 0,8% (РФ – 3 548,3 на 100 тыс. населения), но превышают показатель по ЦФО на 23,8% (ЦФО – 2 843,0 на 100 тыс. населения) и составляют 3</w:t>
      </w:r>
      <w:r w:rsidR="00B73C6D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 xml:space="preserve">518,9 на 100 тыс. населения. </w:t>
      </w:r>
    </w:p>
    <w:p w:rsidR="006E4D33" w:rsidRPr="00693E6F" w:rsidRDefault="006E4D33" w:rsidP="006E4D3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Превышают как общероссийский (на 22,7%), так и показатель по ЦФО (на 98,3%) врожденные аномалии (пороки развития), деформации и хромо</w:t>
      </w:r>
      <w:r w:rsidR="00B73C6D">
        <w:rPr>
          <w:rFonts w:ascii="Times New Roman" w:hAnsi="Times New Roman"/>
          <w:sz w:val="28"/>
          <w:szCs w:val="28"/>
        </w:rPr>
        <w:t>сомные нарушения (Рязанская область</w:t>
      </w:r>
      <w:r w:rsidRPr="00693E6F">
        <w:rPr>
          <w:rFonts w:ascii="Times New Roman" w:hAnsi="Times New Roman"/>
          <w:sz w:val="28"/>
          <w:szCs w:val="28"/>
        </w:rPr>
        <w:t xml:space="preserve"> – 210,3 на 100 тыс. населения, РФ – 171,4 на 100 тыс. населения, ЦФО – 114,2 на 100 тыс. населения).</w:t>
      </w:r>
    </w:p>
    <w:p w:rsidR="006E4D33" w:rsidRPr="00693E6F" w:rsidRDefault="006E4D33" w:rsidP="006E4D3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Данные по заболеваемости населения Рязанской области по основным классам болезней, на 100 тыс. населения, представлены в таблице № 3. </w:t>
      </w:r>
    </w:p>
    <w:p w:rsidR="006E4D33" w:rsidRPr="00693E6F" w:rsidRDefault="006E4D33" w:rsidP="006E4D33">
      <w:pPr>
        <w:ind w:right="176" w:firstLine="851"/>
        <w:jc w:val="both"/>
        <w:rPr>
          <w:rFonts w:ascii="Times New Roman" w:hAnsi="Times New Roman"/>
          <w:sz w:val="28"/>
          <w:szCs w:val="28"/>
        </w:rPr>
      </w:pPr>
    </w:p>
    <w:p w:rsidR="00B73C6D" w:rsidRDefault="006E4D33" w:rsidP="00B73C6D">
      <w:pPr>
        <w:jc w:val="right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Таблица № 3</w:t>
      </w:r>
    </w:p>
    <w:p w:rsidR="00B73C6D" w:rsidRDefault="006E4D33" w:rsidP="00B73C6D">
      <w:pPr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 </w:t>
      </w:r>
    </w:p>
    <w:p w:rsidR="006E4D33" w:rsidRPr="00693E6F" w:rsidRDefault="006E4D33" w:rsidP="00B73C6D">
      <w:pPr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Заболеваемость населения Рязанской области</w:t>
      </w:r>
      <w:r w:rsidR="00B73C6D">
        <w:rPr>
          <w:rFonts w:ascii="Times New Roman" w:hAnsi="Times New Roman"/>
          <w:sz w:val="28"/>
          <w:szCs w:val="28"/>
        </w:rPr>
        <w:br/>
      </w:r>
      <w:r w:rsidRPr="00693E6F">
        <w:rPr>
          <w:rFonts w:ascii="Times New Roman" w:hAnsi="Times New Roman"/>
          <w:sz w:val="28"/>
          <w:szCs w:val="28"/>
        </w:rPr>
        <w:t>по основным</w:t>
      </w:r>
      <w:r w:rsidR="00B73C6D">
        <w:rPr>
          <w:rFonts w:ascii="Times New Roman" w:hAnsi="Times New Roman"/>
          <w:sz w:val="28"/>
          <w:szCs w:val="28"/>
        </w:rPr>
        <w:t xml:space="preserve"> </w:t>
      </w:r>
      <w:r w:rsidRPr="00693E6F">
        <w:rPr>
          <w:rFonts w:ascii="Times New Roman" w:hAnsi="Times New Roman"/>
          <w:sz w:val="28"/>
          <w:szCs w:val="28"/>
        </w:rPr>
        <w:t>классам болезней, на 100 тыс. населения</w:t>
      </w:r>
    </w:p>
    <w:p w:rsidR="0057391B" w:rsidRPr="00693E6F" w:rsidRDefault="0057391B" w:rsidP="006E4D33">
      <w:pPr>
        <w:ind w:left="2725" w:right="176" w:hanging="2405"/>
        <w:rPr>
          <w:rFonts w:ascii="Times New Roman" w:hAnsi="Times New Roman"/>
          <w:sz w:val="28"/>
          <w:szCs w:val="28"/>
        </w:rPr>
      </w:pPr>
    </w:p>
    <w:tbl>
      <w:tblPr>
        <w:tblStyle w:val="12"/>
        <w:tblW w:w="0" w:type="auto"/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53" w:type="dxa"/>
        </w:tblCellMar>
        <w:tblLook w:val="04A0" w:firstRow="1" w:lastRow="0" w:firstColumn="1" w:lastColumn="0" w:noHBand="0" w:noVBand="1"/>
      </w:tblPr>
      <w:tblGrid>
        <w:gridCol w:w="2010"/>
        <w:gridCol w:w="877"/>
        <w:gridCol w:w="1388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5"/>
      </w:tblGrid>
      <w:tr w:rsidR="0057391B" w:rsidRPr="00693E6F" w:rsidTr="0057391B">
        <w:trPr>
          <w:cantSplit/>
          <w:trHeight w:val="980"/>
        </w:trPr>
        <w:tc>
          <w:tcPr>
            <w:tcW w:w="2010" w:type="dxa"/>
            <w:vAlign w:val="center"/>
          </w:tcPr>
          <w:p w:rsidR="006E4D33" w:rsidRPr="00693E6F" w:rsidRDefault="00AC139F" w:rsidP="0057391B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  <w:tc>
          <w:tcPr>
            <w:tcW w:w="877" w:type="dxa"/>
            <w:vAlign w:val="center"/>
          </w:tcPr>
          <w:p w:rsidR="006E4D33" w:rsidRPr="00693E6F" w:rsidRDefault="006E4D33" w:rsidP="0057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Код по МКБ</w:t>
            </w:r>
          </w:p>
        </w:tc>
        <w:tc>
          <w:tcPr>
            <w:tcW w:w="1388" w:type="dxa"/>
            <w:vAlign w:val="center"/>
          </w:tcPr>
          <w:p w:rsidR="006E4D33" w:rsidRPr="00693E6F" w:rsidRDefault="006E4D33" w:rsidP="0057391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524" w:type="dxa"/>
            <w:textDirection w:val="btLr"/>
            <w:vAlign w:val="center"/>
          </w:tcPr>
          <w:p w:rsidR="006E4D33" w:rsidRPr="00693E6F" w:rsidRDefault="006E4D33" w:rsidP="0057391B">
            <w:pPr>
              <w:ind w:left="69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B73C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" w:type="dxa"/>
            <w:textDirection w:val="btLr"/>
            <w:vAlign w:val="center"/>
          </w:tcPr>
          <w:p w:rsidR="006E4D33" w:rsidRPr="00693E6F" w:rsidRDefault="006E4D33" w:rsidP="0057391B">
            <w:pPr>
              <w:ind w:left="69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73C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" w:type="dxa"/>
            <w:textDirection w:val="btLr"/>
            <w:vAlign w:val="center"/>
          </w:tcPr>
          <w:p w:rsidR="006E4D33" w:rsidRPr="00693E6F" w:rsidRDefault="006E4D33" w:rsidP="0057391B">
            <w:pPr>
              <w:ind w:left="113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73C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" w:type="dxa"/>
            <w:textDirection w:val="btLr"/>
            <w:vAlign w:val="center"/>
          </w:tcPr>
          <w:p w:rsidR="006E4D33" w:rsidRPr="00693E6F" w:rsidRDefault="006E4D33" w:rsidP="0057391B">
            <w:pPr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73C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" w:type="dxa"/>
            <w:textDirection w:val="btLr"/>
            <w:vAlign w:val="center"/>
          </w:tcPr>
          <w:p w:rsidR="006E4D33" w:rsidRPr="00693E6F" w:rsidRDefault="006E4D33" w:rsidP="0057391B">
            <w:pPr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73C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" w:type="dxa"/>
            <w:textDirection w:val="btLr"/>
            <w:vAlign w:val="center"/>
          </w:tcPr>
          <w:p w:rsidR="006E4D33" w:rsidRPr="00B73C6D" w:rsidRDefault="006E4D33" w:rsidP="0057391B">
            <w:pPr>
              <w:ind w:left="113" w:right="51"/>
              <w:jc w:val="center"/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73C6D">
              <w:t xml:space="preserve"> </w:t>
            </w:r>
            <w:r w:rsidR="00B73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" w:type="dxa"/>
            <w:textDirection w:val="btLr"/>
            <w:vAlign w:val="center"/>
          </w:tcPr>
          <w:p w:rsidR="006E4D33" w:rsidRPr="00693E6F" w:rsidRDefault="006E4D33" w:rsidP="0057391B">
            <w:pPr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73C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" w:type="dxa"/>
            <w:textDirection w:val="btLr"/>
            <w:vAlign w:val="center"/>
          </w:tcPr>
          <w:p w:rsidR="006E4D33" w:rsidRPr="00693E6F" w:rsidRDefault="006E4D33" w:rsidP="0057391B">
            <w:pPr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73C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" w:type="dxa"/>
            <w:textDirection w:val="btLr"/>
            <w:vAlign w:val="center"/>
          </w:tcPr>
          <w:p w:rsidR="006E4D33" w:rsidRPr="00693E6F" w:rsidRDefault="006E4D33" w:rsidP="0057391B">
            <w:pPr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73C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5" w:type="dxa"/>
            <w:textDirection w:val="btLr"/>
            <w:vAlign w:val="center"/>
          </w:tcPr>
          <w:p w:rsidR="006E4D33" w:rsidRPr="00693E6F" w:rsidRDefault="006E4D33" w:rsidP="0057391B">
            <w:pPr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73C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7391B" w:rsidRPr="00693E6F" w:rsidRDefault="0057391B">
      <w:pPr>
        <w:rPr>
          <w:rFonts w:ascii="Times New Roman" w:hAnsi="Times New Roman"/>
          <w:sz w:val="2"/>
          <w:szCs w:val="2"/>
        </w:rPr>
      </w:pPr>
    </w:p>
    <w:tbl>
      <w:tblPr>
        <w:tblStyle w:val="12"/>
        <w:tblW w:w="0" w:type="auto"/>
        <w:tblLayout w:type="fixed"/>
        <w:tblCellMar>
          <w:top w:w="29" w:type="dxa"/>
          <w:left w:w="53" w:type="dxa"/>
        </w:tblCellMar>
        <w:tblLook w:val="04A0" w:firstRow="1" w:lastRow="0" w:firstColumn="1" w:lastColumn="0" w:noHBand="0" w:noVBand="1"/>
      </w:tblPr>
      <w:tblGrid>
        <w:gridCol w:w="2010"/>
        <w:gridCol w:w="877"/>
        <w:gridCol w:w="1388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5"/>
      </w:tblGrid>
      <w:tr w:rsidR="0057391B" w:rsidRPr="00693E6F" w:rsidTr="0057391B">
        <w:trPr>
          <w:cantSplit/>
          <w:trHeight w:val="43"/>
          <w:tblHeader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E512CE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E512C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7391B" w:rsidRPr="00693E6F" w:rsidTr="0057391B">
        <w:trPr>
          <w:cantSplit/>
          <w:trHeight w:val="1134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Все заболевания, из них: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А00-Т98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77815,7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78602,1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77894,5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78186,6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78024,3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75840,1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85531,6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88909,6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82129,9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57391B">
        <w:trPr>
          <w:cantSplit/>
          <w:trHeight w:val="1134"/>
        </w:trPr>
        <w:tc>
          <w:tcPr>
            <w:tcW w:w="2010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ЦФО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69888,5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70495,1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69513,4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70388,7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70300,2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70074,2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79108,9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79539,7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73901,8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57391B">
        <w:trPr>
          <w:cantSplit/>
          <w:trHeight w:val="1193"/>
        </w:trPr>
        <w:tc>
          <w:tcPr>
            <w:tcW w:w="20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8F6938" w:rsidP="008F693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69174,1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70492,0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68123,3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71569,9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72369,7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69963,4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76761,6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82861,9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79008,6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81290,8</w:t>
            </w:r>
          </w:p>
        </w:tc>
      </w:tr>
      <w:tr w:rsidR="0057391B" w:rsidRPr="00693E6F" w:rsidTr="0057391B">
        <w:trPr>
          <w:cantSplit/>
          <w:trHeight w:val="1134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Новообразования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С00-D48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1141,8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1138,3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1140,1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1160,5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1188,3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981,3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1015,3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1086,4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1168,9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57391B">
        <w:trPr>
          <w:cantSplit/>
          <w:trHeight w:val="1134"/>
        </w:trPr>
        <w:tc>
          <w:tcPr>
            <w:tcW w:w="2010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ЦФО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1021,3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1008,5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1059,5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1113,8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924,6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987,1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1037,9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1146,2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57391B">
        <w:trPr>
          <w:cantSplit/>
          <w:trHeight w:val="1134"/>
        </w:trPr>
        <w:tc>
          <w:tcPr>
            <w:tcW w:w="20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8F6938" w:rsidP="0057391B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1138,5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1268,8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1215,8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1201,6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1558,6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1016,5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1035,3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1125,9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1320,4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1261,9</w:t>
            </w:r>
          </w:p>
        </w:tc>
      </w:tr>
      <w:tr w:rsidR="0057391B" w:rsidRPr="00693E6F" w:rsidTr="0057391B">
        <w:trPr>
          <w:cantSplit/>
          <w:trHeight w:val="1134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E512CE">
            <w:pPr>
              <w:ind w:left="5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D50-D89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472,4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469,5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448,9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427,4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417,7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351,6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380,3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57391B">
        <w:trPr>
          <w:cantSplit/>
          <w:trHeight w:val="875"/>
        </w:trPr>
        <w:tc>
          <w:tcPr>
            <w:tcW w:w="2010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ЦФО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176,1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181,7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173,8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158,2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57391B">
        <w:trPr>
          <w:cantSplit/>
          <w:trHeight w:val="946"/>
        </w:trPr>
        <w:tc>
          <w:tcPr>
            <w:tcW w:w="20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8F6938" w:rsidP="0057391B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224,9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185,4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182,2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57391B" w:rsidRPr="00693E6F" w:rsidTr="0057391B">
        <w:trPr>
          <w:cantSplit/>
          <w:trHeight w:val="1134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G00-G98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1541,3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1522,5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1475,8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1479,9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1251,5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1433,2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57391B">
        <w:trPr>
          <w:cantSplit/>
          <w:trHeight w:val="1134"/>
        </w:trPr>
        <w:tc>
          <w:tcPr>
            <w:tcW w:w="2010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ЦФО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1130,9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1075,4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1105,3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965,8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1029,1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1011,4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1032,6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57391B">
        <w:trPr>
          <w:cantSplit/>
          <w:trHeight w:val="1134"/>
        </w:trPr>
        <w:tc>
          <w:tcPr>
            <w:tcW w:w="20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8F6938" w:rsidP="0057391B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1163,3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1260,9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1229,1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1122,9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1098,7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1010,6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1074,0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1096,4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1189,7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1058,9</w:t>
            </w:r>
          </w:p>
        </w:tc>
      </w:tr>
      <w:tr w:rsidR="0057391B" w:rsidRPr="00693E6F" w:rsidTr="0057391B">
        <w:trPr>
          <w:cantSplit/>
          <w:trHeight w:val="1134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I00-I99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3116,7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3172,1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3205,1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3256,9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3499,2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2931,9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3048,3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3359,4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3548,3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57391B">
        <w:trPr>
          <w:cantSplit/>
          <w:trHeight w:val="1134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ЦФО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2509,5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2564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2484,6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2623,7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2247,7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2277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2428,1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2843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57391B">
        <w:trPr>
          <w:cantSplit/>
          <w:trHeight w:val="1134"/>
        </w:trPr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8F6938" w:rsidP="0057391B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3365,0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3727,6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3460,8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3585,7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3784,4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2991,7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2881,1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3702,4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3953,2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3518,9</w:t>
            </w:r>
          </w:p>
        </w:tc>
      </w:tr>
      <w:tr w:rsidR="0057391B" w:rsidRPr="00693E6F" w:rsidTr="0057391B">
        <w:trPr>
          <w:cantSplit/>
          <w:trHeight w:val="1134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J00-J98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33785,5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35192,4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35347,4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35969,8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35620,1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36983,9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40624,9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42203,8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40854,1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57391B">
        <w:trPr>
          <w:cantSplit/>
          <w:trHeight w:val="1134"/>
        </w:trPr>
        <w:tc>
          <w:tcPr>
            <w:tcW w:w="2010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ЦФО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32185,2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33596,1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33285,4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33945,3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33538,2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34252,6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37594,2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38071,3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37283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57391B">
        <w:trPr>
          <w:cantSplit/>
          <w:trHeight w:val="1134"/>
        </w:trPr>
        <w:tc>
          <w:tcPr>
            <w:tcW w:w="20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8F6938" w:rsidP="0057391B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29449,8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30369,4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30292,4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32281,2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31515,2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33001,9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36190,3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38209,6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38615,2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41486,4</w:t>
            </w:r>
          </w:p>
        </w:tc>
      </w:tr>
      <w:tr w:rsidR="0057391B" w:rsidRPr="00693E6F" w:rsidTr="0057391B">
        <w:trPr>
          <w:cantSplit/>
          <w:trHeight w:val="989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5525585"/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Болезни костно-мышечной системы и соединительной ткани</w:t>
            </w:r>
            <w:bookmarkEnd w:id="1"/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M00-M99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3012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2955,8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2949,5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2983,6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3032,4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2495,8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2663,8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2869,4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3114,9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57391B">
        <w:trPr>
          <w:cantSplit/>
          <w:trHeight w:val="949"/>
        </w:trPr>
        <w:tc>
          <w:tcPr>
            <w:tcW w:w="2010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ЦФО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2432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2356,9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2395,6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2421,9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2020,9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2053,7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2059,5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2179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8F6938">
        <w:trPr>
          <w:cantSplit/>
          <w:trHeight w:val="1005"/>
        </w:trPr>
        <w:tc>
          <w:tcPr>
            <w:tcW w:w="20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8F6938" w:rsidP="0057391B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2772,7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2896,3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2768,3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2656,1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2807,8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2164,1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2030,4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2388,8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2956,2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2754,4</w:t>
            </w:r>
          </w:p>
        </w:tc>
      </w:tr>
      <w:tr w:rsidR="0057391B" w:rsidRPr="00693E6F" w:rsidTr="0057391B">
        <w:trPr>
          <w:cantSplit/>
          <w:trHeight w:val="1011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Q00-Q99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202,7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171,4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57391B">
        <w:trPr>
          <w:cantSplit/>
          <w:trHeight w:val="971"/>
        </w:trPr>
        <w:tc>
          <w:tcPr>
            <w:tcW w:w="2010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ЦФО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140,9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140,8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117,9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B73C6D">
        <w:trPr>
          <w:cantSplit/>
          <w:trHeight w:val="932"/>
        </w:trPr>
        <w:tc>
          <w:tcPr>
            <w:tcW w:w="201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8F6938" w:rsidP="0057391B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179,5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297,1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234,8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216,8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182,7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211,2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177,8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</w:tr>
      <w:tr w:rsidR="0057391B" w:rsidRPr="00693E6F" w:rsidTr="00B73C6D">
        <w:trPr>
          <w:cantSplit/>
          <w:trHeight w:val="945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33" w:rsidRPr="00693E6F" w:rsidRDefault="006E4D33" w:rsidP="0057391B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Травмы, отравления и некоторые другие последствия внешних причин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S00-T98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9039,9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8914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8818,8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8901,7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9045,3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8116,7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8340,9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8556,4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8718,9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B73C6D">
        <w:trPr>
          <w:cantSplit/>
          <w:trHeight w:val="1134"/>
        </w:trPr>
        <w:tc>
          <w:tcPr>
            <w:tcW w:w="20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ЦФО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8568,6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8618,7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8449,8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8700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8950,1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8050,9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8383,5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8488,1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8709,2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B73C6D">
        <w:trPr>
          <w:cantSplit/>
          <w:trHeight w:val="1095"/>
        </w:trPr>
        <w:tc>
          <w:tcPr>
            <w:tcW w:w="20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8F6938" w:rsidP="0057391B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8631,4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8930,3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7597,3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9308,0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9430,1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8407,6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8540,6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8938,1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9347,3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10180,5</w:t>
            </w:r>
          </w:p>
        </w:tc>
      </w:tr>
    </w:tbl>
    <w:p w:rsidR="006E4D33" w:rsidRPr="00693E6F" w:rsidRDefault="006E4D33" w:rsidP="00B73C6D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В структуре общей распространенности заболеваний Рязанской области на протяжении всего анализируем</w:t>
      </w:r>
      <w:r w:rsidR="008F6938" w:rsidRPr="00693E6F">
        <w:rPr>
          <w:rFonts w:ascii="Times New Roman" w:hAnsi="Times New Roman"/>
          <w:sz w:val="28"/>
          <w:szCs w:val="28"/>
        </w:rPr>
        <w:t>ого периода с 2015 года по 2024 </w:t>
      </w:r>
      <w:r w:rsidRPr="00693E6F">
        <w:rPr>
          <w:rFonts w:ascii="Times New Roman" w:hAnsi="Times New Roman"/>
          <w:sz w:val="28"/>
          <w:szCs w:val="28"/>
        </w:rPr>
        <w:t>год наибольший удельный вес приходится на патологию органов дыхания (в 2024 году – 25,1%)</w:t>
      </w:r>
      <w:r w:rsidR="00B73C6D">
        <w:rPr>
          <w:rFonts w:ascii="Times New Roman" w:hAnsi="Times New Roman"/>
          <w:sz w:val="28"/>
          <w:szCs w:val="28"/>
        </w:rPr>
        <w:t>,</w:t>
      </w:r>
      <w:r w:rsidRPr="00693E6F">
        <w:rPr>
          <w:rFonts w:ascii="Times New Roman" w:hAnsi="Times New Roman"/>
          <w:sz w:val="28"/>
          <w:szCs w:val="28"/>
        </w:rPr>
        <w:t xml:space="preserve"> </w:t>
      </w:r>
      <w:r w:rsidR="00B73C6D">
        <w:rPr>
          <w:rFonts w:ascii="Times New Roman" w:hAnsi="Times New Roman"/>
          <w:sz w:val="28"/>
          <w:szCs w:val="28"/>
        </w:rPr>
        <w:t>в</w:t>
      </w:r>
      <w:r w:rsidRPr="00693E6F">
        <w:rPr>
          <w:rFonts w:ascii="Times New Roman" w:hAnsi="Times New Roman"/>
          <w:sz w:val="28"/>
          <w:szCs w:val="28"/>
        </w:rPr>
        <w:t>торое место занимают болезни системы кровообращения (в 2024 году – 21,4%), третье место – болезни костно-мышечной системы и соединительной ткани и составляют в</w:t>
      </w:r>
      <w:r w:rsidR="00B73C6D">
        <w:rPr>
          <w:rFonts w:ascii="Times New Roman" w:hAnsi="Times New Roman"/>
          <w:sz w:val="28"/>
          <w:szCs w:val="28"/>
        </w:rPr>
        <w:t xml:space="preserve"> (</w:t>
      </w:r>
      <w:r w:rsidRPr="00693E6F">
        <w:rPr>
          <w:rFonts w:ascii="Times New Roman" w:hAnsi="Times New Roman"/>
          <w:sz w:val="28"/>
          <w:szCs w:val="28"/>
        </w:rPr>
        <w:t xml:space="preserve">2024 году </w:t>
      </w:r>
      <w:r w:rsidR="00B73C6D">
        <w:rPr>
          <w:rFonts w:ascii="Times New Roman" w:hAnsi="Times New Roman"/>
          <w:sz w:val="28"/>
          <w:szCs w:val="28"/>
        </w:rPr>
        <w:t xml:space="preserve">– </w:t>
      </w:r>
      <w:r w:rsidRPr="00693E6F">
        <w:rPr>
          <w:rFonts w:ascii="Times New Roman" w:hAnsi="Times New Roman"/>
          <w:sz w:val="28"/>
          <w:szCs w:val="28"/>
        </w:rPr>
        <w:t>7,5%</w:t>
      </w:r>
      <w:r w:rsidR="00B73C6D">
        <w:rPr>
          <w:rFonts w:ascii="Times New Roman" w:hAnsi="Times New Roman"/>
          <w:sz w:val="28"/>
          <w:szCs w:val="28"/>
        </w:rPr>
        <w:t>),</w:t>
      </w:r>
      <w:r w:rsidRPr="00693E6F">
        <w:rPr>
          <w:rFonts w:ascii="Times New Roman" w:hAnsi="Times New Roman"/>
          <w:sz w:val="28"/>
          <w:szCs w:val="28"/>
        </w:rPr>
        <w:t xml:space="preserve"> </w:t>
      </w:r>
      <w:r w:rsidR="00B73C6D" w:rsidRPr="00693E6F">
        <w:rPr>
          <w:rFonts w:ascii="Times New Roman" w:hAnsi="Times New Roman"/>
          <w:sz w:val="28"/>
          <w:szCs w:val="28"/>
        </w:rPr>
        <w:t>четвертое место</w:t>
      </w:r>
      <w:r w:rsidR="00B73C6D">
        <w:rPr>
          <w:rFonts w:ascii="Times New Roman" w:hAnsi="Times New Roman"/>
          <w:sz w:val="28"/>
          <w:szCs w:val="28"/>
        </w:rPr>
        <w:t xml:space="preserve"> –</w:t>
      </w:r>
      <w:r w:rsidR="00B73C6D" w:rsidRPr="00693E6F">
        <w:rPr>
          <w:rFonts w:ascii="Times New Roman" w:hAnsi="Times New Roman"/>
          <w:sz w:val="28"/>
          <w:szCs w:val="28"/>
        </w:rPr>
        <w:t xml:space="preserve"> </w:t>
      </w:r>
      <w:r w:rsidR="00B73C6D">
        <w:rPr>
          <w:rFonts w:ascii="Times New Roman" w:hAnsi="Times New Roman"/>
          <w:sz w:val="28"/>
          <w:szCs w:val="28"/>
        </w:rPr>
        <w:t>т</w:t>
      </w:r>
      <w:r w:rsidRPr="00693E6F">
        <w:rPr>
          <w:rFonts w:ascii="Times New Roman" w:hAnsi="Times New Roman"/>
          <w:sz w:val="28"/>
          <w:szCs w:val="28"/>
        </w:rPr>
        <w:t>равмы, отравления и некоторые другие последствия воздействия внешних причин (в 2024 году – 5,6%). Колебания в процентном соотношении общей распространенности заболеваний Рязанской области с 2015 года по 2024 год незначительны.</w:t>
      </w:r>
    </w:p>
    <w:p w:rsidR="006E4D33" w:rsidRPr="00693E6F" w:rsidRDefault="006E4D33" w:rsidP="00B73C6D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Данные по распространенности заболеваний населения Рязанской области по основным классам болезней, на 100 тыс. населения</w:t>
      </w:r>
      <w:r w:rsidR="00A56FED">
        <w:rPr>
          <w:rFonts w:ascii="Times New Roman" w:hAnsi="Times New Roman"/>
          <w:sz w:val="28"/>
          <w:szCs w:val="28"/>
        </w:rPr>
        <w:t>,</w:t>
      </w:r>
      <w:r w:rsidRPr="00693E6F">
        <w:rPr>
          <w:rFonts w:ascii="Times New Roman" w:hAnsi="Times New Roman"/>
          <w:sz w:val="28"/>
          <w:szCs w:val="28"/>
        </w:rPr>
        <w:t xml:space="preserve"> представлены в таблице № 4.</w:t>
      </w:r>
    </w:p>
    <w:p w:rsidR="006E4D33" w:rsidRPr="00B73C6D" w:rsidRDefault="006E4D33" w:rsidP="0057391B">
      <w:pPr>
        <w:spacing w:after="60" w:line="233" w:lineRule="auto"/>
        <w:ind w:firstLine="740"/>
        <w:rPr>
          <w:rFonts w:ascii="Times New Roman" w:hAnsi="Times New Roman"/>
          <w:sz w:val="12"/>
          <w:szCs w:val="12"/>
        </w:rPr>
      </w:pPr>
    </w:p>
    <w:p w:rsidR="00B73C6D" w:rsidRDefault="006E4D33" w:rsidP="00B73C6D">
      <w:pPr>
        <w:spacing w:after="5" w:line="233" w:lineRule="auto"/>
        <w:ind w:left="-15" w:right="109"/>
        <w:jc w:val="right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Таблица</w:t>
      </w:r>
      <w:r w:rsidR="00B73C6D">
        <w:rPr>
          <w:rFonts w:ascii="Times New Roman" w:hAnsi="Times New Roman"/>
          <w:sz w:val="28"/>
          <w:szCs w:val="28"/>
        </w:rPr>
        <w:t xml:space="preserve"> № 4</w:t>
      </w:r>
    </w:p>
    <w:p w:rsidR="00B73C6D" w:rsidRPr="00B73C6D" w:rsidRDefault="00B73C6D" w:rsidP="00B73C6D">
      <w:pPr>
        <w:spacing w:after="5" w:line="233" w:lineRule="auto"/>
        <w:ind w:left="-15" w:right="109"/>
        <w:rPr>
          <w:rFonts w:ascii="Times New Roman" w:hAnsi="Times New Roman"/>
          <w:sz w:val="12"/>
          <w:szCs w:val="12"/>
        </w:rPr>
      </w:pPr>
    </w:p>
    <w:p w:rsidR="006E4D33" w:rsidRPr="00693E6F" w:rsidRDefault="006E4D33" w:rsidP="0057391B">
      <w:pPr>
        <w:spacing w:after="5" w:line="233" w:lineRule="auto"/>
        <w:ind w:left="-15" w:right="109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Распространенность заболеваний населения Рязанской области</w:t>
      </w:r>
      <w:r w:rsidR="00B73C6D">
        <w:rPr>
          <w:rFonts w:ascii="Times New Roman" w:hAnsi="Times New Roman"/>
          <w:sz w:val="28"/>
          <w:szCs w:val="28"/>
        </w:rPr>
        <w:br/>
      </w:r>
      <w:r w:rsidRPr="00693E6F">
        <w:rPr>
          <w:rFonts w:ascii="Times New Roman" w:hAnsi="Times New Roman"/>
          <w:sz w:val="28"/>
          <w:szCs w:val="28"/>
        </w:rPr>
        <w:t>по основным классам болезней, на 100 тыс. населения</w:t>
      </w:r>
    </w:p>
    <w:p w:rsidR="0057391B" w:rsidRPr="00693E6F" w:rsidRDefault="0057391B" w:rsidP="006E4D33">
      <w:pPr>
        <w:spacing w:after="5"/>
        <w:ind w:left="-15" w:right="109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12"/>
        <w:tblW w:w="0" w:type="auto"/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53" w:type="dxa"/>
        </w:tblCellMar>
        <w:tblLook w:val="04A0" w:firstRow="1" w:lastRow="0" w:firstColumn="1" w:lastColumn="0" w:noHBand="0" w:noVBand="1"/>
      </w:tblPr>
      <w:tblGrid>
        <w:gridCol w:w="2038"/>
        <w:gridCol w:w="1577"/>
        <w:gridCol w:w="1388"/>
        <w:gridCol w:w="451"/>
        <w:gridCol w:w="451"/>
        <w:gridCol w:w="451"/>
        <w:gridCol w:w="451"/>
        <w:gridCol w:w="451"/>
        <w:gridCol w:w="451"/>
        <w:gridCol w:w="452"/>
        <w:gridCol w:w="451"/>
        <w:gridCol w:w="452"/>
        <w:gridCol w:w="452"/>
      </w:tblGrid>
      <w:tr w:rsidR="0057391B" w:rsidRPr="00693E6F" w:rsidTr="00B73C6D">
        <w:trPr>
          <w:cantSplit/>
          <w:trHeight w:val="910"/>
        </w:trPr>
        <w:tc>
          <w:tcPr>
            <w:tcW w:w="2038" w:type="dxa"/>
            <w:vAlign w:val="center"/>
          </w:tcPr>
          <w:p w:rsidR="006E4D33" w:rsidRPr="00693E6F" w:rsidRDefault="00A56FED" w:rsidP="0057391B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  <w:tc>
          <w:tcPr>
            <w:tcW w:w="1577" w:type="dxa"/>
            <w:vAlign w:val="center"/>
          </w:tcPr>
          <w:p w:rsidR="006E4D33" w:rsidRPr="00693E6F" w:rsidRDefault="006E4D33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Код по МКБ </w:t>
            </w:r>
          </w:p>
        </w:tc>
        <w:tc>
          <w:tcPr>
            <w:tcW w:w="1388" w:type="dxa"/>
            <w:vAlign w:val="center"/>
          </w:tcPr>
          <w:p w:rsidR="006E4D33" w:rsidRPr="00693E6F" w:rsidRDefault="006E4D33" w:rsidP="005739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  <w:tc>
          <w:tcPr>
            <w:tcW w:w="451" w:type="dxa"/>
            <w:textDirection w:val="btLr"/>
            <w:vAlign w:val="center"/>
          </w:tcPr>
          <w:p w:rsidR="006E4D33" w:rsidRPr="00693E6F" w:rsidRDefault="006E4D33" w:rsidP="0057391B">
            <w:pPr>
              <w:ind w:left="69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B73C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1" w:type="dxa"/>
            <w:textDirection w:val="btLr"/>
            <w:vAlign w:val="center"/>
          </w:tcPr>
          <w:p w:rsidR="006E4D33" w:rsidRPr="00693E6F" w:rsidRDefault="006E4D33" w:rsidP="0057391B">
            <w:pPr>
              <w:ind w:left="69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73C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1" w:type="dxa"/>
            <w:textDirection w:val="btLr"/>
            <w:vAlign w:val="center"/>
          </w:tcPr>
          <w:p w:rsidR="006E4D33" w:rsidRPr="00693E6F" w:rsidRDefault="006E4D33" w:rsidP="0057391B">
            <w:pPr>
              <w:ind w:left="113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73C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1" w:type="dxa"/>
            <w:textDirection w:val="btLr"/>
            <w:vAlign w:val="center"/>
          </w:tcPr>
          <w:p w:rsidR="006E4D33" w:rsidRPr="00693E6F" w:rsidRDefault="006E4D33" w:rsidP="0057391B">
            <w:pPr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73C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1" w:type="dxa"/>
            <w:textDirection w:val="btLr"/>
            <w:vAlign w:val="center"/>
          </w:tcPr>
          <w:p w:rsidR="006E4D33" w:rsidRPr="00693E6F" w:rsidRDefault="006E4D33" w:rsidP="0057391B">
            <w:pPr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73C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1" w:type="dxa"/>
            <w:textDirection w:val="btLr"/>
            <w:vAlign w:val="center"/>
          </w:tcPr>
          <w:p w:rsidR="006E4D33" w:rsidRPr="00693E6F" w:rsidRDefault="006E4D33" w:rsidP="0057391B">
            <w:pPr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73C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2" w:type="dxa"/>
            <w:textDirection w:val="btLr"/>
            <w:vAlign w:val="center"/>
          </w:tcPr>
          <w:p w:rsidR="006E4D33" w:rsidRPr="00693E6F" w:rsidRDefault="006E4D33" w:rsidP="0057391B">
            <w:pPr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73C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1" w:type="dxa"/>
            <w:textDirection w:val="btLr"/>
            <w:vAlign w:val="center"/>
          </w:tcPr>
          <w:p w:rsidR="006E4D33" w:rsidRPr="00693E6F" w:rsidRDefault="006E4D33" w:rsidP="0057391B">
            <w:pPr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73C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2" w:type="dxa"/>
            <w:textDirection w:val="btLr"/>
            <w:vAlign w:val="center"/>
          </w:tcPr>
          <w:p w:rsidR="006E4D33" w:rsidRPr="00693E6F" w:rsidRDefault="006E4D33" w:rsidP="0057391B">
            <w:pPr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73C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2" w:type="dxa"/>
            <w:textDirection w:val="btLr"/>
            <w:vAlign w:val="center"/>
          </w:tcPr>
          <w:p w:rsidR="006E4D33" w:rsidRPr="00693E6F" w:rsidRDefault="006E4D33" w:rsidP="0057391B">
            <w:pPr>
              <w:ind w:left="113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73C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7391B" w:rsidRPr="00693E6F" w:rsidRDefault="0057391B">
      <w:pPr>
        <w:rPr>
          <w:rFonts w:ascii="Times New Roman" w:hAnsi="Times New Roman"/>
          <w:sz w:val="2"/>
          <w:szCs w:val="2"/>
        </w:rPr>
      </w:pPr>
    </w:p>
    <w:tbl>
      <w:tblPr>
        <w:tblStyle w:val="12"/>
        <w:tblW w:w="0" w:type="auto"/>
        <w:tblLayout w:type="fixed"/>
        <w:tblCellMar>
          <w:top w:w="29" w:type="dxa"/>
          <w:left w:w="53" w:type="dxa"/>
        </w:tblCellMar>
        <w:tblLook w:val="04A0" w:firstRow="1" w:lastRow="0" w:firstColumn="1" w:lastColumn="0" w:noHBand="0" w:noVBand="1"/>
      </w:tblPr>
      <w:tblGrid>
        <w:gridCol w:w="2038"/>
        <w:gridCol w:w="1577"/>
        <w:gridCol w:w="1388"/>
        <w:gridCol w:w="451"/>
        <w:gridCol w:w="451"/>
        <w:gridCol w:w="451"/>
        <w:gridCol w:w="451"/>
        <w:gridCol w:w="451"/>
        <w:gridCol w:w="451"/>
        <w:gridCol w:w="452"/>
        <w:gridCol w:w="451"/>
        <w:gridCol w:w="452"/>
        <w:gridCol w:w="452"/>
      </w:tblGrid>
      <w:tr w:rsidR="0057391B" w:rsidRPr="00693E6F" w:rsidTr="0057391B">
        <w:trPr>
          <w:cantSplit/>
          <w:trHeight w:val="43"/>
          <w:tblHeader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7391B" w:rsidRPr="00693E6F" w:rsidTr="0057391B">
        <w:trPr>
          <w:cantSplit/>
          <w:trHeight w:val="1217"/>
        </w:trPr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Все заболевания, из них: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А00-Т98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54868,4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55227,3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54580,2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54734,2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54878,9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57998,6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65227,8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67438,1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60095,4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57391B">
        <w:trPr>
          <w:cantSplit/>
          <w:trHeight w:val="1134"/>
        </w:trPr>
        <w:tc>
          <w:tcPr>
            <w:tcW w:w="2038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ЦФО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70025,6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70496,1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69603,7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51656,5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41704,9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56290,7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43578,4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56549,3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61804,5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B73C6D">
        <w:trPr>
          <w:cantSplit/>
          <w:trHeight w:val="1134"/>
        </w:trPr>
        <w:tc>
          <w:tcPr>
            <w:tcW w:w="203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8F6938" w:rsidP="0057391B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146086,8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154507,0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151814,8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159812,6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163159,5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158644,7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164956,4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174804,3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177860,5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183253,0</w:t>
            </w:r>
          </w:p>
        </w:tc>
      </w:tr>
      <w:tr w:rsidR="0057391B" w:rsidRPr="00693E6F" w:rsidTr="00B73C6D">
        <w:trPr>
          <w:cantSplit/>
          <w:trHeight w:val="948"/>
        </w:trPr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33" w:rsidRPr="00693E6F" w:rsidRDefault="006E4D33" w:rsidP="0057391B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С00-D48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1302,8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1303,8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1309,1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1337,3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1367,0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1131,6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1155,1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1348,1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B73C6D">
        <w:trPr>
          <w:cantSplit/>
          <w:trHeight w:val="947"/>
        </w:trPr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ЦФО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1023,3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1009,8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1012,0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987,56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1073,0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1285,9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1601,6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1684,5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B73C6D">
        <w:trPr>
          <w:cantSplit/>
          <w:trHeight w:val="1063"/>
        </w:trPr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8F6938" w:rsidP="0057391B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5312,1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6548,5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5561,3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5595,1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5905,4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5760,2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5532,3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5506,9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6066,6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6238,4</w:t>
            </w:r>
          </w:p>
        </w:tc>
      </w:tr>
      <w:tr w:rsidR="0057391B" w:rsidRPr="00693E6F" w:rsidTr="00B73C6D">
        <w:trPr>
          <w:cantSplit/>
          <w:trHeight w:val="939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4D33" w:rsidRPr="00693E6F" w:rsidRDefault="006E4D33" w:rsidP="0057391B">
            <w:pPr>
              <w:spacing w:line="233" w:lineRule="auto"/>
              <w:ind w:left="57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крови, кроветворных органов и отдельные нарушения, вовлекающие иммунный механизм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4D33" w:rsidRPr="00693E6F" w:rsidRDefault="006E4D33" w:rsidP="0057391B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D50-D89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262,4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244,1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249,6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187,1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202,7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222,2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57391B">
        <w:trPr>
          <w:cantSplit/>
          <w:trHeight w:val="940"/>
        </w:trPr>
        <w:tc>
          <w:tcPr>
            <w:tcW w:w="20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4D33" w:rsidRPr="00693E6F" w:rsidRDefault="006E4D33" w:rsidP="0057391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4D33" w:rsidRPr="00693E6F" w:rsidRDefault="006E4D33" w:rsidP="0057391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D33" w:rsidRPr="00693E6F" w:rsidRDefault="006E4D33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ЦФО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181,7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210,5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276,8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321,4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403,4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536,1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584,5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33" w:rsidRPr="00693E6F" w:rsidRDefault="006E4D33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57391B">
        <w:trPr>
          <w:cantSplit/>
          <w:trHeight w:val="940"/>
        </w:trPr>
        <w:tc>
          <w:tcPr>
            <w:tcW w:w="20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391B" w:rsidRPr="00693E6F" w:rsidRDefault="0057391B" w:rsidP="0057391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391B" w:rsidRPr="00693E6F" w:rsidRDefault="0057391B" w:rsidP="0057391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8F6938" w:rsidP="00E512C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640,9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652,4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697,3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727,8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677,1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690,5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701,6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804,3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851,2</w:t>
            </w:r>
          </w:p>
        </w:tc>
      </w:tr>
      <w:tr w:rsidR="0057391B" w:rsidRPr="00693E6F" w:rsidTr="0057391B">
        <w:trPr>
          <w:cantSplit/>
          <w:trHeight w:val="1134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57391B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Болезни нервной системы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57391B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G00-G98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995,2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974,9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974,6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943,5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960,4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818,3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882,7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937,1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987,0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57391B">
        <w:trPr>
          <w:cantSplit/>
          <w:trHeight w:val="1134"/>
        </w:trPr>
        <w:tc>
          <w:tcPr>
            <w:tcW w:w="2038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7391B" w:rsidRPr="00693E6F" w:rsidRDefault="0057391B" w:rsidP="0057391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7391B" w:rsidRPr="00693E6F" w:rsidRDefault="0057391B" w:rsidP="0057391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ЦФО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1147,5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1130,9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1112,4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1242,3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1395,5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1714,8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1953,3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2278,5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2461,3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57391B">
        <w:trPr>
          <w:cantSplit/>
          <w:trHeight w:val="1134"/>
        </w:trPr>
        <w:tc>
          <w:tcPr>
            <w:tcW w:w="203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57391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57391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8F6938" w:rsidP="0057391B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3593,9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3556,4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3629,4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3693,8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3685,1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3263,6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3333,9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3345,0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3893,9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4312,4</w:t>
            </w:r>
          </w:p>
        </w:tc>
      </w:tr>
      <w:tr w:rsidR="0057391B" w:rsidRPr="00693E6F" w:rsidTr="0057391B">
        <w:trPr>
          <w:cantSplit/>
          <w:trHeight w:val="1134"/>
        </w:trPr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91B" w:rsidRPr="00693E6F" w:rsidRDefault="0057391B" w:rsidP="0057391B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Болезни системы кровообращения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91B" w:rsidRPr="00693E6F" w:rsidRDefault="0057391B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I00-I99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3668,9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3754,0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3816,0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3897,3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4208,5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3547,1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3660,1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4056,4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4296,7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57391B">
        <w:trPr>
          <w:cantSplit/>
          <w:trHeight w:val="1134"/>
        </w:trPr>
        <w:tc>
          <w:tcPr>
            <w:tcW w:w="20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91B" w:rsidRPr="00693E6F" w:rsidRDefault="0057391B" w:rsidP="0057391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91B" w:rsidRPr="00693E6F" w:rsidRDefault="0057391B" w:rsidP="0057391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ЦФО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2593,7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2509,5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2567,3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2873,5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3118,2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3246,6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4262,1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5226,1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5434,5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B73C6D">
        <w:trPr>
          <w:cantSplit/>
          <w:trHeight w:val="1134"/>
        </w:trPr>
        <w:tc>
          <w:tcPr>
            <w:tcW w:w="2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57391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57391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8F6938" w:rsidP="0057391B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25882,6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29407,8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30810,1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34306,6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36287,2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35283,5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35628,9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37932,1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39247,7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39252,1</w:t>
            </w:r>
          </w:p>
        </w:tc>
      </w:tr>
      <w:tr w:rsidR="0057391B" w:rsidRPr="00693E6F" w:rsidTr="00B73C6D">
        <w:trPr>
          <w:cantSplit/>
          <w:trHeight w:val="1029"/>
        </w:trPr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91B" w:rsidRPr="00693E6F" w:rsidRDefault="0057391B" w:rsidP="0057391B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дыхания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91B" w:rsidRPr="00693E6F" w:rsidRDefault="0057391B" w:rsidP="0057391B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J00-J98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15455,9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16307,9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16272,1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16773,5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16483,5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21430,3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22747,5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23621,2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21892,3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B73C6D">
        <w:trPr>
          <w:cantSplit/>
          <w:trHeight w:val="1063"/>
        </w:trPr>
        <w:tc>
          <w:tcPr>
            <w:tcW w:w="20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91B" w:rsidRPr="00693E6F" w:rsidRDefault="0057391B" w:rsidP="0057391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91B" w:rsidRPr="00693E6F" w:rsidRDefault="0057391B" w:rsidP="0057391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5739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ЦФО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32248,3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33596,1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33328,6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B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104EF4">
        <w:trPr>
          <w:cantSplit/>
          <w:trHeight w:val="1064"/>
        </w:trPr>
        <w:tc>
          <w:tcPr>
            <w:tcW w:w="20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91B" w:rsidRPr="00693E6F" w:rsidRDefault="0057391B" w:rsidP="00104EF4">
            <w:pPr>
              <w:spacing w:after="16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91B" w:rsidRPr="00693E6F" w:rsidRDefault="0057391B" w:rsidP="00104EF4">
            <w:pPr>
              <w:spacing w:after="16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8F6938" w:rsidP="00104EF4">
            <w:pPr>
              <w:spacing w:line="228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33733,3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34953,7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34838,0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36712,1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36152,9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37074,7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40161,9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42484,0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43246,1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45967,2</w:t>
            </w:r>
          </w:p>
        </w:tc>
      </w:tr>
      <w:tr w:rsidR="0057391B" w:rsidRPr="00693E6F" w:rsidTr="00B73C6D">
        <w:trPr>
          <w:cantSplit/>
          <w:trHeight w:val="891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104EF4">
            <w:pPr>
              <w:spacing w:line="228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костно-мышечной системы и соединительной ткани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104EF4">
            <w:pPr>
              <w:spacing w:line="228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M00-M99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104EF4">
            <w:pPr>
              <w:spacing w:line="228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2850,5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2811,6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2809,3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2843,1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2919,7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2469,3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2605,9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2845,5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3166,9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8F6938">
        <w:trPr>
          <w:cantSplit/>
          <w:trHeight w:val="961"/>
        </w:trPr>
        <w:tc>
          <w:tcPr>
            <w:tcW w:w="2038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7391B" w:rsidRPr="00693E6F" w:rsidRDefault="0057391B" w:rsidP="00104EF4">
            <w:pPr>
              <w:spacing w:after="16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7391B" w:rsidRPr="00693E6F" w:rsidRDefault="0057391B" w:rsidP="00104EF4">
            <w:pPr>
              <w:spacing w:after="16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104EF4">
            <w:pPr>
              <w:spacing w:line="228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ЦФО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2536,0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2432,0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2360,0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2765,0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3011,3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3365,7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4640,1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6501,7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tabs>
                <w:tab w:val="left" w:pos="270"/>
                <w:tab w:val="center" w:pos="331"/>
              </w:tabs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6745,8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104EF4">
        <w:trPr>
          <w:cantSplit/>
          <w:trHeight w:val="1022"/>
        </w:trPr>
        <w:tc>
          <w:tcPr>
            <w:tcW w:w="203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104EF4">
            <w:pPr>
              <w:spacing w:after="16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104EF4">
            <w:pPr>
              <w:spacing w:after="16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8F6938" w:rsidP="00104EF4">
            <w:pPr>
              <w:spacing w:line="228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10809,3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10822,9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10967,7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11048,9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11617,5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9980,7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9528,6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10410,1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12598,9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13666,1</w:t>
            </w:r>
          </w:p>
        </w:tc>
      </w:tr>
      <w:tr w:rsidR="0057391B" w:rsidRPr="00693E6F" w:rsidTr="008F6938">
        <w:trPr>
          <w:cantSplit/>
          <w:trHeight w:val="637"/>
        </w:trPr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104EF4">
            <w:pPr>
              <w:spacing w:line="228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аномалии (пороки развития), деформации и хромосомные нарушения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104EF4">
            <w:pPr>
              <w:spacing w:line="228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Q00-Q99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104EF4">
            <w:pPr>
              <w:spacing w:line="228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8F6938">
        <w:trPr>
          <w:cantSplit/>
          <w:trHeight w:val="804"/>
        </w:trPr>
        <w:tc>
          <w:tcPr>
            <w:tcW w:w="2038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7391B" w:rsidRPr="00693E6F" w:rsidRDefault="0057391B" w:rsidP="00104EF4">
            <w:pPr>
              <w:spacing w:after="16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7391B" w:rsidRPr="00693E6F" w:rsidRDefault="0057391B" w:rsidP="00104EF4">
            <w:pPr>
              <w:spacing w:after="16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104EF4">
            <w:pPr>
              <w:spacing w:line="228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ЦФО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57391B">
        <w:trPr>
          <w:cantSplit/>
          <w:trHeight w:val="953"/>
        </w:trPr>
        <w:tc>
          <w:tcPr>
            <w:tcW w:w="203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104EF4">
            <w:pPr>
              <w:spacing w:after="16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104EF4">
            <w:pPr>
              <w:spacing w:after="16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8F6938" w:rsidP="00104EF4">
            <w:pPr>
              <w:spacing w:line="228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922,2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1037,4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1026,2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1012,4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1034,9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942,2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965,4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1066,8</w:t>
            </w:r>
          </w:p>
        </w:tc>
      </w:tr>
      <w:tr w:rsidR="0057391B" w:rsidRPr="00693E6F" w:rsidTr="008F6938">
        <w:trPr>
          <w:cantSplit/>
          <w:trHeight w:val="957"/>
        </w:trPr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104EF4">
            <w:pPr>
              <w:spacing w:line="228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Травмы, отравления и некоторые другие последствия внешних причин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104EF4">
            <w:pPr>
              <w:spacing w:line="228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S00-T98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104EF4">
            <w:pPr>
              <w:spacing w:line="228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8467,3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8289,8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8184,5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8214,2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8334,7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7638,5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7721,1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7881,0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7965,2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8F6938">
        <w:trPr>
          <w:cantSplit/>
          <w:trHeight w:val="957"/>
        </w:trPr>
        <w:tc>
          <w:tcPr>
            <w:tcW w:w="2038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7391B" w:rsidRPr="00693E6F" w:rsidRDefault="0057391B" w:rsidP="00104EF4">
            <w:pPr>
              <w:spacing w:after="16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7391B" w:rsidRPr="00693E6F" w:rsidRDefault="0057391B" w:rsidP="00104EF4">
            <w:pPr>
              <w:spacing w:after="16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104EF4">
            <w:pPr>
              <w:spacing w:line="228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ЦФО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8585,4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8618,7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8460,0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8714,7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8199,9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9555,6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10028,5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14537,5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13674,5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57391B" w:rsidRPr="00693E6F" w:rsidTr="0057391B">
        <w:trPr>
          <w:cantSplit/>
          <w:trHeight w:val="1134"/>
        </w:trPr>
        <w:tc>
          <w:tcPr>
            <w:tcW w:w="203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104EF4">
            <w:pPr>
              <w:spacing w:after="16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57391B" w:rsidP="00104EF4">
            <w:pPr>
              <w:spacing w:after="16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1B" w:rsidRPr="00693E6F" w:rsidRDefault="008F6938" w:rsidP="00104EF4">
            <w:pPr>
              <w:spacing w:line="228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8658,9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8930,6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7597,3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9308,0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9430,1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8407,6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8541,0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8938,1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9347,3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91B" w:rsidRPr="00693E6F" w:rsidRDefault="0057391B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10180,5</w:t>
            </w:r>
          </w:p>
        </w:tc>
      </w:tr>
    </w:tbl>
    <w:p w:rsidR="006E4D33" w:rsidRPr="00693E6F" w:rsidRDefault="00104EF4" w:rsidP="00104EF4">
      <w:pPr>
        <w:pStyle w:val="2"/>
        <w:spacing w:line="228" w:lineRule="auto"/>
        <w:ind w:left="-15"/>
        <w:jc w:val="both"/>
        <w:rPr>
          <w:rFonts w:ascii="Times New Roman" w:hAnsi="Times New Roman"/>
          <w:b w:val="0"/>
          <w:sz w:val="28"/>
          <w:szCs w:val="28"/>
        </w:rPr>
      </w:pPr>
      <w:r w:rsidRPr="00104EF4">
        <w:rPr>
          <w:rFonts w:ascii="Times New Roman" w:hAnsi="Times New Roman"/>
          <w:b w:val="0"/>
          <w:spacing w:val="-4"/>
          <w:sz w:val="28"/>
          <w:szCs w:val="28"/>
        </w:rPr>
        <w:t>1.3. </w:t>
      </w:r>
      <w:r w:rsidR="006E4D33" w:rsidRPr="00104EF4">
        <w:rPr>
          <w:rFonts w:ascii="Times New Roman" w:hAnsi="Times New Roman"/>
          <w:b w:val="0"/>
          <w:spacing w:val="-4"/>
          <w:sz w:val="28"/>
          <w:szCs w:val="28"/>
        </w:rPr>
        <w:t>Анализ численности населения, нуждающегося и прошедшего</w:t>
      </w:r>
      <w:r w:rsidR="006E4D33" w:rsidRPr="00693E6F">
        <w:rPr>
          <w:rFonts w:ascii="Times New Roman" w:hAnsi="Times New Roman"/>
          <w:b w:val="0"/>
          <w:sz w:val="28"/>
          <w:szCs w:val="28"/>
        </w:rPr>
        <w:t xml:space="preserve"> </w:t>
      </w:r>
      <w:r w:rsidR="00A56FED">
        <w:rPr>
          <w:rFonts w:ascii="Times New Roman" w:hAnsi="Times New Roman"/>
          <w:b w:val="0"/>
          <w:sz w:val="28"/>
          <w:szCs w:val="28"/>
        </w:rPr>
        <w:t>медицинскую реабилитацию</w:t>
      </w:r>
      <w:r w:rsidR="006E4D33" w:rsidRPr="00693E6F">
        <w:rPr>
          <w:rFonts w:ascii="Times New Roman" w:hAnsi="Times New Roman"/>
          <w:b w:val="0"/>
          <w:sz w:val="28"/>
          <w:szCs w:val="28"/>
        </w:rPr>
        <w:t>, численности инвалидов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E4D33" w:rsidRPr="00693E6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E4D33" w:rsidRPr="00693E6F" w:rsidRDefault="006E4D33" w:rsidP="00104EF4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Результаты проведения </w:t>
      </w:r>
      <w:r w:rsidR="001067F5">
        <w:rPr>
          <w:rFonts w:ascii="Times New Roman" w:hAnsi="Times New Roman"/>
          <w:sz w:val="28"/>
          <w:szCs w:val="28"/>
        </w:rPr>
        <w:t>МР</w:t>
      </w:r>
      <w:r w:rsidRPr="00693E6F">
        <w:rPr>
          <w:rFonts w:ascii="Times New Roman" w:hAnsi="Times New Roman"/>
          <w:sz w:val="28"/>
          <w:szCs w:val="28"/>
        </w:rPr>
        <w:t xml:space="preserve"> представлены в таблицах № 5</w:t>
      </w:r>
      <w:r w:rsidR="00104EF4">
        <w:rPr>
          <w:rFonts w:ascii="Times New Roman" w:hAnsi="Times New Roman"/>
          <w:sz w:val="28"/>
          <w:szCs w:val="28"/>
        </w:rPr>
        <w:t>,</w:t>
      </w:r>
      <w:r w:rsidRPr="00693E6F">
        <w:rPr>
          <w:rFonts w:ascii="Times New Roman" w:hAnsi="Times New Roman"/>
          <w:sz w:val="28"/>
          <w:szCs w:val="28"/>
        </w:rPr>
        <w:t xml:space="preserve"> 6.</w:t>
      </w:r>
    </w:p>
    <w:p w:rsidR="006E4D33" w:rsidRPr="00104EF4" w:rsidRDefault="006E4D33" w:rsidP="00104EF4">
      <w:pPr>
        <w:spacing w:line="228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104EF4" w:rsidRDefault="006E4D33" w:rsidP="00104EF4">
      <w:pPr>
        <w:spacing w:line="228" w:lineRule="auto"/>
        <w:ind w:left="56" w:right="166" w:hanging="10"/>
        <w:jc w:val="right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Таблица </w:t>
      </w:r>
      <w:r w:rsidR="00104EF4">
        <w:rPr>
          <w:rFonts w:ascii="Times New Roman" w:hAnsi="Times New Roman"/>
          <w:sz w:val="28"/>
          <w:szCs w:val="28"/>
        </w:rPr>
        <w:t xml:space="preserve">№ </w:t>
      </w:r>
      <w:r w:rsidRPr="00693E6F">
        <w:rPr>
          <w:rFonts w:ascii="Times New Roman" w:hAnsi="Times New Roman"/>
          <w:sz w:val="28"/>
          <w:szCs w:val="28"/>
        </w:rPr>
        <w:t>5</w:t>
      </w:r>
    </w:p>
    <w:p w:rsidR="00104EF4" w:rsidRPr="00104EF4" w:rsidRDefault="00104EF4" w:rsidP="00104EF4">
      <w:pPr>
        <w:spacing w:line="228" w:lineRule="auto"/>
        <w:ind w:left="56" w:right="166" w:hanging="10"/>
        <w:rPr>
          <w:rFonts w:ascii="Times New Roman" w:hAnsi="Times New Roman"/>
          <w:sz w:val="12"/>
          <w:szCs w:val="12"/>
        </w:rPr>
      </w:pPr>
    </w:p>
    <w:p w:rsidR="006E4D33" w:rsidRPr="00693E6F" w:rsidRDefault="006E4D33" w:rsidP="00104EF4">
      <w:pPr>
        <w:spacing w:line="228" w:lineRule="auto"/>
        <w:ind w:left="56" w:right="166" w:hanging="10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Результаты проведения </w:t>
      </w:r>
      <w:r w:rsidR="00A56FED">
        <w:rPr>
          <w:rFonts w:ascii="Times New Roman" w:hAnsi="Times New Roman"/>
          <w:sz w:val="28"/>
          <w:szCs w:val="28"/>
        </w:rPr>
        <w:t>медицинской реабилитации</w:t>
      </w:r>
      <w:r w:rsidRPr="00693E6F">
        <w:rPr>
          <w:rFonts w:ascii="Times New Roman" w:hAnsi="Times New Roman"/>
          <w:sz w:val="28"/>
          <w:szCs w:val="28"/>
        </w:rPr>
        <w:t xml:space="preserve"> среди взрослых </w:t>
      </w:r>
    </w:p>
    <w:p w:rsidR="006E4D33" w:rsidRPr="00693E6F" w:rsidRDefault="006E4D33" w:rsidP="00104EF4">
      <w:pPr>
        <w:spacing w:line="228" w:lineRule="auto"/>
        <w:ind w:left="56" w:right="166" w:hanging="10"/>
        <w:jc w:val="center"/>
        <w:rPr>
          <w:rFonts w:ascii="Times New Roman" w:hAnsi="Times New Roman"/>
        </w:rPr>
      </w:pPr>
    </w:p>
    <w:tbl>
      <w:tblPr>
        <w:tblStyle w:val="12"/>
        <w:tblW w:w="0" w:type="auto"/>
        <w:tblLayout w:type="fixed"/>
        <w:tblCellMar>
          <w:top w:w="62" w:type="dxa"/>
          <w:right w:w="46" w:type="dxa"/>
        </w:tblCellMar>
        <w:tblLook w:val="04A0" w:firstRow="1" w:lastRow="0" w:firstColumn="1" w:lastColumn="0" w:noHBand="0" w:noVBand="1"/>
      </w:tblPr>
      <w:tblGrid>
        <w:gridCol w:w="2943"/>
        <w:gridCol w:w="547"/>
        <w:gridCol w:w="547"/>
        <w:gridCol w:w="547"/>
        <w:gridCol w:w="547"/>
        <w:gridCol w:w="547"/>
        <w:gridCol w:w="548"/>
        <w:gridCol w:w="547"/>
        <w:gridCol w:w="547"/>
        <w:gridCol w:w="547"/>
        <w:gridCol w:w="547"/>
        <w:gridCol w:w="547"/>
        <w:gridCol w:w="548"/>
      </w:tblGrid>
      <w:tr w:rsidR="0057391B" w:rsidRPr="00693E6F" w:rsidTr="0057391B">
        <w:trPr>
          <w:trHeight w:val="76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6E4D33" w:rsidRPr="00693E6F" w:rsidRDefault="006E4D33" w:rsidP="00104EF4">
            <w:pPr>
              <w:spacing w:line="228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E4D33" w:rsidRPr="00693E6F" w:rsidRDefault="006E4D33" w:rsidP="00104EF4">
            <w:pPr>
              <w:spacing w:line="228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04E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E4D33" w:rsidRPr="00693E6F" w:rsidRDefault="006E4D33" w:rsidP="00104EF4">
            <w:pPr>
              <w:spacing w:line="228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04E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E4D33" w:rsidRPr="00693E6F" w:rsidRDefault="006E4D33" w:rsidP="00104EF4">
            <w:pPr>
              <w:spacing w:line="228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04E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E4D33" w:rsidRPr="00693E6F" w:rsidRDefault="006E4D33" w:rsidP="00104EF4">
            <w:pPr>
              <w:spacing w:line="228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04E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E4D33" w:rsidRPr="00693E6F" w:rsidRDefault="006E4D33" w:rsidP="00104EF4">
            <w:pPr>
              <w:spacing w:line="228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04E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E4D33" w:rsidRPr="00693E6F" w:rsidRDefault="006E4D33" w:rsidP="00104EF4">
            <w:pPr>
              <w:spacing w:line="228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104E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7391B" w:rsidRPr="00693E6F" w:rsidTr="008F6938">
        <w:trPr>
          <w:cantSplit/>
          <w:trHeight w:val="1471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</w:tcPr>
          <w:p w:rsidR="006E4D33" w:rsidRPr="00693E6F" w:rsidRDefault="006E4D33" w:rsidP="00104EF4">
            <w:pPr>
              <w:spacing w:after="16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из них инвалиды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из них инвалиды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из них инвалиды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из них инвалиды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из них инвалиды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из них инвалиды</w:t>
            </w:r>
          </w:p>
        </w:tc>
      </w:tr>
    </w:tbl>
    <w:p w:rsidR="0057391B" w:rsidRPr="00693E6F" w:rsidRDefault="0057391B" w:rsidP="00104EF4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Style w:val="12"/>
        <w:tblW w:w="0" w:type="auto"/>
        <w:tblLayout w:type="fixed"/>
        <w:tblCellMar>
          <w:top w:w="62" w:type="dxa"/>
          <w:right w:w="46" w:type="dxa"/>
        </w:tblCellMar>
        <w:tblLook w:val="04A0" w:firstRow="1" w:lastRow="0" w:firstColumn="1" w:lastColumn="0" w:noHBand="0" w:noVBand="1"/>
      </w:tblPr>
      <w:tblGrid>
        <w:gridCol w:w="2943"/>
        <w:gridCol w:w="547"/>
        <w:gridCol w:w="547"/>
        <w:gridCol w:w="547"/>
        <w:gridCol w:w="547"/>
        <w:gridCol w:w="547"/>
        <w:gridCol w:w="548"/>
        <w:gridCol w:w="547"/>
        <w:gridCol w:w="547"/>
        <w:gridCol w:w="547"/>
        <w:gridCol w:w="547"/>
        <w:gridCol w:w="547"/>
        <w:gridCol w:w="548"/>
      </w:tblGrid>
      <w:tr w:rsidR="0057391B" w:rsidRPr="00693E6F" w:rsidTr="0057391B">
        <w:trPr>
          <w:cantSplit/>
          <w:trHeight w:val="124"/>
          <w:tblHeader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6E4D33" w:rsidRPr="00693E6F" w:rsidRDefault="006E4D33" w:rsidP="00104EF4">
            <w:pPr>
              <w:spacing w:line="228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6E4D33" w:rsidRPr="00693E6F" w:rsidRDefault="006E4D33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6E4D33" w:rsidRPr="00693E6F" w:rsidRDefault="006E4D33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6E4D33" w:rsidRPr="00693E6F" w:rsidRDefault="006E4D33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6E4D33" w:rsidRPr="00693E6F" w:rsidRDefault="006E4D33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6E4D33" w:rsidRPr="00693E6F" w:rsidRDefault="006E4D33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6E4D33" w:rsidRPr="00693E6F" w:rsidRDefault="006E4D33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6E4D33" w:rsidRPr="00693E6F" w:rsidRDefault="006E4D33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6E4D33" w:rsidRPr="00693E6F" w:rsidRDefault="006E4D33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6E4D33" w:rsidRPr="00693E6F" w:rsidRDefault="006E4D33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6E4D33" w:rsidRPr="00693E6F" w:rsidRDefault="006E4D33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6E4D33" w:rsidRPr="00693E6F" w:rsidRDefault="006E4D33" w:rsidP="00104E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6E4D33" w:rsidRPr="00693E6F" w:rsidRDefault="006E4D33" w:rsidP="00104EF4">
            <w:pPr>
              <w:spacing w:line="228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7391B" w:rsidRPr="00693E6F" w:rsidTr="00CD440D">
        <w:trPr>
          <w:cantSplit/>
          <w:trHeight w:val="100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E4D33" w:rsidRPr="00693E6F" w:rsidRDefault="006E4D33" w:rsidP="008F693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нуждающихся в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  <w:r w:rsidR="00AA5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123069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133701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105055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141219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102701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155688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101350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155134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98688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157033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96299</w:t>
            </w:r>
          </w:p>
        </w:tc>
      </w:tr>
      <w:tr w:rsidR="0057391B" w:rsidRPr="00693E6F" w:rsidTr="0057391B">
        <w:trPr>
          <w:cantSplit/>
          <w:trHeight w:val="72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E4D33" w:rsidRPr="00693E6F" w:rsidRDefault="006E4D33" w:rsidP="00E512CE">
            <w:pPr>
              <w:ind w:left="3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направленных на </w:t>
            </w:r>
            <w:r w:rsidR="008836C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0D72" w:rsidRPr="00693E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57391B" w:rsidRPr="00693E6F" w:rsidTr="0057391B">
        <w:trPr>
          <w:cantSplit/>
          <w:trHeight w:val="83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E4D33" w:rsidRPr="00693E6F" w:rsidRDefault="006E4D33" w:rsidP="00E512CE">
            <w:pPr>
              <w:ind w:left="3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завершивших </w:t>
            </w:r>
            <w:r w:rsidR="008836C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0D72" w:rsidRPr="00693E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57391B" w:rsidRPr="00693E6F" w:rsidTr="0057391B">
        <w:trPr>
          <w:cantSplit/>
          <w:trHeight w:val="83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E4D33" w:rsidRPr="00693E6F" w:rsidRDefault="006E4D33" w:rsidP="0057391B">
            <w:pPr>
              <w:spacing w:after="38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повторно прошедших медицинскую </w:t>
            </w:r>
          </w:p>
          <w:p w:rsidR="006E4D33" w:rsidRPr="00693E6F" w:rsidRDefault="006E4D33" w:rsidP="0057391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реабилитацию,</w:t>
            </w:r>
            <w:r w:rsidR="00880D72" w:rsidRPr="00693E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57391B" w:rsidRPr="00693E6F" w:rsidTr="0057391B">
        <w:trPr>
          <w:cantSplit/>
          <w:trHeight w:val="10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E4D33" w:rsidRPr="00693E6F" w:rsidRDefault="006E4D33" w:rsidP="00E512CE">
            <w:pPr>
              <w:ind w:left="3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направленных на МСЭ после проведения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0D72" w:rsidRPr="00693E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6E4D33" w:rsidRPr="00693E6F" w:rsidRDefault="006E4D33" w:rsidP="0057391B">
            <w:pPr>
              <w:ind w:left="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</w:tbl>
    <w:p w:rsidR="006E4D33" w:rsidRPr="00CD440D" w:rsidRDefault="006E4D33" w:rsidP="006E4D33">
      <w:pPr>
        <w:ind w:left="708"/>
        <w:rPr>
          <w:rFonts w:ascii="Times New Roman" w:hAnsi="Times New Roman"/>
          <w:sz w:val="12"/>
          <w:szCs w:val="12"/>
        </w:rPr>
      </w:pPr>
    </w:p>
    <w:p w:rsidR="00AA5D6C" w:rsidRDefault="006E4D33" w:rsidP="00AA5D6C">
      <w:pPr>
        <w:ind w:left="56" w:right="167" w:hanging="10"/>
        <w:jc w:val="right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 Таблица </w:t>
      </w:r>
      <w:r w:rsidR="00AA5D6C">
        <w:rPr>
          <w:rFonts w:ascii="Times New Roman" w:hAnsi="Times New Roman"/>
          <w:sz w:val="28"/>
          <w:szCs w:val="28"/>
        </w:rPr>
        <w:t xml:space="preserve">№ </w:t>
      </w:r>
      <w:r w:rsidRPr="00693E6F">
        <w:rPr>
          <w:rFonts w:ascii="Times New Roman" w:hAnsi="Times New Roman"/>
          <w:sz w:val="28"/>
          <w:szCs w:val="28"/>
        </w:rPr>
        <w:t>6</w:t>
      </w:r>
    </w:p>
    <w:p w:rsidR="00AA5D6C" w:rsidRPr="00CD440D" w:rsidRDefault="00AA5D6C" w:rsidP="00AA5D6C">
      <w:pPr>
        <w:ind w:left="56" w:right="167" w:hanging="10"/>
        <w:rPr>
          <w:rFonts w:ascii="Times New Roman" w:hAnsi="Times New Roman"/>
          <w:sz w:val="12"/>
          <w:szCs w:val="12"/>
        </w:rPr>
      </w:pPr>
    </w:p>
    <w:p w:rsidR="006E4D33" w:rsidRPr="00693E6F" w:rsidRDefault="006E4D33" w:rsidP="006E4D33">
      <w:pPr>
        <w:ind w:left="56" w:right="167" w:hanging="10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Результаты проведения </w:t>
      </w:r>
      <w:r w:rsidR="00A56FED">
        <w:rPr>
          <w:rFonts w:ascii="Times New Roman" w:hAnsi="Times New Roman"/>
          <w:sz w:val="28"/>
          <w:szCs w:val="28"/>
        </w:rPr>
        <w:t>медицинской реабилитации</w:t>
      </w:r>
      <w:r w:rsidRPr="00693E6F">
        <w:rPr>
          <w:rFonts w:ascii="Times New Roman" w:hAnsi="Times New Roman"/>
          <w:sz w:val="28"/>
          <w:szCs w:val="28"/>
        </w:rPr>
        <w:t xml:space="preserve"> среди детей </w:t>
      </w:r>
    </w:p>
    <w:p w:rsidR="0057391B" w:rsidRPr="00693E6F" w:rsidRDefault="0057391B" w:rsidP="006E4D33">
      <w:pPr>
        <w:ind w:left="56" w:right="167" w:hanging="1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2"/>
        <w:tblW w:w="0" w:type="auto"/>
        <w:tblLayout w:type="fixed"/>
        <w:tblCellMar>
          <w:top w:w="62" w:type="dxa"/>
          <w:right w:w="46" w:type="dxa"/>
        </w:tblCellMar>
        <w:tblLook w:val="04A0" w:firstRow="1" w:lastRow="0" w:firstColumn="1" w:lastColumn="0" w:noHBand="0" w:noVBand="1"/>
      </w:tblPr>
      <w:tblGrid>
        <w:gridCol w:w="2943"/>
        <w:gridCol w:w="547"/>
        <w:gridCol w:w="547"/>
        <w:gridCol w:w="547"/>
        <w:gridCol w:w="547"/>
        <w:gridCol w:w="547"/>
        <w:gridCol w:w="548"/>
        <w:gridCol w:w="547"/>
        <w:gridCol w:w="547"/>
        <w:gridCol w:w="547"/>
        <w:gridCol w:w="547"/>
        <w:gridCol w:w="547"/>
        <w:gridCol w:w="548"/>
      </w:tblGrid>
      <w:tr w:rsidR="0057391B" w:rsidRPr="00693E6F" w:rsidTr="00E512CE">
        <w:trPr>
          <w:trHeight w:val="76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57391B" w:rsidRPr="00693E6F" w:rsidRDefault="0057391B" w:rsidP="00E512CE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57391B" w:rsidRPr="00693E6F" w:rsidRDefault="0057391B" w:rsidP="00E512CE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A5D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57391B" w:rsidRPr="00693E6F" w:rsidRDefault="0057391B" w:rsidP="00E512CE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A5D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57391B" w:rsidRPr="00693E6F" w:rsidRDefault="0057391B" w:rsidP="00E512CE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A5D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57391B" w:rsidRPr="00693E6F" w:rsidRDefault="0057391B" w:rsidP="00E512CE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A5D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57391B" w:rsidRPr="00693E6F" w:rsidRDefault="0057391B" w:rsidP="00E512CE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A5D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57391B" w:rsidRPr="00693E6F" w:rsidRDefault="0057391B" w:rsidP="00E512CE">
            <w:p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AA5D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7391B" w:rsidRPr="00693E6F" w:rsidTr="0057391B">
        <w:trPr>
          <w:cantSplit/>
          <w:trHeight w:val="206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</w:tcPr>
          <w:p w:rsidR="0057391B" w:rsidRPr="00693E6F" w:rsidRDefault="0057391B" w:rsidP="00E512C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textDirection w:val="btLr"/>
          </w:tcPr>
          <w:p w:rsidR="0057391B" w:rsidRPr="00693E6F" w:rsidRDefault="0057391B" w:rsidP="0057391B">
            <w:pPr>
              <w:spacing w:line="233" w:lineRule="auto"/>
              <w:ind w:left="14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textDirection w:val="btLr"/>
          </w:tcPr>
          <w:p w:rsidR="0057391B" w:rsidRPr="00693E6F" w:rsidRDefault="0057391B" w:rsidP="0057391B">
            <w:pPr>
              <w:spacing w:line="233" w:lineRule="auto"/>
              <w:ind w:left="113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из них инвалиды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textDirection w:val="btLr"/>
          </w:tcPr>
          <w:p w:rsidR="0057391B" w:rsidRPr="00693E6F" w:rsidRDefault="0057391B" w:rsidP="0057391B">
            <w:pPr>
              <w:spacing w:line="233" w:lineRule="auto"/>
              <w:ind w:left="14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textDirection w:val="btLr"/>
          </w:tcPr>
          <w:p w:rsidR="0057391B" w:rsidRPr="00693E6F" w:rsidRDefault="0057391B" w:rsidP="0057391B">
            <w:pPr>
              <w:spacing w:line="233" w:lineRule="auto"/>
              <w:ind w:left="113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из них инвалиды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textDirection w:val="btLr"/>
          </w:tcPr>
          <w:p w:rsidR="0057391B" w:rsidRPr="00693E6F" w:rsidRDefault="0057391B" w:rsidP="0057391B">
            <w:pPr>
              <w:spacing w:line="233" w:lineRule="auto"/>
              <w:ind w:left="14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textDirection w:val="btLr"/>
          </w:tcPr>
          <w:p w:rsidR="0057391B" w:rsidRPr="00693E6F" w:rsidRDefault="0057391B" w:rsidP="0057391B">
            <w:pPr>
              <w:spacing w:line="233" w:lineRule="auto"/>
              <w:ind w:left="113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из них инвалиды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textDirection w:val="btLr"/>
          </w:tcPr>
          <w:p w:rsidR="0057391B" w:rsidRPr="00693E6F" w:rsidRDefault="0057391B" w:rsidP="0057391B">
            <w:pPr>
              <w:spacing w:line="233" w:lineRule="auto"/>
              <w:ind w:left="14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textDirection w:val="btLr"/>
          </w:tcPr>
          <w:p w:rsidR="0057391B" w:rsidRPr="00693E6F" w:rsidRDefault="0057391B" w:rsidP="0057391B">
            <w:pPr>
              <w:spacing w:line="233" w:lineRule="auto"/>
              <w:ind w:left="113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из них инвалиды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textDirection w:val="btLr"/>
          </w:tcPr>
          <w:p w:rsidR="0057391B" w:rsidRPr="00693E6F" w:rsidRDefault="0057391B" w:rsidP="0057391B">
            <w:pPr>
              <w:spacing w:line="233" w:lineRule="auto"/>
              <w:ind w:left="14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textDirection w:val="btLr"/>
          </w:tcPr>
          <w:p w:rsidR="0057391B" w:rsidRPr="00693E6F" w:rsidRDefault="0057391B" w:rsidP="0057391B">
            <w:pPr>
              <w:spacing w:line="233" w:lineRule="auto"/>
              <w:ind w:left="113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из них инвалиды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57391B">
            <w:pPr>
              <w:spacing w:line="233" w:lineRule="auto"/>
              <w:ind w:left="14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</w:tcMar>
            <w:textDirection w:val="btLr"/>
          </w:tcPr>
          <w:p w:rsidR="0057391B" w:rsidRPr="00693E6F" w:rsidRDefault="0057391B" w:rsidP="0057391B">
            <w:pPr>
              <w:spacing w:line="233" w:lineRule="auto"/>
              <w:ind w:left="113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из них инвалиды</w:t>
            </w:r>
          </w:p>
        </w:tc>
      </w:tr>
    </w:tbl>
    <w:p w:rsidR="0057391B" w:rsidRPr="00693E6F" w:rsidRDefault="0057391B" w:rsidP="0057391B">
      <w:pPr>
        <w:rPr>
          <w:rFonts w:ascii="Times New Roman" w:hAnsi="Times New Roman"/>
          <w:sz w:val="2"/>
          <w:szCs w:val="2"/>
        </w:rPr>
      </w:pPr>
    </w:p>
    <w:tbl>
      <w:tblPr>
        <w:tblStyle w:val="12"/>
        <w:tblW w:w="0" w:type="auto"/>
        <w:tblLayout w:type="fixed"/>
        <w:tblCellMar>
          <w:top w:w="62" w:type="dxa"/>
          <w:right w:w="46" w:type="dxa"/>
        </w:tblCellMar>
        <w:tblLook w:val="04A0" w:firstRow="1" w:lastRow="0" w:firstColumn="1" w:lastColumn="0" w:noHBand="0" w:noVBand="1"/>
      </w:tblPr>
      <w:tblGrid>
        <w:gridCol w:w="2943"/>
        <w:gridCol w:w="547"/>
        <w:gridCol w:w="547"/>
        <w:gridCol w:w="547"/>
        <w:gridCol w:w="547"/>
        <w:gridCol w:w="547"/>
        <w:gridCol w:w="548"/>
        <w:gridCol w:w="547"/>
        <w:gridCol w:w="547"/>
        <w:gridCol w:w="547"/>
        <w:gridCol w:w="547"/>
        <w:gridCol w:w="547"/>
        <w:gridCol w:w="548"/>
      </w:tblGrid>
      <w:tr w:rsidR="0057391B" w:rsidRPr="00693E6F" w:rsidTr="00E512CE">
        <w:trPr>
          <w:cantSplit/>
          <w:trHeight w:val="124"/>
          <w:tblHeader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57391B" w:rsidRPr="00693E6F" w:rsidRDefault="0057391B" w:rsidP="00E512CE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57391B" w:rsidRPr="00693E6F" w:rsidRDefault="0057391B" w:rsidP="00E5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57391B" w:rsidRPr="00693E6F" w:rsidRDefault="0057391B" w:rsidP="00E5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57391B" w:rsidRPr="00693E6F" w:rsidRDefault="0057391B" w:rsidP="00E5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57391B" w:rsidRPr="00693E6F" w:rsidRDefault="0057391B" w:rsidP="00E5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57391B" w:rsidRPr="00693E6F" w:rsidRDefault="0057391B" w:rsidP="00E5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57391B" w:rsidRPr="00693E6F" w:rsidRDefault="0057391B" w:rsidP="00E5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57391B" w:rsidRPr="00693E6F" w:rsidRDefault="0057391B" w:rsidP="00E5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57391B" w:rsidRPr="00693E6F" w:rsidRDefault="0057391B" w:rsidP="00E5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57391B" w:rsidRPr="00693E6F" w:rsidRDefault="0057391B" w:rsidP="00E5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57391B" w:rsidRPr="00693E6F" w:rsidRDefault="0057391B" w:rsidP="00E5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57391B" w:rsidRPr="00693E6F" w:rsidRDefault="0057391B" w:rsidP="00E5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57391B" w:rsidRPr="00693E6F" w:rsidRDefault="0057391B" w:rsidP="00E512C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7391B" w:rsidRPr="00693E6F" w:rsidTr="008F6938">
        <w:trPr>
          <w:cantSplit/>
          <w:trHeight w:val="83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57391B" w:rsidRPr="00693E6F" w:rsidRDefault="0057391B" w:rsidP="008F693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нуждающихся в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  <w:r w:rsidR="00AA5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E512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E512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3739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E512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37190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E512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3895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E512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45624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E512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4327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E512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47765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E512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4275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E512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47018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E512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4458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E512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43905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E512CE">
            <w:pPr>
              <w:ind w:left="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3792</w:t>
            </w:r>
          </w:p>
        </w:tc>
      </w:tr>
      <w:tr w:rsidR="0057391B" w:rsidRPr="00693E6F" w:rsidTr="008F6938">
        <w:trPr>
          <w:cantSplit/>
          <w:trHeight w:val="83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57391B" w:rsidRPr="00693E6F" w:rsidRDefault="0057391B" w:rsidP="00E512CE">
            <w:pPr>
              <w:ind w:left="3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направленных на </w:t>
            </w:r>
            <w:r w:rsidR="008836C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0D72" w:rsidRPr="00693E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E512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E512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E512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E512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E512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E512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E512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E512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E512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E512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E512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E512CE">
            <w:pPr>
              <w:ind w:left="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57391B" w:rsidRPr="00693E6F" w:rsidTr="008F6938">
        <w:trPr>
          <w:cantSplit/>
          <w:trHeight w:val="7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57391B" w:rsidRPr="00693E6F" w:rsidRDefault="0057391B" w:rsidP="008F6938">
            <w:pPr>
              <w:spacing w:line="233" w:lineRule="auto"/>
              <w:ind w:left="3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завершивших </w:t>
            </w:r>
            <w:r w:rsidR="008836C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0D72" w:rsidRPr="00693E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57391B" w:rsidRPr="00693E6F" w:rsidTr="008F6938">
        <w:trPr>
          <w:cantSplit/>
          <w:trHeight w:val="7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57391B" w:rsidRPr="00693E6F" w:rsidRDefault="0057391B" w:rsidP="008F6938">
            <w:pPr>
              <w:spacing w:after="38" w:line="233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повторно прошедших </w:t>
            </w:r>
            <w:r w:rsidR="008836C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0D72" w:rsidRPr="00693E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57391B" w:rsidRPr="00693E6F" w:rsidTr="00E512CE">
        <w:trPr>
          <w:cantSplit/>
          <w:trHeight w:val="9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57391B" w:rsidRPr="00693E6F" w:rsidRDefault="0057391B" w:rsidP="008F6938">
            <w:pPr>
              <w:spacing w:line="233" w:lineRule="auto"/>
              <w:ind w:left="3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направленных на МСЭ после проведения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0D72" w:rsidRPr="00693E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57391B" w:rsidRPr="00693E6F" w:rsidRDefault="0057391B" w:rsidP="008F6938">
            <w:pPr>
              <w:spacing w:line="233" w:lineRule="auto"/>
              <w:ind w:left="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</w:tbl>
    <w:p w:rsidR="006E4D33" w:rsidRPr="00693E6F" w:rsidRDefault="006E4D33" w:rsidP="00CD440D">
      <w:pPr>
        <w:pStyle w:val="1c"/>
        <w:tabs>
          <w:tab w:val="left" w:pos="9706"/>
        </w:tabs>
        <w:spacing w:line="228" w:lineRule="auto"/>
        <w:ind w:firstLine="720"/>
        <w:jc w:val="both"/>
        <w:rPr>
          <w:spacing w:val="-4"/>
          <w:sz w:val="28"/>
          <w:szCs w:val="28"/>
        </w:rPr>
      </w:pPr>
      <w:r w:rsidRPr="00693E6F">
        <w:rPr>
          <w:spacing w:val="-4"/>
          <w:sz w:val="28"/>
          <w:szCs w:val="28"/>
        </w:rPr>
        <w:t>Согласно таблицам № 5</w:t>
      </w:r>
      <w:r w:rsidR="00AA5D6C">
        <w:rPr>
          <w:spacing w:val="-4"/>
          <w:sz w:val="28"/>
          <w:szCs w:val="28"/>
        </w:rPr>
        <w:t xml:space="preserve">, </w:t>
      </w:r>
      <w:r w:rsidRPr="00693E6F">
        <w:rPr>
          <w:spacing w:val="-4"/>
          <w:sz w:val="28"/>
          <w:szCs w:val="28"/>
        </w:rPr>
        <w:t xml:space="preserve">6 общее количество пациентов, нуждающихся в </w:t>
      </w:r>
      <w:r w:rsidR="001067F5">
        <w:rPr>
          <w:spacing w:val="-4"/>
          <w:sz w:val="28"/>
          <w:szCs w:val="28"/>
        </w:rPr>
        <w:t>МР</w:t>
      </w:r>
      <w:r w:rsidR="00AA5D6C">
        <w:rPr>
          <w:spacing w:val="-4"/>
          <w:sz w:val="28"/>
          <w:szCs w:val="28"/>
        </w:rPr>
        <w:t>,</w:t>
      </w:r>
      <w:r w:rsidRPr="00693E6F">
        <w:rPr>
          <w:spacing w:val="-4"/>
          <w:sz w:val="28"/>
          <w:szCs w:val="28"/>
        </w:rPr>
        <w:t xml:space="preserve"> в </w:t>
      </w:r>
      <w:r w:rsidR="00AA5D6C">
        <w:rPr>
          <w:spacing w:val="-4"/>
          <w:sz w:val="28"/>
          <w:szCs w:val="28"/>
        </w:rPr>
        <w:t xml:space="preserve">Рязанской области </w:t>
      </w:r>
      <w:r w:rsidRPr="00693E6F">
        <w:rPr>
          <w:spacing w:val="-4"/>
          <w:sz w:val="28"/>
          <w:szCs w:val="28"/>
        </w:rPr>
        <w:t xml:space="preserve">за исследуемый период уменьшилось, что возможно является следствием уменьшения общего числа инвалидов среди взрослого населения. Однако следует отметить, что увеличилось число лиц, направленных на </w:t>
      </w:r>
      <w:r w:rsidR="008836CB">
        <w:rPr>
          <w:spacing w:val="-4"/>
          <w:sz w:val="28"/>
          <w:szCs w:val="28"/>
        </w:rPr>
        <w:t>МР</w:t>
      </w:r>
      <w:r w:rsidRPr="00693E6F">
        <w:rPr>
          <w:spacing w:val="-4"/>
          <w:sz w:val="28"/>
          <w:szCs w:val="28"/>
        </w:rPr>
        <w:t xml:space="preserve"> (среди взрослых:</w:t>
      </w:r>
      <w:r w:rsidR="008F6938" w:rsidRPr="00693E6F">
        <w:rPr>
          <w:spacing w:val="-4"/>
          <w:sz w:val="28"/>
          <w:szCs w:val="28"/>
        </w:rPr>
        <w:t xml:space="preserve"> 36,5% в 2019 году и 92% в 2024 </w:t>
      </w:r>
      <w:r w:rsidRPr="00693E6F">
        <w:rPr>
          <w:spacing w:val="-4"/>
          <w:sz w:val="28"/>
          <w:szCs w:val="28"/>
        </w:rPr>
        <w:t xml:space="preserve">году соответственно; </w:t>
      </w:r>
      <w:r w:rsidRPr="00693E6F">
        <w:rPr>
          <w:spacing w:val="-4"/>
          <w:sz w:val="28"/>
          <w:szCs w:val="28"/>
        </w:rPr>
        <w:lastRenderedPageBreak/>
        <w:t xml:space="preserve">среди детей: 73,7% в 2019 году и 98,5% в 2024 году соответственно) и количество лиц, закончивших </w:t>
      </w:r>
      <w:r w:rsidR="00AA5D6C">
        <w:rPr>
          <w:spacing w:val="-4"/>
          <w:sz w:val="28"/>
          <w:szCs w:val="28"/>
        </w:rPr>
        <w:t>МР</w:t>
      </w:r>
      <w:r w:rsidRPr="00693E6F">
        <w:rPr>
          <w:spacing w:val="-4"/>
          <w:sz w:val="28"/>
          <w:szCs w:val="28"/>
        </w:rPr>
        <w:t xml:space="preserve"> (среди взро</w:t>
      </w:r>
      <w:r w:rsidR="004328B3">
        <w:rPr>
          <w:spacing w:val="-4"/>
          <w:sz w:val="28"/>
          <w:szCs w:val="28"/>
        </w:rPr>
        <w:t xml:space="preserve">слых: 27,5% в 2019 году и 68,9% </w:t>
      </w:r>
      <w:r w:rsidRPr="00693E6F">
        <w:rPr>
          <w:spacing w:val="-4"/>
          <w:sz w:val="28"/>
          <w:szCs w:val="28"/>
        </w:rPr>
        <w:t xml:space="preserve">в 2024 году соответственно; среди детей: 49,8% в 2019 году и 63,8% в 2024 году соответственно). </w:t>
      </w:r>
    </w:p>
    <w:p w:rsidR="006E4D33" w:rsidRPr="00693E6F" w:rsidRDefault="006E4D33" w:rsidP="00CD440D">
      <w:pPr>
        <w:pStyle w:val="1c"/>
        <w:tabs>
          <w:tab w:val="left" w:pos="9706"/>
        </w:tabs>
        <w:spacing w:line="228" w:lineRule="auto"/>
        <w:ind w:firstLine="720"/>
        <w:jc w:val="both"/>
        <w:rPr>
          <w:spacing w:val="-4"/>
          <w:sz w:val="28"/>
          <w:szCs w:val="28"/>
        </w:rPr>
      </w:pPr>
      <w:r w:rsidRPr="00693E6F">
        <w:rPr>
          <w:spacing w:val="-4"/>
          <w:sz w:val="28"/>
          <w:szCs w:val="28"/>
        </w:rPr>
        <w:t xml:space="preserve">На фоне снижения численности детского населения увеличивается численность детей, в том числе детей-инвалидов, нуждающихся в </w:t>
      </w:r>
      <w:r w:rsidR="00AA5D6C">
        <w:rPr>
          <w:spacing w:val="-4"/>
          <w:sz w:val="28"/>
          <w:szCs w:val="28"/>
        </w:rPr>
        <w:t>МР</w:t>
      </w:r>
      <w:r w:rsidRPr="00693E6F">
        <w:rPr>
          <w:spacing w:val="-4"/>
          <w:sz w:val="28"/>
          <w:szCs w:val="28"/>
        </w:rPr>
        <w:t xml:space="preserve"> </w:t>
      </w:r>
    </w:p>
    <w:p w:rsidR="006E4D33" w:rsidRPr="00693E6F" w:rsidRDefault="006E4D33" w:rsidP="00CD440D">
      <w:pPr>
        <w:pStyle w:val="1c"/>
        <w:tabs>
          <w:tab w:val="left" w:pos="9706"/>
        </w:tabs>
        <w:spacing w:line="228" w:lineRule="auto"/>
        <w:ind w:firstLine="720"/>
        <w:jc w:val="both"/>
        <w:rPr>
          <w:spacing w:val="-4"/>
          <w:sz w:val="28"/>
          <w:szCs w:val="28"/>
        </w:rPr>
      </w:pPr>
      <w:r w:rsidRPr="00693E6F">
        <w:rPr>
          <w:spacing w:val="-4"/>
          <w:sz w:val="28"/>
          <w:szCs w:val="28"/>
        </w:rPr>
        <w:t xml:space="preserve">Число инвалидов, прошедших </w:t>
      </w:r>
      <w:r w:rsidR="00AA5D6C">
        <w:rPr>
          <w:spacing w:val="-4"/>
          <w:sz w:val="28"/>
          <w:szCs w:val="28"/>
        </w:rPr>
        <w:t>МР</w:t>
      </w:r>
      <w:r w:rsidRPr="00693E6F">
        <w:rPr>
          <w:spacing w:val="-4"/>
          <w:sz w:val="28"/>
          <w:szCs w:val="28"/>
        </w:rPr>
        <w:t xml:space="preserve"> повторно, увеличивается за счет инвалидов, которые имеют высокий и средний потенциал к восстановлению и у которых может значительно улучшиться способность к самообслуживанию и увеличиться возможность к восстановлению трудоспособности. </w:t>
      </w:r>
    </w:p>
    <w:p w:rsidR="006E4D33" w:rsidRPr="00CD440D" w:rsidRDefault="006E4D33" w:rsidP="00CD440D">
      <w:pPr>
        <w:pStyle w:val="1c"/>
        <w:shd w:val="clear" w:color="auto" w:fill="auto"/>
        <w:tabs>
          <w:tab w:val="left" w:pos="9706"/>
        </w:tabs>
        <w:spacing w:line="228" w:lineRule="auto"/>
        <w:ind w:firstLine="720"/>
        <w:jc w:val="both"/>
        <w:rPr>
          <w:sz w:val="12"/>
          <w:szCs w:val="12"/>
        </w:rPr>
      </w:pPr>
    </w:p>
    <w:p w:rsidR="00AA5D6C" w:rsidRDefault="008F6938" w:rsidP="004328B3">
      <w:pPr>
        <w:spacing w:line="228" w:lineRule="auto"/>
        <w:jc w:val="right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Таблица </w:t>
      </w:r>
      <w:r w:rsidR="00AA5D6C">
        <w:rPr>
          <w:rFonts w:ascii="Times New Roman" w:hAnsi="Times New Roman"/>
          <w:sz w:val="28"/>
          <w:szCs w:val="28"/>
        </w:rPr>
        <w:t xml:space="preserve">№ </w:t>
      </w:r>
      <w:r w:rsidRPr="00693E6F">
        <w:rPr>
          <w:rFonts w:ascii="Times New Roman" w:hAnsi="Times New Roman"/>
          <w:sz w:val="28"/>
          <w:szCs w:val="28"/>
        </w:rPr>
        <w:t>7</w:t>
      </w:r>
    </w:p>
    <w:p w:rsidR="00AA5D6C" w:rsidRPr="00AA5D6C" w:rsidRDefault="00AA5D6C" w:rsidP="00CD440D">
      <w:pPr>
        <w:spacing w:line="228" w:lineRule="auto"/>
        <w:ind w:left="56" w:right="169" w:hanging="10"/>
        <w:rPr>
          <w:rFonts w:ascii="Times New Roman" w:hAnsi="Times New Roman"/>
          <w:sz w:val="12"/>
          <w:szCs w:val="12"/>
        </w:rPr>
      </w:pPr>
    </w:p>
    <w:p w:rsidR="008F6938" w:rsidRPr="00693E6F" w:rsidRDefault="008F6938" w:rsidP="00CD440D">
      <w:pPr>
        <w:spacing w:line="228" w:lineRule="auto"/>
        <w:ind w:left="56" w:right="169" w:hanging="10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 Численность инвалидов по группам, человек </w:t>
      </w:r>
    </w:p>
    <w:p w:rsidR="008F6938" w:rsidRPr="00693E6F" w:rsidRDefault="008F6938" w:rsidP="00CD440D">
      <w:pPr>
        <w:spacing w:line="228" w:lineRule="auto"/>
        <w:ind w:left="56" w:right="169" w:hanging="1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2"/>
        <w:tblW w:w="5000" w:type="pct"/>
        <w:tblCellMar>
          <w:top w:w="60" w:type="dxa"/>
          <w:left w:w="12" w:type="dxa"/>
          <w:bottom w:w="6" w:type="dxa"/>
        </w:tblCellMar>
        <w:tblLook w:val="04A0" w:firstRow="1" w:lastRow="0" w:firstColumn="1" w:lastColumn="0" w:noHBand="0" w:noVBand="1"/>
      </w:tblPr>
      <w:tblGrid>
        <w:gridCol w:w="1496"/>
        <w:gridCol w:w="397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396"/>
      </w:tblGrid>
      <w:tr w:rsidR="008F6938" w:rsidRPr="00693E6F" w:rsidTr="008F6938">
        <w:trPr>
          <w:trHeight w:val="152"/>
        </w:trPr>
        <w:tc>
          <w:tcPr>
            <w:tcW w:w="7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F6938" w:rsidRPr="00693E6F" w:rsidRDefault="008F6938" w:rsidP="00CD440D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Группа </w:t>
            </w:r>
            <w:proofErr w:type="spellStart"/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инвалидости</w:t>
            </w:r>
            <w:proofErr w:type="spellEnd"/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AA5D6C" w:rsidRDefault="008F6938" w:rsidP="004328B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D6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A5D6C" w:rsidRPr="00AA5D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AA5D6C" w:rsidRDefault="008F6938" w:rsidP="004328B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D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A5D6C" w:rsidRPr="00AA5D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AA5D6C" w:rsidRDefault="008F6938" w:rsidP="004328B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D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A5D6C" w:rsidRPr="00AA5D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AA5D6C" w:rsidRDefault="008F6938" w:rsidP="004328B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D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A5D6C" w:rsidRPr="00AA5D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AA5D6C" w:rsidRDefault="008F6938" w:rsidP="004328B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D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A5D6C" w:rsidRPr="00AA5D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AA5D6C" w:rsidRDefault="008F6938" w:rsidP="004328B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D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A5D6C" w:rsidRPr="00AA5D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AA5D6C" w:rsidRDefault="008F6938" w:rsidP="004328B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D6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A5D6C" w:rsidRPr="00AA5D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AA5D6C" w:rsidRDefault="008F6938" w:rsidP="004328B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D6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A5D6C" w:rsidRPr="00AA5D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AA5D6C" w:rsidRDefault="008F6938" w:rsidP="004328B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D6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A5D6C" w:rsidRPr="00AA5D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AA5D6C" w:rsidRDefault="008F6938" w:rsidP="004328B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D6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A5D6C" w:rsidRPr="00AA5D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F6938" w:rsidRPr="00693E6F" w:rsidTr="008F6938">
        <w:trPr>
          <w:cantSplit/>
          <w:trHeight w:val="1443"/>
        </w:trPr>
        <w:tc>
          <w:tcPr>
            <w:tcW w:w="790" w:type="pct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F6938" w:rsidRPr="00693E6F" w:rsidRDefault="008F6938" w:rsidP="00CD440D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211" w:right="113" w:hanging="9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Взрослые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right="113" w:hanging="9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Дети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52" w:right="113" w:hanging="9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Взрослые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right="8" w:hanging="9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Дети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49" w:right="113" w:hanging="9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Взрослые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49" w:right="113" w:hanging="9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Дети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49" w:right="113" w:hanging="9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Взрослые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49" w:right="113" w:hanging="9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Дети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49" w:right="113" w:hanging="9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Взрослые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49" w:right="113" w:hanging="9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Дети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49" w:right="113" w:hanging="9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Взрослые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49" w:right="113" w:hanging="9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Дети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49" w:right="113" w:hanging="9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Взрослые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49" w:right="113" w:hanging="9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Дети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49" w:right="113" w:hanging="9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Взрослые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49" w:right="113" w:hanging="9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Дети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49" w:right="113" w:hanging="9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Взрослые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49" w:right="113" w:hanging="9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Дети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49" w:right="113" w:hanging="9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Взрослые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right="8" w:hanging="9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Дети</w:t>
            </w:r>
          </w:p>
        </w:tc>
      </w:tr>
      <w:tr w:rsidR="008F6938" w:rsidRPr="00693E6F" w:rsidTr="008F6938">
        <w:trPr>
          <w:cantSplit/>
          <w:trHeight w:val="72"/>
        </w:trPr>
        <w:tc>
          <w:tcPr>
            <w:tcW w:w="79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F6938" w:rsidRPr="00693E6F" w:rsidRDefault="008F6938" w:rsidP="00CD440D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693E6F" w:rsidRDefault="008F6938" w:rsidP="00CD440D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693E6F" w:rsidRDefault="008F6938" w:rsidP="00CD440D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693E6F" w:rsidRDefault="008F6938" w:rsidP="00CD440D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693E6F" w:rsidRDefault="008F6938" w:rsidP="00CD440D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693E6F" w:rsidRDefault="008F6938" w:rsidP="00CD440D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693E6F" w:rsidRDefault="008F6938" w:rsidP="00CD440D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693E6F" w:rsidRDefault="008F6938" w:rsidP="00CD440D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693E6F" w:rsidRDefault="008F6938" w:rsidP="00CD440D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693E6F" w:rsidRDefault="008F6938" w:rsidP="00CD440D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693E6F" w:rsidRDefault="008F6938" w:rsidP="00CD440D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693E6F" w:rsidRDefault="008F6938" w:rsidP="00CD440D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693E6F" w:rsidRDefault="008F6938" w:rsidP="00CD440D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693E6F" w:rsidRDefault="008F6938" w:rsidP="00CD440D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693E6F" w:rsidRDefault="008F6938" w:rsidP="00CD440D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693E6F" w:rsidRDefault="008F6938" w:rsidP="00CD440D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693E6F" w:rsidRDefault="008F6938" w:rsidP="00CD440D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693E6F" w:rsidRDefault="008F6938" w:rsidP="00CD440D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693E6F" w:rsidRDefault="008F6938" w:rsidP="00CD440D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693E6F" w:rsidRDefault="008F6938" w:rsidP="00CD440D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F6938" w:rsidRPr="00693E6F" w:rsidRDefault="008F6938" w:rsidP="00CD440D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</w:t>
            </w:r>
          </w:p>
        </w:tc>
      </w:tr>
      <w:tr w:rsidR="008F6938" w:rsidRPr="00693E6F" w:rsidTr="008F6938">
        <w:trPr>
          <w:cantSplit/>
          <w:trHeight w:val="1064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F6938" w:rsidRPr="00693E6F" w:rsidRDefault="008F6938" w:rsidP="00CD440D">
            <w:pPr>
              <w:spacing w:line="228" w:lineRule="auto"/>
              <w:ind w:left="9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98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140586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98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3244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99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137800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98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3212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96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133530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96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3313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96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128795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96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3706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96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125453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96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3832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96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115591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96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3972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96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112749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96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4012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96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116700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96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4154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96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113263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96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4185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96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110185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96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4326</w:t>
            </w:r>
          </w:p>
        </w:tc>
      </w:tr>
      <w:tr w:rsidR="008F6938" w:rsidRPr="00693E6F" w:rsidTr="008F6938">
        <w:trPr>
          <w:cantSplit/>
          <w:trHeight w:val="623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F6938" w:rsidRPr="00693E6F" w:rsidRDefault="008F6938" w:rsidP="00CD440D">
            <w:pPr>
              <w:spacing w:line="228" w:lineRule="auto"/>
              <w:ind w:left="9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группа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98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н/д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</w:tr>
      <w:tr w:rsidR="008F6938" w:rsidRPr="00693E6F" w:rsidTr="008F6938">
        <w:trPr>
          <w:cantSplit/>
          <w:trHeight w:val="623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F6938" w:rsidRPr="00693E6F" w:rsidRDefault="008F6938" w:rsidP="00CD440D">
            <w:pPr>
              <w:spacing w:line="228" w:lineRule="auto"/>
              <w:ind w:left="9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группа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98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</w:tr>
      <w:tr w:rsidR="008F6938" w:rsidRPr="00693E6F" w:rsidTr="008F6938">
        <w:trPr>
          <w:cantSplit/>
          <w:trHeight w:val="623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F6938" w:rsidRPr="00693E6F" w:rsidRDefault="008F6938" w:rsidP="00CD440D">
            <w:pPr>
              <w:spacing w:line="228" w:lineRule="auto"/>
              <w:ind w:left="9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 группа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98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н/д</w:t>
            </w:r>
          </w:p>
        </w:tc>
      </w:tr>
    </w:tbl>
    <w:p w:rsidR="008F6938" w:rsidRPr="00693E6F" w:rsidRDefault="00CD440D" w:rsidP="00CD440D">
      <w:pPr>
        <w:spacing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</w:t>
      </w:r>
      <w:r w:rsidR="008F6938" w:rsidRPr="00693E6F">
        <w:rPr>
          <w:rFonts w:ascii="Times New Roman" w:hAnsi="Times New Roman"/>
          <w:sz w:val="28"/>
          <w:szCs w:val="28"/>
        </w:rPr>
        <w:t>Показатели деятельности реабилитационной службы Рязанской области</w:t>
      </w:r>
      <w:r w:rsidR="0078150D">
        <w:rPr>
          <w:rFonts w:ascii="Times New Roman" w:hAnsi="Times New Roman"/>
          <w:sz w:val="28"/>
          <w:szCs w:val="28"/>
        </w:rPr>
        <w:t>.</w:t>
      </w:r>
    </w:p>
    <w:p w:rsidR="00CD440D" w:rsidRDefault="00CD440D" w:rsidP="004328B3">
      <w:pPr>
        <w:spacing w:line="228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№ 8</w:t>
      </w:r>
    </w:p>
    <w:p w:rsidR="00CD440D" w:rsidRPr="00CD440D" w:rsidRDefault="008F6938" w:rsidP="00CD440D">
      <w:pPr>
        <w:spacing w:line="228" w:lineRule="auto"/>
        <w:rPr>
          <w:rFonts w:ascii="Times New Roman" w:hAnsi="Times New Roman"/>
          <w:bCs/>
          <w:sz w:val="12"/>
          <w:szCs w:val="12"/>
        </w:rPr>
      </w:pPr>
      <w:r w:rsidRPr="00CD440D">
        <w:rPr>
          <w:rFonts w:ascii="Times New Roman" w:hAnsi="Times New Roman"/>
          <w:bCs/>
          <w:sz w:val="12"/>
          <w:szCs w:val="12"/>
        </w:rPr>
        <w:t xml:space="preserve"> </w:t>
      </w:r>
    </w:p>
    <w:p w:rsidR="008F6938" w:rsidRDefault="008F6938" w:rsidP="00CD440D">
      <w:pPr>
        <w:spacing w:line="228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693E6F">
        <w:rPr>
          <w:rFonts w:ascii="Times New Roman" w:hAnsi="Times New Roman"/>
          <w:bCs/>
          <w:sz w:val="28"/>
          <w:szCs w:val="28"/>
        </w:rPr>
        <w:t>Сведения об оказании медицинской помощи по медицинской</w:t>
      </w:r>
      <w:r w:rsidR="00CD440D">
        <w:rPr>
          <w:rFonts w:ascii="Times New Roman" w:hAnsi="Times New Roman"/>
          <w:bCs/>
          <w:sz w:val="28"/>
          <w:szCs w:val="28"/>
        </w:rPr>
        <w:br/>
      </w:r>
      <w:r w:rsidRPr="00693E6F">
        <w:rPr>
          <w:rFonts w:ascii="Times New Roman" w:hAnsi="Times New Roman"/>
          <w:bCs/>
          <w:sz w:val="28"/>
          <w:szCs w:val="28"/>
        </w:rPr>
        <w:t>реабилитации взрослым в стационарных условиях</w:t>
      </w:r>
      <w:r w:rsidR="00CD440D">
        <w:rPr>
          <w:rFonts w:ascii="Times New Roman" w:hAnsi="Times New Roman"/>
          <w:bCs/>
          <w:sz w:val="28"/>
          <w:szCs w:val="28"/>
        </w:rPr>
        <w:br/>
      </w:r>
      <w:r w:rsidRPr="00693E6F">
        <w:rPr>
          <w:rFonts w:ascii="Times New Roman" w:hAnsi="Times New Roman"/>
          <w:bCs/>
          <w:sz w:val="28"/>
          <w:szCs w:val="28"/>
        </w:rPr>
        <w:t xml:space="preserve">в разрезе клинико-статистических групп </w:t>
      </w:r>
      <w:r w:rsidRPr="00693E6F">
        <w:rPr>
          <w:rFonts w:ascii="Times New Roman" w:hAnsi="Times New Roman"/>
          <w:bCs/>
          <w:iCs/>
          <w:sz w:val="28"/>
          <w:szCs w:val="28"/>
        </w:rPr>
        <w:t>за 2024 год</w:t>
      </w:r>
    </w:p>
    <w:p w:rsidR="00CD440D" w:rsidRPr="00CD440D" w:rsidRDefault="00CD440D" w:rsidP="00CD440D">
      <w:pPr>
        <w:spacing w:line="228" w:lineRule="auto"/>
        <w:jc w:val="center"/>
        <w:rPr>
          <w:rFonts w:ascii="Times New Roman" w:hAnsi="Times New Roman"/>
          <w:bCs/>
          <w:iCs/>
          <w:sz w:val="12"/>
          <w:szCs w:val="12"/>
        </w:rPr>
      </w:pPr>
    </w:p>
    <w:p w:rsidR="008F6938" w:rsidRPr="00693E6F" w:rsidRDefault="008F6938" w:rsidP="00CD440D">
      <w:pPr>
        <w:spacing w:line="228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2284"/>
        <w:gridCol w:w="1433"/>
        <w:gridCol w:w="1008"/>
        <w:gridCol w:w="1102"/>
        <w:gridCol w:w="1348"/>
        <w:gridCol w:w="970"/>
        <w:gridCol w:w="1305"/>
      </w:tblGrid>
      <w:tr w:rsidR="008F6938" w:rsidRPr="00693E6F" w:rsidTr="009819D1">
        <w:trPr>
          <w:cantSplit/>
          <w:trHeight w:val="1711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Наименование клинико-статистических групп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right="113" w:firstLine="200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МКБ-10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КСГ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Баллы по шкале </w:t>
            </w:r>
            <w:proofErr w:type="spellStart"/>
            <w:r w:rsidRPr="00693E6F">
              <w:rPr>
                <w:rFonts w:ascii="Times New Roman" w:hAnsi="Times New Roman"/>
              </w:rPr>
              <w:t>реабилитац</w:t>
            </w:r>
            <w:proofErr w:type="spellEnd"/>
            <w:r w:rsidRPr="00693E6F">
              <w:rPr>
                <w:rFonts w:ascii="Times New Roman" w:hAnsi="Times New Roman"/>
              </w:rPr>
              <w:t>. маршрутизации (ШРМ)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Объемы оказанной медицинской помощи, случаев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Доля КСГ внутри группы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F6938" w:rsidRPr="00693E6F" w:rsidRDefault="008F6938" w:rsidP="00CD440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Доля КСГ/группы от общего объема случаев</w:t>
            </w:r>
          </w:p>
        </w:tc>
      </w:tr>
      <w:tr w:rsidR="008F6938" w:rsidRPr="00693E6F" w:rsidTr="009819D1">
        <w:trPr>
          <w:trHeight w:val="274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938" w:rsidRPr="00693E6F" w:rsidRDefault="008F6938" w:rsidP="00CD440D">
            <w:pPr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938" w:rsidRPr="00693E6F" w:rsidRDefault="008F6938" w:rsidP="00CD440D">
            <w:pPr>
              <w:spacing w:line="228" w:lineRule="auto"/>
              <w:ind w:firstLine="200"/>
              <w:rPr>
                <w:rFonts w:ascii="Times New Roman" w:hAnsi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938" w:rsidRPr="00693E6F" w:rsidRDefault="008F6938" w:rsidP="00CD440D">
            <w:pPr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938" w:rsidRPr="00693E6F" w:rsidRDefault="008F6938" w:rsidP="00CD440D">
            <w:pPr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938" w:rsidRPr="00693E6F" w:rsidRDefault="008F6938" w:rsidP="00CD440D">
            <w:pPr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938" w:rsidRPr="00693E6F" w:rsidRDefault="008F6938" w:rsidP="00CD440D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938" w:rsidRPr="00693E6F" w:rsidRDefault="008F6938" w:rsidP="00CD440D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%</w:t>
            </w:r>
          </w:p>
        </w:tc>
      </w:tr>
    </w:tbl>
    <w:p w:rsidR="009819D1" w:rsidRPr="009819D1" w:rsidRDefault="009819D1">
      <w:pPr>
        <w:rPr>
          <w:rFonts w:ascii="Times New Roman" w:hAnsi="Times New Roman"/>
          <w:sz w:val="2"/>
          <w:szCs w:val="2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1430"/>
        <w:gridCol w:w="1008"/>
        <w:gridCol w:w="1106"/>
        <w:gridCol w:w="1353"/>
        <w:gridCol w:w="974"/>
        <w:gridCol w:w="1303"/>
      </w:tblGrid>
      <w:tr w:rsidR="00406068" w:rsidRPr="00693E6F" w:rsidTr="00406068">
        <w:trPr>
          <w:trHeight w:val="112"/>
          <w:tblHeader/>
        </w:trPr>
        <w:tc>
          <w:tcPr>
            <w:tcW w:w="2271" w:type="dxa"/>
            <w:shd w:val="clear" w:color="000000" w:fill="FFFFFF"/>
          </w:tcPr>
          <w:p w:rsidR="008F6938" w:rsidRPr="00693E6F" w:rsidRDefault="008F6938" w:rsidP="00CD440D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:rsidR="008F6938" w:rsidRPr="00693E6F" w:rsidRDefault="008F6938" w:rsidP="00CD440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F6938" w:rsidRPr="00693E6F" w:rsidRDefault="008F6938" w:rsidP="00CD440D">
            <w:pPr>
              <w:spacing w:line="228" w:lineRule="auto"/>
              <w:ind w:hanging="44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8F6938" w:rsidRPr="00693E6F" w:rsidRDefault="008F6938" w:rsidP="00CD440D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CD440D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CD440D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6</w:t>
            </w:r>
          </w:p>
        </w:tc>
        <w:tc>
          <w:tcPr>
            <w:tcW w:w="1303" w:type="dxa"/>
            <w:shd w:val="clear" w:color="000000" w:fill="FFFFFF"/>
            <w:vAlign w:val="center"/>
          </w:tcPr>
          <w:p w:rsidR="008F6938" w:rsidRPr="00693E6F" w:rsidRDefault="008F6938" w:rsidP="00CD440D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7</w:t>
            </w:r>
          </w:p>
        </w:tc>
      </w:tr>
      <w:tr w:rsidR="00406068" w:rsidRPr="00693E6F" w:rsidTr="00406068">
        <w:trPr>
          <w:trHeight w:val="300"/>
        </w:trPr>
        <w:tc>
          <w:tcPr>
            <w:tcW w:w="2271" w:type="dxa"/>
            <w:vMerge w:val="restart"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Медицинская реабилитация пациентов с </w:t>
            </w:r>
            <w:r w:rsidRPr="00693E6F">
              <w:rPr>
                <w:rFonts w:ascii="Times New Roman" w:hAnsi="Times New Roman"/>
              </w:rPr>
              <w:lastRenderedPageBreak/>
              <w:t xml:space="preserve">заболеваниями </w:t>
            </w:r>
            <w:r w:rsidR="00164514">
              <w:rPr>
                <w:rFonts w:ascii="Times New Roman" w:hAnsi="Times New Roman"/>
              </w:rPr>
              <w:t>ЦНС</w:t>
            </w:r>
          </w:p>
        </w:tc>
        <w:tc>
          <w:tcPr>
            <w:tcW w:w="1430" w:type="dxa"/>
            <w:vMerge w:val="restart"/>
            <w:shd w:val="clear" w:color="000000" w:fill="FFFFFF"/>
          </w:tcPr>
          <w:p w:rsidR="008F6938" w:rsidRPr="00693E6F" w:rsidRDefault="008F6938" w:rsidP="00CD440D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lastRenderedPageBreak/>
              <w:t>I67.8</w:t>
            </w:r>
          </w:p>
          <w:p w:rsidR="008F6938" w:rsidRPr="00693E6F" w:rsidRDefault="008F6938" w:rsidP="00CD440D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Т90</w:t>
            </w:r>
            <w:r w:rsidR="00CD440D">
              <w:rPr>
                <w:rFonts w:ascii="Times New Roman" w:hAnsi="Times New Roman"/>
                <w:spacing w:val="-4"/>
              </w:rPr>
              <w:t>.</w:t>
            </w:r>
            <w:r w:rsidRPr="00693E6F">
              <w:rPr>
                <w:rFonts w:ascii="Times New Roman" w:hAnsi="Times New Roman"/>
                <w:spacing w:val="-4"/>
              </w:rPr>
              <w:t>5</w:t>
            </w:r>
          </w:p>
          <w:p w:rsidR="008F6938" w:rsidRPr="00693E6F" w:rsidRDefault="008F6938" w:rsidP="00CD440D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Т91</w:t>
            </w:r>
            <w:r w:rsidR="00CD440D">
              <w:rPr>
                <w:rFonts w:ascii="Times New Roman" w:hAnsi="Times New Roman"/>
                <w:spacing w:val="-4"/>
              </w:rPr>
              <w:t>.</w:t>
            </w:r>
            <w:r w:rsidRPr="00693E6F">
              <w:rPr>
                <w:rFonts w:ascii="Times New Roman" w:hAnsi="Times New Roman"/>
                <w:spacing w:val="-4"/>
              </w:rPr>
              <w:t>3</w:t>
            </w:r>
          </w:p>
          <w:p w:rsidR="008F6938" w:rsidRPr="00693E6F" w:rsidRDefault="008F6938" w:rsidP="00CD440D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lastRenderedPageBreak/>
              <w:t>G96.8</w:t>
            </w:r>
          </w:p>
          <w:p w:rsidR="00CD440D" w:rsidRDefault="008F6938" w:rsidP="00CD440D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G9</w:t>
            </w:r>
            <w:r w:rsidRPr="00693E6F">
              <w:rPr>
                <w:rFonts w:ascii="Times New Roman" w:hAnsi="Times New Roman"/>
                <w:spacing w:val="-4"/>
              </w:rPr>
              <w:t>5</w:t>
            </w:r>
            <w:r w:rsidRPr="00693E6F">
              <w:rPr>
                <w:rFonts w:ascii="Times New Roman" w:hAnsi="Times New Roman"/>
                <w:spacing w:val="-4"/>
                <w:lang w:val="en-US"/>
              </w:rPr>
              <w:t>.8</w:t>
            </w:r>
          </w:p>
          <w:p w:rsidR="008F6938" w:rsidRPr="00693E6F" w:rsidRDefault="008F6938" w:rsidP="00CD440D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 xml:space="preserve">G35 </w:t>
            </w:r>
          </w:p>
          <w:p w:rsidR="00CD440D" w:rsidRDefault="008F6938" w:rsidP="00CD440D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M50</w:t>
            </w:r>
          </w:p>
          <w:p w:rsidR="008F6938" w:rsidRPr="00693E6F" w:rsidRDefault="008F6938" w:rsidP="00CD440D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 xml:space="preserve">M51 </w:t>
            </w:r>
          </w:p>
          <w:p w:rsidR="008F6938" w:rsidRPr="00693E6F" w:rsidRDefault="008F6938" w:rsidP="00CD440D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M53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ind w:hanging="44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lastRenderedPageBreak/>
              <w:t>st37.001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 балла по ШРМ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238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18,34%</w:t>
            </w:r>
          </w:p>
        </w:tc>
        <w:tc>
          <w:tcPr>
            <w:tcW w:w="1303" w:type="dxa"/>
            <w:vMerge w:val="restart"/>
            <w:shd w:val="clear" w:color="000000" w:fill="FFFFFF"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</w:p>
        </w:tc>
      </w:tr>
      <w:tr w:rsidR="00406068" w:rsidRPr="00693E6F" w:rsidTr="00406068">
        <w:trPr>
          <w:trHeight w:val="300"/>
        </w:trPr>
        <w:tc>
          <w:tcPr>
            <w:tcW w:w="2271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vAlign w:val="center"/>
          </w:tcPr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08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ind w:hanging="44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st37.002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4 балла по </w:t>
            </w:r>
            <w:r w:rsidRPr="00693E6F">
              <w:rPr>
                <w:rFonts w:ascii="Times New Roman" w:hAnsi="Times New Roman"/>
              </w:rPr>
              <w:lastRenderedPageBreak/>
              <w:t>ШРМ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lastRenderedPageBreak/>
              <w:t>762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58,71%</w:t>
            </w:r>
          </w:p>
        </w:tc>
        <w:tc>
          <w:tcPr>
            <w:tcW w:w="1303" w:type="dxa"/>
            <w:vMerge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</w:p>
        </w:tc>
      </w:tr>
      <w:tr w:rsidR="00406068" w:rsidRPr="00693E6F" w:rsidTr="00406068">
        <w:trPr>
          <w:trHeight w:val="300"/>
        </w:trPr>
        <w:tc>
          <w:tcPr>
            <w:tcW w:w="2271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vAlign w:val="center"/>
          </w:tcPr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08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ind w:hanging="44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st37.003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 балла по ШРМ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293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22,57%</w:t>
            </w:r>
          </w:p>
        </w:tc>
        <w:tc>
          <w:tcPr>
            <w:tcW w:w="1303" w:type="dxa"/>
            <w:vMerge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</w:p>
        </w:tc>
      </w:tr>
      <w:tr w:rsidR="00406068" w:rsidRPr="00693E6F" w:rsidTr="00406068">
        <w:trPr>
          <w:trHeight w:val="300"/>
        </w:trPr>
        <w:tc>
          <w:tcPr>
            <w:tcW w:w="2271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vAlign w:val="center"/>
          </w:tcPr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08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ind w:hanging="44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st37.004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6 балла по ШРМ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0,39%</w:t>
            </w:r>
          </w:p>
        </w:tc>
        <w:tc>
          <w:tcPr>
            <w:tcW w:w="1303" w:type="dxa"/>
            <w:vMerge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</w:p>
        </w:tc>
      </w:tr>
      <w:tr w:rsidR="00406068" w:rsidRPr="00693E6F" w:rsidTr="00406068">
        <w:trPr>
          <w:trHeight w:val="300"/>
        </w:trPr>
        <w:tc>
          <w:tcPr>
            <w:tcW w:w="2271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3"/>
            <w:shd w:val="clear" w:color="000000" w:fill="FFFFFF"/>
            <w:vAlign w:val="center"/>
          </w:tcPr>
          <w:p w:rsidR="008F6938" w:rsidRPr="00693E6F" w:rsidRDefault="008F6938" w:rsidP="009819D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Итого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1298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303" w:type="dxa"/>
            <w:shd w:val="clear" w:color="000000" w:fill="FFFFFF"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39%</w:t>
            </w:r>
          </w:p>
        </w:tc>
      </w:tr>
      <w:tr w:rsidR="00406068" w:rsidRPr="00693E6F" w:rsidTr="00406068">
        <w:trPr>
          <w:trHeight w:val="300"/>
        </w:trPr>
        <w:tc>
          <w:tcPr>
            <w:tcW w:w="2271" w:type="dxa"/>
            <w:vMerge w:val="restart"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Медицинская реабилитация пациентов с заболеваниями опорно-двигательного аппарата и периферической нервной системы</w:t>
            </w:r>
          </w:p>
        </w:tc>
        <w:tc>
          <w:tcPr>
            <w:tcW w:w="1430" w:type="dxa"/>
            <w:vMerge w:val="restart"/>
            <w:shd w:val="clear" w:color="000000" w:fill="FFFFFF"/>
            <w:vAlign w:val="center"/>
          </w:tcPr>
          <w:p w:rsidR="009819D1" w:rsidRPr="00E1480B" w:rsidRDefault="009819D1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G56.0</w:t>
            </w:r>
          </w:p>
          <w:p w:rsidR="009819D1" w:rsidRPr="00E1480B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G63.2</w:t>
            </w:r>
          </w:p>
          <w:p w:rsidR="009819D1" w:rsidRPr="00E1480B" w:rsidRDefault="009819D1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G62.8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M16.1-8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M17.1-8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M19.1 M24.1,2,4,5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</w:rPr>
              <w:t>М</w:t>
            </w:r>
            <w:r w:rsidRPr="00693E6F">
              <w:rPr>
                <w:rFonts w:ascii="Times New Roman" w:hAnsi="Times New Roman"/>
                <w:spacing w:val="-4"/>
                <w:lang w:val="en-US"/>
              </w:rPr>
              <w:t>48.0,3,4,8</w:t>
            </w:r>
          </w:p>
          <w:p w:rsidR="009819D1" w:rsidRPr="00E1480B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M50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 xml:space="preserve">M51 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M53</w:t>
            </w:r>
          </w:p>
          <w:p w:rsidR="009819D1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Т91</w:t>
            </w:r>
          </w:p>
          <w:p w:rsidR="009819D1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Т93</w:t>
            </w:r>
          </w:p>
          <w:p w:rsidR="009819D1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 xml:space="preserve">Т92 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 xml:space="preserve">Т94 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bCs/>
                <w:spacing w:val="-4"/>
              </w:rPr>
              <w:t xml:space="preserve">G99.2 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ind w:hanging="44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st37.005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 балла по ШРМ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254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30,94%</w:t>
            </w:r>
          </w:p>
        </w:tc>
        <w:tc>
          <w:tcPr>
            <w:tcW w:w="1303" w:type="dxa"/>
            <w:vMerge w:val="restart"/>
            <w:shd w:val="clear" w:color="000000" w:fill="FFFFFF"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</w:p>
        </w:tc>
      </w:tr>
      <w:tr w:rsidR="00406068" w:rsidRPr="00693E6F" w:rsidTr="00406068">
        <w:trPr>
          <w:trHeight w:val="300"/>
        </w:trPr>
        <w:tc>
          <w:tcPr>
            <w:tcW w:w="2271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vAlign w:val="center"/>
          </w:tcPr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08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ind w:hanging="44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st37.006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 балла по ШРМ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450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54,81%</w:t>
            </w:r>
          </w:p>
        </w:tc>
        <w:tc>
          <w:tcPr>
            <w:tcW w:w="1303" w:type="dxa"/>
            <w:vMerge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</w:p>
        </w:tc>
      </w:tr>
      <w:tr w:rsidR="00406068" w:rsidRPr="00693E6F" w:rsidTr="00406068">
        <w:trPr>
          <w:trHeight w:val="300"/>
        </w:trPr>
        <w:tc>
          <w:tcPr>
            <w:tcW w:w="2271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vAlign w:val="center"/>
          </w:tcPr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08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ind w:hanging="44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st37.007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 балла по ШРМ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117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14,25%</w:t>
            </w:r>
          </w:p>
        </w:tc>
        <w:tc>
          <w:tcPr>
            <w:tcW w:w="1303" w:type="dxa"/>
            <w:vMerge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</w:p>
        </w:tc>
      </w:tr>
      <w:tr w:rsidR="00406068" w:rsidRPr="00693E6F" w:rsidTr="001067F5">
        <w:trPr>
          <w:trHeight w:val="177"/>
        </w:trPr>
        <w:tc>
          <w:tcPr>
            <w:tcW w:w="2271" w:type="dxa"/>
            <w:vMerge/>
            <w:tcBorders>
              <w:bottom w:val="single" w:sz="4" w:space="0" w:color="auto"/>
            </w:tcBorders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3"/>
            <w:shd w:val="clear" w:color="000000" w:fill="FFFFFF"/>
            <w:vAlign w:val="center"/>
          </w:tcPr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Итого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821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303" w:type="dxa"/>
            <w:shd w:val="clear" w:color="000000" w:fill="FFFFFF"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25%</w:t>
            </w:r>
          </w:p>
        </w:tc>
      </w:tr>
      <w:tr w:rsidR="00406068" w:rsidRPr="00693E6F" w:rsidTr="001067F5">
        <w:trPr>
          <w:trHeight w:val="300"/>
        </w:trPr>
        <w:tc>
          <w:tcPr>
            <w:tcW w:w="2271" w:type="dxa"/>
            <w:tcBorders>
              <w:bottom w:val="nil"/>
            </w:tcBorders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Медицинская</w:t>
            </w:r>
            <w:r w:rsidR="001067F5">
              <w:rPr>
                <w:rFonts w:ascii="Times New Roman" w:hAnsi="Times New Roman"/>
              </w:rPr>
              <w:t xml:space="preserve"> </w:t>
            </w:r>
            <w:proofErr w:type="spellStart"/>
            <w:r w:rsidR="001067F5" w:rsidRPr="00693E6F">
              <w:rPr>
                <w:rFonts w:ascii="Times New Roman" w:hAnsi="Times New Roman"/>
              </w:rPr>
              <w:t>кардиореабилитация</w:t>
            </w:r>
            <w:proofErr w:type="spellEnd"/>
          </w:p>
        </w:tc>
        <w:tc>
          <w:tcPr>
            <w:tcW w:w="1430" w:type="dxa"/>
            <w:vMerge w:val="restart"/>
            <w:shd w:val="clear" w:color="000000" w:fill="FFFFFF"/>
            <w:vAlign w:val="center"/>
          </w:tcPr>
          <w:p w:rsidR="009819D1" w:rsidRPr="00E1480B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I05.0,1,2,8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I06.0,1,2,8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I07.0,1,2,8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I08.0,1,2,3,8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 xml:space="preserve">I20.8 </w:t>
            </w:r>
          </w:p>
          <w:p w:rsidR="009819D1" w:rsidRPr="009819D1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I25.1</w:t>
            </w:r>
          </w:p>
          <w:p w:rsidR="009819D1" w:rsidRPr="009819D1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I25.8</w:t>
            </w:r>
          </w:p>
          <w:p w:rsidR="009819D1" w:rsidRPr="009819D1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I34.0-8</w:t>
            </w:r>
          </w:p>
          <w:p w:rsidR="009819D1" w:rsidRPr="009819D1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I35.0-8</w:t>
            </w:r>
          </w:p>
          <w:p w:rsidR="009819D1" w:rsidRPr="009819D1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I36.0-8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I42.0-8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I44.1-3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I</w:t>
            </w:r>
            <w:r w:rsidRPr="009819D1">
              <w:rPr>
                <w:rFonts w:ascii="Times New Roman" w:hAnsi="Times New Roman"/>
                <w:spacing w:val="-4"/>
                <w:lang w:val="en-US"/>
              </w:rPr>
              <w:t>45.</w:t>
            </w:r>
            <w:r w:rsidRPr="00693E6F">
              <w:rPr>
                <w:rFonts w:ascii="Times New Roman" w:hAnsi="Times New Roman"/>
                <w:spacing w:val="-4"/>
                <w:lang w:val="en-US"/>
              </w:rPr>
              <w:t>9</w:t>
            </w:r>
          </w:p>
          <w:p w:rsidR="009819D1" w:rsidRPr="009819D1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I</w:t>
            </w:r>
            <w:r w:rsidRPr="009819D1">
              <w:rPr>
                <w:rFonts w:ascii="Times New Roman" w:hAnsi="Times New Roman"/>
                <w:spacing w:val="-4"/>
                <w:lang w:val="en-US"/>
              </w:rPr>
              <w:t>47</w:t>
            </w:r>
            <w:r w:rsidRPr="00693E6F">
              <w:rPr>
                <w:rFonts w:ascii="Times New Roman" w:hAnsi="Times New Roman"/>
                <w:spacing w:val="-4"/>
                <w:lang w:val="en-US"/>
              </w:rPr>
              <w:t>.</w:t>
            </w:r>
            <w:r w:rsidRPr="009819D1">
              <w:rPr>
                <w:rFonts w:ascii="Times New Roman" w:hAnsi="Times New Roman"/>
                <w:spacing w:val="-4"/>
                <w:lang w:val="en-US"/>
              </w:rPr>
              <w:t xml:space="preserve">0-2 </w:t>
            </w:r>
            <w:r w:rsidRPr="00693E6F">
              <w:rPr>
                <w:rFonts w:ascii="Times New Roman" w:hAnsi="Times New Roman"/>
                <w:spacing w:val="-4"/>
                <w:lang w:val="en-US"/>
              </w:rPr>
              <w:t>I48.</w:t>
            </w:r>
            <w:r w:rsidRPr="009819D1">
              <w:rPr>
                <w:rFonts w:ascii="Times New Roman" w:hAnsi="Times New Roman"/>
                <w:spacing w:val="-4"/>
                <w:lang w:val="en-US"/>
              </w:rPr>
              <w:t>0,</w:t>
            </w:r>
            <w:r w:rsidRPr="00693E6F">
              <w:rPr>
                <w:rFonts w:ascii="Times New Roman" w:hAnsi="Times New Roman"/>
                <w:spacing w:val="-4"/>
                <w:lang w:val="en-US"/>
              </w:rPr>
              <w:t>1</w:t>
            </w:r>
            <w:r w:rsidRPr="009819D1">
              <w:rPr>
                <w:rFonts w:ascii="Times New Roman" w:hAnsi="Times New Roman"/>
                <w:spacing w:val="-4"/>
                <w:lang w:val="en-US"/>
              </w:rPr>
              <w:t>,3,4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I49.5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I</w:t>
            </w:r>
            <w:r w:rsidRPr="00693E6F">
              <w:rPr>
                <w:rFonts w:ascii="Times New Roman" w:hAnsi="Times New Roman"/>
                <w:spacing w:val="-4"/>
              </w:rPr>
              <w:t xml:space="preserve">50.0 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Q20</w:t>
            </w:r>
            <w:r w:rsidRPr="00693E6F">
              <w:rPr>
                <w:rFonts w:ascii="Times New Roman" w:hAnsi="Times New Roman"/>
                <w:spacing w:val="-4"/>
              </w:rPr>
              <w:t xml:space="preserve"> 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Q24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st37.008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 балла по ШРМ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559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56,52%</w:t>
            </w:r>
          </w:p>
        </w:tc>
        <w:tc>
          <w:tcPr>
            <w:tcW w:w="1303" w:type="dxa"/>
            <w:vMerge w:val="restart"/>
            <w:shd w:val="clear" w:color="000000" w:fill="FFFFFF"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</w:p>
        </w:tc>
      </w:tr>
      <w:tr w:rsidR="00406068" w:rsidRPr="00693E6F" w:rsidTr="001067F5">
        <w:trPr>
          <w:trHeight w:val="300"/>
        </w:trPr>
        <w:tc>
          <w:tcPr>
            <w:tcW w:w="2271" w:type="dxa"/>
            <w:tcBorders>
              <w:top w:val="nil"/>
              <w:bottom w:val="nil"/>
            </w:tcBorders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vAlign w:val="center"/>
          </w:tcPr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08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st37.009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 балла по ШРМ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385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38,93%</w:t>
            </w:r>
          </w:p>
        </w:tc>
        <w:tc>
          <w:tcPr>
            <w:tcW w:w="1303" w:type="dxa"/>
            <w:vMerge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</w:p>
        </w:tc>
      </w:tr>
      <w:tr w:rsidR="00406068" w:rsidRPr="00693E6F" w:rsidTr="001067F5">
        <w:trPr>
          <w:trHeight w:val="300"/>
        </w:trPr>
        <w:tc>
          <w:tcPr>
            <w:tcW w:w="2271" w:type="dxa"/>
            <w:tcBorders>
              <w:top w:val="nil"/>
              <w:bottom w:val="nil"/>
            </w:tcBorders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430" w:type="dxa"/>
            <w:vMerge/>
            <w:vAlign w:val="center"/>
          </w:tcPr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08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st37.010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 балла по ШРМ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45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4,55%</w:t>
            </w:r>
          </w:p>
        </w:tc>
        <w:tc>
          <w:tcPr>
            <w:tcW w:w="1303" w:type="dxa"/>
            <w:vMerge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</w:p>
        </w:tc>
      </w:tr>
      <w:tr w:rsidR="00406068" w:rsidRPr="00693E6F" w:rsidTr="001067F5">
        <w:trPr>
          <w:trHeight w:val="211"/>
        </w:trPr>
        <w:tc>
          <w:tcPr>
            <w:tcW w:w="2271" w:type="dxa"/>
            <w:tcBorders>
              <w:top w:val="nil"/>
            </w:tcBorders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3544" w:type="dxa"/>
            <w:gridSpan w:val="3"/>
            <w:shd w:val="clear" w:color="000000" w:fill="FFFFFF"/>
            <w:vAlign w:val="center"/>
          </w:tcPr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Итого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989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303" w:type="dxa"/>
            <w:shd w:val="clear" w:color="000000" w:fill="FFFFFF"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30%</w:t>
            </w:r>
          </w:p>
        </w:tc>
      </w:tr>
      <w:tr w:rsidR="00406068" w:rsidRPr="00693E6F" w:rsidTr="00406068">
        <w:trPr>
          <w:trHeight w:val="300"/>
        </w:trPr>
        <w:tc>
          <w:tcPr>
            <w:tcW w:w="2271" w:type="dxa"/>
            <w:vMerge w:val="restart"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Медицинская реабилитация при других соматических заболеваниях</w:t>
            </w:r>
          </w:p>
        </w:tc>
        <w:tc>
          <w:tcPr>
            <w:tcW w:w="1430" w:type="dxa"/>
            <w:vMerge w:val="restart"/>
            <w:shd w:val="clear" w:color="000000" w:fill="FFFFFF"/>
            <w:vAlign w:val="center"/>
          </w:tcPr>
          <w:p w:rsidR="009819D1" w:rsidRPr="00E1480B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J41.8</w:t>
            </w:r>
          </w:p>
          <w:p w:rsidR="009819D1" w:rsidRPr="00E1480B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J45.8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J44.8,9</w:t>
            </w:r>
          </w:p>
          <w:p w:rsidR="009819D1" w:rsidRPr="00E1480B" w:rsidRDefault="009819D1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I</w:t>
            </w:r>
            <w:r w:rsidRPr="00E1480B">
              <w:rPr>
                <w:rFonts w:ascii="Times New Roman" w:hAnsi="Times New Roman"/>
                <w:spacing w:val="-4"/>
                <w:lang w:val="en-US"/>
              </w:rPr>
              <w:t xml:space="preserve"> 67.8</w:t>
            </w:r>
            <w:r w:rsidR="008F6938" w:rsidRPr="00E1480B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</w:p>
          <w:p w:rsidR="009819D1" w:rsidRPr="00E1480B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E</w:t>
            </w:r>
            <w:r w:rsidRPr="00E1480B">
              <w:rPr>
                <w:rFonts w:ascii="Times New Roman" w:hAnsi="Times New Roman"/>
                <w:spacing w:val="-4"/>
                <w:lang w:val="en-US"/>
              </w:rPr>
              <w:t xml:space="preserve">10.7 </w:t>
            </w:r>
          </w:p>
          <w:p w:rsidR="009819D1" w:rsidRPr="00E1480B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E</w:t>
            </w:r>
            <w:r w:rsidRPr="00E1480B">
              <w:rPr>
                <w:rFonts w:ascii="Times New Roman" w:hAnsi="Times New Roman"/>
                <w:spacing w:val="-4"/>
                <w:lang w:val="en-US"/>
              </w:rPr>
              <w:t xml:space="preserve">11.7 </w:t>
            </w:r>
          </w:p>
          <w:p w:rsidR="008F6938" w:rsidRPr="00E1480B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I</w:t>
            </w:r>
            <w:r w:rsidRPr="00E1480B">
              <w:rPr>
                <w:rFonts w:ascii="Times New Roman" w:hAnsi="Times New Roman"/>
                <w:spacing w:val="-4"/>
                <w:lang w:val="en-US"/>
              </w:rPr>
              <w:t>65.0,2, 8</w:t>
            </w:r>
          </w:p>
          <w:p w:rsidR="009819D1" w:rsidRPr="00E1480B" w:rsidRDefault="009819D1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M</w:t>
            </w:r>
            <w:r w:rsidRPr="00E1480B">
              <w:rPr>
                <w:rFonts w:ascii="Times New Roman" w:hAnsi="Times New Roman"/>
                <w:spacing w:val="-4"/>
                <w:lang w:val="en-US"/>
              </w:rPr>
              <w:t>16</w:t>
            </w:r>
          </w:p>
          <w:p w:rsidR="009819D1" w:rsidRPr="00E1480B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M</w:t>
            </w:r>
            <w:r w:rsidRPr="00E1480B">
              <w:rPr>
                <w:rFonts w:ascii="Times New Roman" w:hAnsi="Times New Roman"/>
                <w:spacing w:val="-4"/>
                <w:lang w:val="en-US"/>
              </w:rPr>
              <w:t>17</w:t>
            </w:r>
          </w:p>
          <w:p w:rsidR="008F6938" w:rsidRPr="00E1480B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M</w:t>
            </w:r>
            <w:r w:rsidRPr="00E1480B">
              <w:rPr>
                <w:rFonts w:ascii="Times New Roman" w:hAnsi="Times New Roman"/>
                <w:spacing w:val="-4"/>
                <w:lang w:val="en-US"/>
              </w:rPr>
              <w:t xml:space="preserve">19 </w:t>
            </w:r>
          </w:p>
          <w:p w:rsidR="009819D1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G</w:t>
            </w:r>
            <w:r w:rsidRPr="009819D1">
              <w:rPr>
                <w:rFonts w:ascii="Times New Roman" w:hAnsi="Times New Roman"/>
                <w:spacing w:val="-4"/>
              </w:rPr>
              <w:t>20</w:t>
            </w:r>
          </w:p>
          <w:p w:rsidR="009819D1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C</w:t>
            </w:r>
            <w:r w:rsidRPr="009819D1">
              <w:rPr>
                <w:rFonts w:ascii="Times New Roman" w:hAnsi="Times New Roman"/>
                <w:spacing w:val="-4"/>
              </w:rPr>
              <w:t>64</w:t>
            </w:r>
          </w:p>
          <w:p w:rsidR="008F6938" w:rsidRPr="009819D1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G</w:t>
            </w:r>
            <w:r w:rsidRPr="009819D1">
              <w:rPr>
                <w:rFonts w:ascii="Times New Roman" w:hAnsi="Times New Roman"/>
                <w:spacing w:val="-4"/>
              </w:rPr>
              <w:t>95.8</w:t>
            </w:r>
          </w:p>
          <w:p w:rsidR="009819D1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G</w:t>
            </w:r>
            <w:r w:rsidRPr="00693E6F">
              <w:rPr>
                <w:rFonts w:ascii="Times New Roman" w:hAnsi="Times New Roman"/>
                <w:spacing w:val="-4"/>
              </w:rPr>
              <w:t>93.8</w:t>
            </w:r>
          </w:p>
          <w:p w:rsidR="009819D1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G</w:t>
            </w:r>
            <w:r w:rsidRPr="00693E6F">
              <w:rPr>
                <w:rFonts w:ascii="Times New Roman" w:hAnsi="Times New Roman"/>
                <w:spacing w:val="-4"/>
              </w:rPr>
              <w:t>96.8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M</w:t>
            </w:r>
            <w:r w:rsidRPr="00693E6F">
              <w:rPr>
                <w:rFonts w:ascii="Times New Roman" w:hAnsi="Times New Roman"/>
                <w:spacing w:val="-4"/>
              </w:rPr>
              <w:t>46.3</w:t>
            </w:r>
          </w:p>
          <w:p w:rsidR="009819D1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M51.</w:t>
            </w:r>
            <w:r w:rsidRPr="009819D1">
              <w:rPr>
                <w:rFonts w:ascii="Times New Roman" w:hAnsi="Times New Roman"/>
                <w:spacing w:val="-4"/>
              </w:rPr>
              <w:t xml:space="preserve">2-8 </w:t>
            </w:r>
          </w:p>
          <w:p w:rsidR="008F6938" w:rsidRPr="009819D1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lastRenderedPageBreak/>
              <w:t>M</w:t>
            </w:r>
            <w:r w:rsidRPr="009819D1">
              <w:rPr>
                <w:rFonts w:ascii="Times New Roman" w:hAnsi="Times New Roman"/>
                <w:spacing w:val="-4"/>
              </w:rPr>
              <w:t>50.2-8</w:t>
            </w:r>
          </w:p>
          <w:p w:rsidR="008F6938" w:rsidRPr="009819D1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M</w:t>
            </w:r>
            <w:r w:rsidRPr="009819D1">
              <w:rPr>
                <w:rFonts w:ascii="Times New Roman" w:hAnsi="Times New Roman"/>
                <w:spacing w:val="-4"/>
              </w:rPr>
              <w:t>53.2-8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lastRenderedPageBreak/>
              <w:t>st37.011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 балла по ШРМ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48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25,67%</w:t>
            </w:r>
          </w:p>
        </w:tc>
        <w:tc>
          <w:tcPr>
            <w:tcW w:w="1303" w:type="dxa"/>
            <w:vMerge w:val="restart"/>
            <w:shd w:val="clear" w:color="000000" w:fill="FFFFFF"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</w:p>
        </w:tc>
      </w:tr>
      <w:tr w:rsidR="00406068" w:rsidRPr="00693E6F" w:rsidTr="00406068">
        <w:trPr>
          <w:trHeight w:val="300"/>
        </w:trPr>
        <w:tc>
          <w:tcPr>
            <w:tcW w:w="2271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vAlign w:val="center"/>
          </w:tcPr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08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st37.012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 балла по ШРМ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126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67,38%</w:t>
            </w:r>
          </w:p>
        </w:tc>
        <w:tc>
          <w:tcPr>
            <w:tcW w:w="1303" w:type="dxa"/>
            <w:vMerge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</w:p>
        </w:tc>
      </w:tr>
      <w:tr w:rsidR="00406068" w:rsidRPr="00693E6F" w:rsidTr="00406068">
        <w:trPr>
          <w:trHeight w:val="300"/>
        </w:trPr>
        <w:tc>
          <w:tcPr>
            <w:tcW w:w="2271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vAlign w:val="center"/>
          </w:tcPr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08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st37.013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 балла по ШРМ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13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6,95%</w:t>
            </w:r>
          </w:p>
        </w:tc>
        <w:tc>
          <w:tcPr>
            <w:tcW w:w="1303" w:type="dxa"/>
            <w:vMerge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</w:p>
        </w:tc>
      </w:tr>
      <w:tr w:rsidR="00406068" w:rsidRPr="00693E6F" w:rsidTr="00406068">
        <w:trPr>
          <w:trHeight w:val="112"/>
        </w:trPr>
        <w:tc>
          <w:tcPr>
            <w:tcW w:w="2271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3"/>
            <w:shd w:val="clear" w:color="000000" w:fill="FFFFFF"/>
            <w:vAlign w:val="center"/>
          </w:tcPr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Итого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187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303" w:type="dxa"/>
            <w:shd w:val="clear" w:color="000000" w:fill="FFFFFF"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6%</w:t>
            </w:r>
          </w:p>
        </w:tc>
      </w:tr>
      <w:tr w:rsidR="00406068" w:rsidRPr="00693E6F" w:rsidTr="004C011C">
        <w:trPr>
          <w:trHeight w:val="938"/>
        </w:trPr>
        <w:tc>
          <w:tcPr>
            <w:tcW w:w="2271" w:type="dxa"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Медицинская реабилитация после </w:t>
            </w:r>
            <w:proofErr w:type="spellStart"/>
            <w:r w:rsidRPr="00693E6F">
              <w:rPr>
                <w:rFonts w:ascii="Times New Roman" w:hAnsi="Times New Roman"/>
              </w:rPr>
              <w:t>онкоортопедических</w:t>
            </w:r>
            <w:proofErr w:type="spellEnd"/>
            <w:r w:rsidRPr="00693E6F">
              <w:rPr>
                <w:rFonts w:ascii="Times New Roman" w:hAnsi="Times New Roman"/>
              </w:rPr>
              <w:t xml:space="preserve"> операций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 -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st37.019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0%</w:t>
            </w:r>
          </w:p>
        </w:tc>
        <w:tc>
          <w:tcPr>
            <w:tcW w:w="1303" w:type="dxa"/>
            <w:shd w:val="clear" w:color="000000" w:fill="FFFFFF"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0%</w:t>
            </w:r>
          </w:p>
        </w:tc>
      </w:tr>
      <w:tr w:rsidR="00406068" w:rsidRPr="00693E6F" w:rsidTr="00406068">
        <w:trPr>
          <w:trHeight w:val="1215"/>
        </w:trPr>
        <w:tc>
          <w:tcPr>
            <w:tcW w:w="2271" w:type="dxa"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Медицинская реабилитация по поводу </w:t>
            </w:r>
            <w:proofErr w:type="spellStart"/>
            <w:r w:rsidRPr="00693E6F">
              <w:rPr>
                <w:rFonts w:ascii="Times New Roman" w:hAnsi="Times New Roman"/>
              </w:rPr>
              <w:t>постмастэктомичес</w:t>
            </w:r>
            <w:proofErr w:type="spellEnd"/>
            <w:r w:rsidRPr="00693E6F">
              <w:rPr>
                <w:rFonts w:ascii="Times New Roman" w:hAnsi="Times New Roman"/>
              </w:rPr>
              <w:t>-кого синдрома в онкологии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:rsidR="00406068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C50.1</w:t>
            </w:r>
          </w:p>
          <w:p w:rsidR="00406068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C50.2</w:t>
            </w:r>
          </w:p>
          <w:p w:rsidR="008F6938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C50.4</w:t>
            </w:r>
          </w:p>
          <w:p w:rsidR="00406068" w:rsidRDefault="008F6938" w:rsidP="00406068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C50.5</w:t>
            </w:r>
          </w:p>
          <w:p w:rsidR="008F6938" w:rsidRPr="00693E6F" w:rsidRDefault="008F6938" w:rsidP="00406068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C50.6 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ind w:right="-23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st37.020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17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303" w:type="dxa"/>
            <w:shd w:val="clear" w:color="000000" w:fill="FFFFFF"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0%</w:t>
            </w:r>
          </w:p>
        </w:tc>
      </w:tr>
      <w:tr w:rsidR="00406068" w:rsidRPr="00693E6F" w:rsidTr="00406068">
        <w:trPr>
          <w:trHeight w:val="300"/>
        </w:trPr>
        <w:tc>
          <w:tcPr>
            <w:tcW w:w="2271" w:type="dxa"/>
            <w:vMerge w:val="restart"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Медицинская реабилитация после перенесенной </w:t>
            </w:r>
            <w:proofErr w:type="spellStart"/>
            <w:r w:rsidRPr="00693E6F">
              <w:rPr>
                <w:rFonts w:ascii="Times New Roman" w:hAnsi="Times New Roman"/>
              </w:rPr>
              <w:t>коронавирусной</w:t>
            </w:r>
            <w:proofErr w:type="spellEnd"/>
            <w:r w:rsidRPr="00693E6F">
              <w:rPr>
                <w:rFonts w:ascii="Times New Roman" w:hAnsi="Times New Roman"/>
              </w:rPr>
              <w:t xml:space="preserve"> инфекции COVID-19</w:t>
            </w:r>
          </w:p>
        </w:tc>
        <w:tc>
          <w:tcPr>
            <w:tcW w:w="1430" w:type="dxa"/>
            <w:vMerge w:val="restart"/>
            <w:shd w:val="clear" w:color="000000" w:fill="FFFFFF"/>
            <w:vAlign w:val="center"/>
          </w:tcPr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</w:rPr>
              <w:t> U0</w:t>
            </w:r>
            <w:r w:rsidRPr="00693E6F">
              <w:rPr>
                <w:rFonts w:ascii="Times New Roman" w:hAnsi="Times New Roman"/>
                <w:spacing w:val="-4"/>
                <w:lang w:val="en-US"/>
              </w:rPr>
              <w:t>9</w:t>
            </w:r>
            <w:r w:rsidRPr="00693E6F">
              <w:rPr>
                <w:rFonts w:ascii="Times New Roman" w:hAnsi="Times New Roman"/>
                <w:spacing w:val="-4"/>
              </w:rPr>
              <w:t>.</w:t>
            </w:r>
            <w:r w:rsidRPr="00693E6F">
              <w:rPr>
                <w:rFonts w:ascii="Times New Roman" w:hAnsi="Times New Roman"/>
                <w:spacing w:val="-4"/>
                <w:lang w:val="en-US"/>
              </w:rPr>
              <w:t>9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ind w:right="-165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st37.021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42,86%</w:t>
            </w:r>
          </w:p>
        </w:tc>
        <w:tc>
          <w:tcPr>
            <w:tcW w:w="1303" w:type="dxa"/>
            <w:vMerge w:val="restart"/>
            <w:shd w:val="clear" w:color="000000" w:fill="FFFFFF"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</w:p>
        </w:tc>
      </w:tr>
      <w:tr w:rsidR="00406068" w:rsidRPr="00693E6F" w:rsidTr="00406068">
        <w:trPr>
          <w:trHeight w:val="300"/>
        </w:trPr>
        <w:tc>
          <w:tcPr>
            <w:tcW w:w="2271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vAlign w:val="center"/>
          </w:tcPr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08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ind w:right="-23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st37.022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28,57%</w:t>
            </w:r>
          </w:p>
        </w:tc>
        <w:tc>
          <w:tcPr>
            <w:tcW w:w="1303" w:type="dxa"/>
            <w:vMerge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</w:p>
        </w:tc>
      </w:tr>
      <w:tr w:rsidR="00406068" w:rsidRPr="00693E6F" w:rsidTr="00406068">
        <w:trPr>
          <w:trHeight w:val="300"/>
        </w:trPr>
        <w:tc>
          <w:tcPr>
            <w:tcW w:w="2271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vAlign w:val="center"/>
          </w:tcPr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08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ind w:right="-165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st37.023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28,57%</w:t>
            </w:r>
          </w:p>
        </w:tc>
        <w:tc>
          <w:tcPr>
            <w:tcW w:w="1303" w:type="dxa"/>
            <w:vMerge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</w:p>
        </w:tc>
      </w:tr>
      <w:tr w:rsidR="00406068" w:rsidRPr="00693E6F" w:rsidTr="00406068">
        <w:trPr>
          <w:trHeight w:val="46"/>
        </w:trPr>
        <w:tc>
          <w:tcPr>
            <w:tcW w:w="2271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3"/>
            <w:shd w:val="clear" w:color="000000" w:fill="FFFFFF"/>
            <w:vAlign w:val="center"/>
          </w:tcPr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Итого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7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303" w:type="dxa"/>
            <w:shd w:val="clear" w:color="000000" w:fill="FFFFFF"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0%</w:t>
            </w:r>
          </w:p>
        </w:tc>
      </w:tr>
      <w:tr w:rsidR="00406068" w:rsidRPr="00693E6F" w:rsidTr="00406068">
        <w:trPr>
          <w:trHeight w:val="1599"/>
        </w:trPr>
        <w:tc>
          <w:tcPr>
            <w:tcW w:w="2271" w:type="dxa"/>
            <w:shd w:val="clear" w:color="000000" w:fill="FFFFFF"/>
          </w:tcPr>
          <w:p w:rsidR="001B6949" w:rsidRPr="00693E6F" w:rsidRDefault="001B6949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Продолжительная</w:t>
            </w:r>
          </w:p>
          <w:p w:rsidR="001B6949" w:rsidRPr="00693E6F" w:rsidRDefault="001B6949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медицинская</w:t>
            </w:r>
          </w:p>
          <w:p w:rsidR="001B6949" w:rsidRPr="00693E6F" w:rsidRDefault="001B6949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реабилитация</w:t>
            </w:r>
          </w:p>
          <w:p w:rsidR="001B6949" w:rsidRPr="00693E6F" w:rsidRDefault="001B6949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пациентов с</w:t>
            </w:r>
          </w:p>
          <w:p w:rsidR="001B6949" w:rsidRPr="00693E6F" w:rsidRDefault="001B6949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заболеваниями</w:t>
            </w:r>
          </w:p>
          <w:p w:rsidR="001B6949" w:rsidRPr="00693E6F" w:rsidRDefault="001B6949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центральной нервной</w:t>
            </w:r>
          </w:p>
          <w:p w:rsidR="001B6949" w:rsidRPr="00693E6F" w:rsidRDefault="001B6949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системы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:rsidR="001B6949" w:rsidRPr="00693E6F" w:rsidRDefault="001B6949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I67.8</w:t>
            </w:r>
          </w:p>
          <w:p w:rsidR="001B6949" w:rsidRPr="00693E6F" w:rsidRDefault="001B6949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Т90</w:t>
            </w:r>
            <w:r w:rsidR="008437C4">
              <w:rPr>
                <w:rFonts w:ascii="Times New Roman" w:hAnsi="Times New Roman"/>
                <w:spacing w:val="-4"/>
              </w:rPr>
              <w:t>.</w:t>
            </w:r>
            <w:r w:rsidRPr="00693E6F">
              <w:rPr>
                <w:rFonts w:ascii="Times New Roman" w:hAnsi="Times New Roman"/>
                <w:spacing w:val="-4"/>
              </w:rPr>
              <w:t>5</w:t>
            </w:r>
          </w:p>
          <w:p w:rsidR="001B6949" w:rsidRPr="00693E6F" w:rsidRDefault="001B6949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Т91</w:t>
            </w:r>
            <w:r w:rsidR="008437C4">
              <w:rPr>
                <w:rFonts w:ascii="Times New Roman" w:hAnsi="Times New Roman"/>
                <w:spacing w:val="-4"/>
              </w:rPr>
              <w:t>.</w:t>
            </w:r>
            <w:r w:rsidRPr="00693E6F">
              <w:rPr>
                <w:rFonts w:ascii="Times New Roman" w:hAnsi="Times New Roman"/>
                <w:spacing w:val="-4"/>
              </w:rPr>
              <w:t>3</w:t>
            </w:r>
          </w:p>
          <w:p w:rsidR="001B6949" w:rsidRPr="00693E6F" w:rsidRDefault="001B6949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G96.8</w:t>
            </w:r>
          </w:p>
          <w:p w:rsidR="00406068" w:rsidRDefault="001B6949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G9</w:t>
            </w:r>
            <w:r w:rsidRPr="00693E6F">
              <w:rPr>
                <w:rFonts w:ascii="Times New Roman" w:hAnsi="Times New Roman"/>
                <w:spacing w:val="-4"/>
              </w:rPr>
              <w:t>5</w:t>
            </w:r>
            <w:r w:rsidRPr="00693E6F">
              <w:rPr>
                <w:rFonts w:ascii="Times New Roman" w:hAnsi="Times New Roman"/>
                <w:spacing w:val="-4"/>
                <w:lang w:val="en-US"/>
              </w:rPr>
              <w:t>.8</w:t>
            </w:r>
          </w:p>
          <w:p w:rsidR="001B6949" w:rsidRPr="00693E6F" w:rsidRDefault="001B6949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 xml:space="preserve">G35 </w:t>
            </w:r>
          </w:p>
          <w:p w:rsidR="00406068" w:rsidRDefault="001B6949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M50</w:t>
            </w:r>
          </w:p>
          <w:p w:rsidR="001B6949" w:rsidRPr="00693E6F" w:rsidRDefault="001B6949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 xml:space="preserve">M51 </w:t>
            </w:r>
          </w:p>
          <w:p w:rsidR="001B6949" w:rsidRPr="00693E6F" w:rsidRDefault="001B6949" w:rsidP="00406068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</w:rPr>
              <w:t>M53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1B6949" w:rsidRPr="00693E6F" w:rsidRDefault="001B6949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st37.024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1B6949" w:rsidRPr="00693E6F" w:rsidRDefault="001B6949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1B6949" w:rsidRPr="00693E6F" w:rsidRDefault="001B6949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1B6949" w:rsidRPr="00693E6F" w:rsidRDefault="001B6949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100%</w:t>
            </w:r>
          </w:p>
        </w:tc>
        <w:tc>
          <w:tcPr>
            <w:tcW w:w="1303" w:type="dxa"/>
            <w:vMerge w:val="restart"/>
            <w:shd w:val="clear" w:color="000000" w:fill="FFFFFF"/>
            <w:vAlign w:val="center"/>
          </w:tcPr>
          <w:p w:rsidR="001B6949" w:rsidRPr="00693E6F" w:rsidRDefault="001B6949" w:rsidP="001B6949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0%</w:t>
            </w:r>
          </w:p>
        </w:tc>
      </w:tr>
      <w:tr w:rsidR="00406068" w:rsidRPr="00693E6F" w:rsidTr="00406068">
        <w:trPr>
          <w:trHeight w:val="2090"/>
        </w:trPr>
        <w:tc>
          <w:tcPr>
            <w:tcW w:w="2271" w:type="dxa"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Продолжительная медицинская реабилитация пациентов с заболеваниями опорно-двигательного аппарата и периферической нервной системы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:rsidR="003159F9" w:rsidRPr="00E1480B" w:rsidRDefault="003159F9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G56.0</w:t>
            </w:r>
          </w:p>
          <w:p w:rsidR="003159F9" w:rsidRPr="00E1480B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G63.2</w:t>
            </w:r>
          </w:p>
          <w:p w:rsidR="003159F9" w:rsidRPr="00E1480B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G62.8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M16.1-8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M17.1-8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M19.1 M24.1,2,4,5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</w:rPr>
              <w:t>М</w:t>
            </w:r>
            <w:r w:rsidRPr="00693E6F">
              <w:rPr>
                <w:rFonts w:ascii="Times New Roman" w:hAnsi="Times New Roman"/>
                <w:spacing w:val="-4"/>
                <w:lang w:val="en-US"/>
              </w:rPr>
              <w:t>48.0,3,4,8</w:t>
            </w:r>
          </w:p>
          <w:p w:rsidR="003159F9" w:rsidRPr="00E1480B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>M50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/>
              </w:rPr>
              <w:t xml:space="preserve">M51 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M53</w:t>
            </w:r>
          </w:p>
          <w:p w:rsidR="003159F9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 xml:space="preserve">Т91 </w:t>
            </w:r>
          </w:p>
          <w:p w:rsidR="003159F9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Т93</w:t>
            </w:r>
          </w:p>
          <w:p w:rsidR="003159F9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Т92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 xml:space="preserve">Т94 </w:t>
            </w:r>
          </w:p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bCs/>
                <w:spacing w:val="-4"/>
              </w:rPr>
              <w:t>G99.2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st37.025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303" w:type="dxa"/>
            <w:vMerge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</w:p>
        </w:tc>
      </w:tr>
      <w:tr w:rsidR="00406068" w:rsidRPr="00693E6F" w:rsidTr="004C011C">
        <w:trPr>
          <w:trHeight w:val="2811"/>
        </w:trPr>
        <w:tc>
          <w:tcPr>
            <w:tcW w:w="2271" w:type="dxa"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Продолжительная медицинская реабилитация пациентов с заболеваниями </w:t>
            </w:r>
            <w:r w:rsidR="00164514">
              <w:rPr>
                <w:rFonts w:ascii="Times New Roman" w:hAnsi="Times New Roman"/>
              </w:rPr>
              <w:t>ЦНС</w:t>
            </w:r>
            <w:r w:rsidRPr="00693E6F">
              <w:rPr>
                <w:rFonts w:ascii="Times New Roman" w:hAnsi="Times New Roman"/>
              </w:rPr>
              <w:t xml:space="preserve"> и с заболеваниями опорно-двигательного аппарата и периферической нервной системы (сестринский уход)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 -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st37.026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-</w:t>
            </w:r>
          </w:p>
        </w:tc>
        <w:tc>
          <w:tcPr>
            <w:tcW w:w="1303" w:type="dxa"/>
            <w:shd w:val="clear" w:color="000000" w:fill="FFFFFF"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0%</w:t>
            </w:r>
          </w:p>
        </w:tc>
      </w:tr>
      <w:tr w:rsidR="00406068" w:rsidRPr="00693E6F" w:rsidTr="00406068">
        <w:trPr>
          <w:trHeight w:val="74"/>
        </w:trPr>
        <w:tc>
          <w:tcPr>
            <w:tcW w:w="2271" w:type="dxa"/>
            <w:shd w:val="clear" w:color="000000" w:fill="FFFFFF"/>
          </w:tcPr>
          <w:p w:rsidR="008F6938" w:rsidRPr="00693E6F" w:rsidRDefault="008F6938" w:rsidP="003159F9">
            <w:pPr>
              <w:jc w:val="both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430" w:type="dxa"/>
            <w:shd w:val="clear" w:color="000000" w:fill="FFFFFF"/>
            <w:vAlign w:val="center"/>
          </w:tcPr>
          <w:p w:rsidR="008F6938" w:rsidRPr="00693E6F" w:rsidRDefault="008F6938" w:rsidP="001B694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 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3324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Х</w:t>
            </w:r>
          </w:p>
        </w:tc>
        <w:tc>
          <w:tcPr>
            <w:tcW w:w="1303" w:type="dxa"/>
            <w:shd w:val="clear" w:color="000000" w:fill="FFFFFF"/>
            <w:vAlign w:val="center"/>
          </w:tcPr>
          <w:p w:rsidR="008F6938" w:rsidRPr="00693E6F" w:rsidRDefault="008F6938" w:rsidP="001B6949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</w:tr>
    </w:tbl>
    <w:p w:rsidR="008F6938" w:rsidRPr="00693E6F" w:rsidRDefault="008F6938" w:rsidP="00880D72">
      <w:pPr>
        <w:spacing w:after="15" w:line="233" w:lineRule="auto"/>
        <w:ind w:left="-15" w:firstLine="710"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Первое ранговое место среди случаев </w:t>
      </w:r>
      <w:r w:rsidR="00E1480B">
        <w:rPr>
          <w:rFonts w:ascii="Times New Roman" w:hAnsi="Times New Roman"/>
          <w:sz w:val="28"/>
          <w:szCs w:val="28"/>
        </w:rPr>
        <w:t>МР</w:t>
      </w:r>
      <w:r w:rsidRPr="00693E6F">
        <w:rPr>
          <w:rFonts w:ascii="Times New Roman" w:hAnsi="Times New Roman"/>
          <w:sz w:val="28"/>
          <w:szCs w:val="28"/>
        </w:rPr>
        <w:t xml:space="preserve"> в условиях круглосуточного стационара занимает </w:t>
      </w:r>
      <w:r w:rsidR="00E1480B">
        <w:rPr>
          <w:rFonts w:ascii="Times New Roman" w:hAnsi="Times New Roman"/>
          <w:sz w:val="28"/>
          <w:szCs w:val="28"/>
        </w:rPr>
        <w:t>МР</w:t>
      </w:r>
      <w:r w:rsidRPr="00693E6F">
        <w:rPr>
          <w:rFonts w:ascii="Times New Roman" w:hAnsi="Times New Roman"/>
          <w:sz w:val="28"/>
          <w:szCs w:val="28"/>
        </w:rPr>
        <w:t xml:space="preserve"> пациентов с заболеваниями </w:t>
      </w:r>
      <w:r w:rsidR="00164514">
        <w:rPr>
          <w:rFonts w:ascii="Times New Roman" w:hAnsi="Times New Roman"/>
          <w:sz w:val="28"/>
          <w:szCs w:val="28"/>
        </w:rPr>
        <w:t>ЦНС</w:t>
      </w:r>
      <w:r w:rsidR="00E1480B">
        <w:rPr>
          <w:rFonts w:ascii="Times New Roman" w:hAnsi="Times New Roman"/>
          <w:spacing w:val="-4"/>
          <w:sz w:val="28"/>
          <w:szCs w:val="28"/>
        </w:rPr>
        <w:t xml:space="preserve"> (далее – ЦНС)</w:t>
      </w:r>
      <w:r w:rsidRPr="00E1480B">
        <w:rPr>
          <w:rFonts w:ascii="Times New Roman" w:hAnsi="Times New Roman"/>
          <w:spacing w:val="-4"/>
          <w:sz w:val="28"/>
          <w:szCs w:val="28"/>
        </w:rPr>
        <w:t xml:space="preserve"> (1</w:t>
      </w:r>
      <w:r w:rsidR="008437C4">
        <w:rPr>
          <w:rFonts w:ascii="Times New Roman" w:hAnsi="Times New Roman"/>
          <w:spacing w:val="-4"/>
          <w:sz w:val="28"/>
          <w:szCs w:val="28"/>
        </w:rPr>
        <w:t> </w:t>
      </w:r>
      <w:r w:rsidRPr="00E1480B">
        <w:rPr>
          <w:rFonts w:ascii="Times New Roman" w:hAnsi="Times New Roman"/>
          <w:spacing w:val="-4"/>
          <w:sz w:val="28"/>
          <w:szCs w:val="28"/>
        </w:rPr>
        <w:t>29</w:t>
      </w:r>
      <w:r w:rsidR="00880D72" w:rsidRPr="00E1480B">
        <w:rPr>
          <w:rFonts w:ascii="Times New Roman" w:hAnsi="Times New Roman"/>
          <w:spacing w:val="-4"/>
          <w:sz w:val="28"/>
          <w:szCs w:val="28"/>
        </w:rPr>
        <w:t>8 случаев госпитализации или 39</w:t>
      </w:r>
      <w:r w:rsidRPr="00E1480B">
        <w:rPr>
          <w:rFonts w:ascii="Times New Roman" w:hAnsi="Times New Roman"/>
          <w:spacing w:val="-4"/>
          <w:sz w:val="28"/>
          <w:szCs w:val="28"/>
        </w:rPr>
        <w:t>%), что связано с нуждаемостью</w:t>
      </w:r>
      <w:r w:rsidRPr="00693E6F">
        <w:rPr>
          <w:rFonts w:ascii="Times New Roman" w:hAnsi="Times New Roman"/>
          <w:sz w:val="28"/>
          <w:szCs w:val="28"/>
        </w:rPr>
        <w:t xml:space="preserve"> и </w:t>
      </w:r>
      <w:r w:rsidRPr="00693E6F">
        <w:rPr>
          <w:rFonts w:ascii="Times New Roman" w:hAnsi="Times New Roman"/>
          <w:sz w:val="28"/>
          <w:szCs w:val="28"/>
        </w:rPr>
        <w:lastRenderedPageBreak/>
        <w:t xml:space="preserve">тяжестью пациентов с нарушением функции ЦНС и </w:t>
      </w:r>
      <w:r w:rsidR="00E1480B">
        <w:rPr>
          <w:rFonts w:ascii="Times New Roman" w:hAnsi="Times New Roman"/>
          <w:sz w:val="28"/>
          <w:szCs w:val="28"/>
        </w:rPr>
        <w:t>МР</w:t>
      </w:r>
      <w:r w:rsidR="00E1480B" w:rsidRPr="00693E6F">
        <w:rPr>
          <w:rFonts w:ascii="Times New Roman" w:hAnsi="Times New Roman"/>
          <w:sz w:val="28"/>
          <w:szCs w:val="28"/>
        </w:rPr>
        <w:t xml:space="preserve"> </w:t>
      </w:r>
      <w:r w:rsidRPr="00693E6F">
        <w:rPr>
          <w:rFonts w:ascii="Times New Roman" w:hAnsi="Times New Roman"/>
          <w:sz w:val="28"/>
          <w:szCs w:val="28"/>
        </w:rPr>
        <w:t>после острых нарушений мозгового кровообращения</w:t>
      </w:r>
      <w:r w:rsidR="00E1480B">
        <w:rPr>
          <w:rFonts w:ascii="Times New Roman" w:hAnsi="Times New Roman"/>
          <w:sz w:val="28"/>
          <w:szCs w:val="28"/>
        </w:rPr>
        <w:t>.</w:t>
      </w:r>
      <w:r w:rsidRPr="00693E6F">
        <w:rPr>
          <w:rFonts w:ascii="Times New Roman" w:hAnsi="Times New Roman"/>
          <w:sz w:val="28"/>
          <w:szCs w:val="28"/>
        </w:rPr>
        <w:t xml:space="preserve"> </w:t>
      </w:r>
    </w:p>
    <w:p w:rsidR="008F6938" w:rsidRPr="00693E6F" w:rsidRDefault="008F6938" w:rsidP="00880D72">
      <w:pPr>
        <w:spacing w:after="15" w:line="233" w:lineRule="auto"/>
        <w:ind w:left="-15" w:firstLine="710"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 Второе место занимает медицинская </w:t>
      </w:r>
      <w:proofErr w:type="spellStart"/>
      <w:r w:rsidRPr="00693E6F">
        <w:rPr>
          <w:rFonts w:ascii="Times New Roman" w:hAnsi="Times New Roman"/>
          <w:sz w:val="28"/>
          <w:szCs w:val="28"/>
        </w:rPr>
        <w:t>кардиореабилитация</w:t>
      </w:r>
      <w:proofErr w:type="spellEnd"/>
      <w:r w:rsidRPr="00693E6F">
        <w:rPr>
          <w:rFonts w:ascii="Times New Roman" w:hAnsi="Times New Roman"/>
          <w:sz w:val="28"/>
          <w:szCs w:val="28"/>
        </w:rPr>
        <w:t xml:space="preserve"> (989 случаев госпитализации или 30</w:t>
      </w:r>
      <w:r w:rsidR="00880D72" w:rsidRPr="00693E6F">
        <w:rPr>
          <w:rFonts w:ascii="Times New Roman" w:hAnsi="Times New Roman"/>
          <w:sz w:val="28"/>
          <w:szCs w:val="28"/>
        </w:rPr>
        <w:t>%</w:t>
      </w:r>
      <w:r w:rsidRPr="00693E6F">
        <w:rPr>
          <w:rFonts w:ascii="Times New Roman" w:hAnsi="Times New Roman"/>
          <w:sz w:val="28"/>
          <w:szCs w:val="28"/>
        </w:rPr>
        <w:t xml:space="preserve"> от всех стационарных случаев МР). Медицинская </w:t>
      </w:r>
      <w:proofErr w:type="spellStart"/>
      <w:r w:rsidRPr="00693E6F">
        <w:rPr>
          <w:rFonts w:ascii="Times New Roman" w:hAnsi="Times New Roman"/>
          <w:sz w:val="28"/>
          <w:szCs w:val="28"/>
        </w:rPr>
        <w:t>кардиореабилитации</w:t>
      </w:r>
      <w:proofErr w:type="spellEnd"/>
      <w:r w:rsidRPr="00693E6F">
        <w:rPr>
          <w:rFonts w:ascii="Times New Roman" w:hAnsi="Times New Roman"/>
          <w:sz w:val="28"/>
          <w:szCs w:val="28"/>
        </w:rPr>
        <w:t xml:space="preserve"> преимущественно осуществляется переводом с 1 этапа на 2 этап </w:t>
      </w:r>
      <w:proofErr w:type="spellStart"/>
      <w:r w:rsidRPr="00693E6F">
        <w:rPr>
          <w:rFonts w:ascii="Times New Roman" w:hAnsi="Times New Roman"/>
          <w:sz w:val="28"/>
          <w:szCs w:val="28"/>
        </w:rPr>
        <w:t>кардиореабилитации</w:t>
      </w:r>
      <w:proofErr w:type="spellEnd"/>
      <w:r w:rsidRPr="00693E6F">
        <w:rPr>
          <w:rFonts w:ascii="Times New Roman" w:hAnsi="Times New Roman"/>
          <w:sz w:val="28"/>
          <w:szCs w:val="28"/>
        </w:rPr>
        <w:t xml:space="preserve">. </w:t>
      </w:r>
    </w:p>
    <w:p w:rsidR="008F6938" w:rsidRPr="00693E6F" w:rsidRDefault="008F6938" w:rsidP="00880D72">
      <w:pPr>
        <w:spacing w:after="15" w:line="233" w:lineRule="auto"/>
        <w:ind w:left="-15" w:firstLine="710"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Третье ранговое место </w:t>
      </w:r>
      <w:r w:rsidR="00880D72" w:rsidRPr="00693E6F">
        <w:rPr>
          <w:rFonts w:ascii="Times New Roman" w:hAnsi="Times New Roman"/>
          <w:sz w:val="28"/>
          <w:szCs w:val="28"/>
        </w:rPr>
        <w:t>–</w:t>
      </w:r>
      <w:r w:rsidRPr="00693E6F">
        <w:rPr>
          <w:rFonts w:ascii="Times New Roman" w:hAnsi="Times New Roman"/>
          <w:sz w:val="28"/>
          <w:szCs w:val="28"/>
        </w:rPr>
        <w:t xml:space="preserve"> </w:t>
      </w:r>
      <w:r w:rsidR="00E1480B">
        <w:rPr>
          <w:rFonts w:ascii="Times New Roman" w:hAnsi="Times New Roman"/>
          <w:sz w:val="28"/>
          <w:szCs w:val="28"/>
        </w:rPr>
        <w:t>МР</w:t>
      </w:r>
      <w:r w:rsidR="00E1480B" w:rsidRPr="00693E6F">
        <w:rPr>
          <w:rFonts w:ascii="Times New Roman" w:hAnsi="Times New Roman"/>
          <w:sz w:val="28"/>
          <w:szCs w:val="28"/>
        </w:rPr>
        <w:t xml:space="preserve"> </w:t>
      </w:r>
      <w:r w:rsidRPr="00693E6F">
        <w:rPr>
          <w:rFonts w:ascii="Times New Roman" w:hAnsi="Times New Roman"/>
          <w:sz w:val="28"/>
          <w:szCs w:val="28"/>
        </w:rPr>
        <w:t>пациентов с заболеваниями опорно-двигательного аппарата и периферической нервной системы (821 случай госпитализации или 25</w:t>
      </w:r>
      <w:r w:rsidR="00880D72" w:rsidRPr="00693E6F">
        <w:rPr>
          <w:rFonts w:ascii="Times New Roman" w:hAnsi="Times New Roman"/>
          <w:sz w:val="28"/>
          <w:szCs w:val="28"/>
        </w:rPr>
        <w:t>%</w:t>
      </w:r>
      <w:r w:rsidRPr="00693E6F">
        <w:rPr>
          <w:rFonts w:ascii="Times New Roman" w:hAnsi="Times New Roman"/>
          <w:sz w:val="28"/>
          <w:szCs w:val="28"/>
        </w:rPr>
        <w:t xml:space="preserve"> от всех стационарных случаев МР) – проходят реабилитацию преимущественно пациенты после</w:t>
      </w:r>
      <w:r w:rsidR="00E1480B">
        <w:rPr>
          <w:rFonts w:ascii="Times New Roman" w:hAnsi="Times New Roman"/>
          <w:sz w:val="28"/>
          <w:szCs w:val="28"/>
        </w:rPr>
        <w:t xml:space="preserve"> операций на опорно-двигательном</w:t>
      </w:r>
      <w:r w:rsidRPr="00693E6F">
        <w:rPr>
          <w:rFonts w:ascii="Times New Roman" w:hAnsi="Times New Roman"/>
          <w:sz w:val="28"/>
          <w:szCs w:val="28"/>
        </w:rPr>
        <w:t xml:space="preserve"> аппарате и травм</w:t>
      </w:r>
      <w:r w:rsidR="00E1480B">
        <w:rPr>
          <w:rFonts w:ascii="Times New Roman" w:hAnsi="Times New Roman"/>
          <w:sz w:val="28"/>
          <w:szCs w:val="28"/>
        </w:rPr>
        <w:t xml:space="preserve"> периферической нервной системы (далее –</w:t>
      </w:r>
      <w:r w:rsidRPr="00693E6F">
        <w:rPr>
          <w:rFonts w:ascii="Times New Roman" w:hAnsi="Times New Roman"/>
          <w:sz w:val="28"/>
          <w:szCs w:val="28"/>
        </w:rPr>
        <w:t xml:space="preserve"> ОДА и ПНС</w:t>
      </w:r>
      <w:r w:rsidR="00E1480B">
        <w:rPr>
          <w:rFonts w:ascii="Times New Roman" w:hAnsi="Times New Roman"/>
          <w:sz w:val="28"/>
          <w:szCs w:val="28"/>
        </w:rPr>
        <w:t>)</w:t>
      </w:r>
      <w:r w:rsidRPr="00693E6F">
        <w:rPr>
          <w:rFonts w:ascii="Times New Roman" w:hAnsi="Times New Roman"/>
          <w:sz w:val="28"/>
          <w:szCs w:val="28"/>
        </w:rPr>
        <w:t>.</w:t>
      </w:r>
    </w:p>
    <w:p w:rsidR="008F6938" w:rsidRPr="00693E6F" w:rsidRDefault="00E1480B" w:rsidP="00880D72">
      <w:pPr>
        <w:spacing w:after="15" w:line="233" w:lineRule="auto"/>
        <w:ind w:left="-15" w:firstLine="710"/>
        <w:jc w:val="both"/>
        <w:rPr>
          <w:rFonts w:ascii="Times New Roman" w:hAnsi="Times New Roman"/>
          <w:sz w:val="28"/>
          <w:szCs w:val="28"/>
        </w:rPr>
      </w:pPr>
      <w:r w:rsidRPr="00E1480B">
        <w:rPr>
          <w:rFonts w:ascii="Times New Roman" w:hAnsi="Times New Roman"/>
          <w:spacing w:val="-4"/>
          <w:sz w:val="28"/>
          <w:szCs w:val="28"/>
        </w:rPr>
        <w:t xml:space="preserve">МР </w:t>
      </w:r>
      <w:r w:rsidR="008F6938" w:rsidRPr="00E1480B">
        <w:rPr>
          <w:rFonts w:ascii="Times New Roman" w:hAnsi="Times New Roman"/>
          <w:spacing w:val="-4"/>
          <w:sz w:val="28"/>
          <w:szCs w:val="28"/>
        </w:rPr>
        <w:t>при других соматических заболеваниях занимает 4 место (187 случаев</w:t>
      </w:r>
      <w:r w:rsidR="008F6938" w:rsidRPr="00693E6F">
        <w:rPr>
          <w:rFonts w:ascii="Times New Roman" w:hAnsi="Times New Roman"/>
          <w:sz w:val="28"/>
          <w:szCs w:val="28"/>
        </w:rPr>
        <w:t xml:space="preserve"> госпитализации) – проходят реабилитацию пациенты после заболеваний нервной системы, заболеваний легких, сердечно-сосудистой системы, </w:t>
      </w:r>
      <w:r w:rsidR="008F6938" w:rsidRPr="00E1480B">
        <w:rPr>
          <w:rFonts w:ascii="Times New Roman" w:hAnsi="Times New Roman"/>
          <w:spacing w:val="-4"/>
          <w:sz w:val="28"/>
          <w:szCs w:val="28"/>
        </w:rPr>
        <w:t>заболеваний опорно-двигательного аппарата, ревматологических заболеваний.</w:t>
      </w:r>
      <w:r w:rsidR="008F6938" w:rsidRPr="00693E6F">
        <w:rPr>
          <w:rFonts w:ascii="Times New Roman" w:hAnsi="Times New Roman"/>
          <w:sz w:val="28"/>
          <w:szCs w:val="28"/>
        </w:rPr>
        <w:t xml:space="preserve"> В 2024 году впервые начало работать отделение соматической реабилитации, </w:t>
      </w:r>
      <w:r w:rsidR="008F6938" w:rsidRPr="00E1480B">
        <w:rPr>
          <w:rFonts w:ascii="Times New Roman" w:hAnsi="Times New Roman"/>
          <w:spacing w:val="-4"/>
          <w:sz w:val="28"/>
          <w:szCs w:val="28"/>
        </w:rPr>
        <w:t>специализирующееся на оказании реабилитационной помощи онкологическим</w:t>
      </w:r>
      <w:r w:rsidR="008F6938" w:rsidRPr="00693E6F">
        <w:rPr>
          <w:rFonts w:ascii="Times New Roman" w:hAnsi="Times New Roman"/>
          <w:sz w:val="28"/>
          <w:szCs w:val="28"/>
        </w:rPr>
        <w:t xml:space="preserve"> пациентам.</w:t>
      </w:r>
    </w:p>
    <w:p w:rsidR="008F6938" w:rsidRPr="00693E6F" w:rsidRDefault="008F6938" w:rsidP="00880D72">
      <w:pPr>
        <w:spacing w:after="15" w:line="233" w:lineRule="auto"/>
        <w:ind w:left="-15" w:firstLine="710"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Преимущественно в условиях круглосуточного стационара проходят </w:t>
      </w:r>
      <w:r w:rsidR="00E1480B">
        <w:rPr>
          <w:rFonts w:ascii="Times New Roman" w:hAnsi="Times New Roman"/>
          <w:sz w:val="28"/>
          <w:szCs w:val="28"/>
        </w:rPr>
        <w:t>МР</w:t>
      </w:r>
      <w:r w:rsidRPr="00693E6F">
        <w:rPr>
          <w:rFonts w:ascii="Times New Roman" w:hAnsi="Times New Roman"/>
          <w:sz w:val="28"/>
          <w:szCs w:val="28"/>
        </w:rPr>
        <w:t xml:space="preserve"> пациенты с ШРМ 4-6 баллов. В случаях </w:t>
      </w:r>
      <w:r w:rsidR="00E1480B">
        <w:rPr>
          <w:rFonts w:ascii="Times New Roman" w:hAnsi="Times New Roman"/>
          <w:sz w:val="28"/>
          <w:szCs w:val="28"/>
        </w:rPr>
        <w:t>МР</w:t>
      </w:r>
      <w:r w:rsidR="00E1480B" w:rsidRPr="00693E6F">
        <w:rPr>
          <w:rFonts w:ascii="Times New Roman" w:hAnsi="Times New Roman"/>
          <w:sz w:val="28"/>
          <w:szCs w:val="28"/>
        </w:rPr>
        <w:t xml:space="preserve"> </w:t>
      </w:r>
      <w:r w:rsidRPr="00693E6F">
        <w:rPr>
          <w:rFonts w:ascii="Times New Roman" w:hAnsi="Times New Roman"/>
          <w:sz w:val="28"/>
          <w:szCs w:val="28"/>
        </w:rPr>
        <w:t xml:space="preserve">пациентов с заболеваниями </w:t>
      </w:r>
      <w:r w:rsidR="00E1480B">
        <w:rPr>
          <w:rFonts w:ascii="Times New Roman" w:hAnsi="Times New Roman"/>
          <w:sz w:val="28"/>
          <w:szCs w:val="28"/>
        </w:rPr>
        <w:t>ЦНС</w:t>
      </w:r>
      <w:r w:rsidRPr="00693E6F">
        <w:rPr>
          <w:rFonts w:ascii="Times New Roman" w:hAnsi="Times New Roman"/>
          <w:sz w:val="28"/>
          <w:szCs w:val="28"/>
        </w:rPr>
        <w:t xml:space="preserve"> пациенты с ШРМ 3 балла составляют 18%, в случаях медицинской </w:t>
      </w:r>
      <w:proofErr w:type="spellStart"/>
      <w:r w:rsidRPr="00693E6F">
        <w:rPr>
          <w:rFonts w:ascii="Times New Roman" w:hAnsi="Times New Roman"/>
          <w:sz w:val="28"/>
          <w:szCs w:val="28"/>
        </w:rPr>
        <w:t>кардиореабилитации</w:t>
      </w:r>
      <w:proofErr w:type="spellEnd"/>
      <w:r w:rsidRPr="00693E6F">
        <w:rPr>
          <w:rFonts w:ascii="Times New Roman" w:hAnsi="Times New Roman"/>
          <w:sz w:val="28"/>
          <w:szCs w:val="28"/>
        </w:rPr>
        <w:t xml:space="preserve"> – 56% (из-за раннего перевода с 1</w:t>
      </w:r>
      <w:r w:rsidR="00E1480B">
        <w:rPr>
          <w:rFonts w:ascii="Times New Roman" w:hAnsi="Times New Roman"/>
          <w:sz w:val="28"/>
          <w:szCs w:val="28"/>
        </w:rPr>
        <w:t xml:space="preserve"> </w:t>
      </w:r>
      <w:r w:rsidRPr="00693E6F">
        <w:rPr>
          <w:rFonts w:ascii="Times New Roman" w:hAnsi="Times New Roman"/>
          <w:sz w:val="28"/>
          <w:szCs w:val="28"/>
        </w:rPr>
        <w:t>этапа на 2</w:t>
      </w:r>
      <w:r w:rsidR="00E1480B">
        <w:rPr>
          <w:rFonts w:ascii="Times New Roman" w:hAnsi="Times New Roman"/>
          <w:sz w:val="28"/>
          <w:szCs w:val="28"/>
        </w:rPr>
        <w:t xml:space="preserve"> этапа</w:t>
      </w:r>
      <w:r w:rsidRPr="00693E6F">
        <w:rPr>
          <w:rFonts w:ascii="Times New Roman" w:hAnsi="Times New Roman"/>
          <w:sz w:val="28"/>
          <w:szCs w:val="28"/>
        </w:rPr>
        <w:t xml:space="preserve"> и из отдаленности проживания (районные пациенты), в случаях </w:t>
      </w:r>
      <w:r w:rsidR="001067F5">
        <w:rPr>
          <w:rFonts w:ascii="Times New Roman" w:hAnsi="Times New Roman"/>
          <w:sz w:val="28"/>
          <w:szCs w:val="28"/>
        </w:rPr>
        <w:t>МР</w:t>
      </w:r>
      <w:r w:rsidRPr="00693E6F">
        <w:rPr>
          <w:rFonts w:ascii="Times New Roman" w:hAnsi="Times New Roman"/>
          <w:sz w:val="28"/>
          <w:szCs w:val="28"/>
        </w:rPr>
        <w:t xml:space="preserve"> пациентов с заболеваниями </w:t>
      </w:r>
      <w:r w:rsidR="00E1480B">
        <w:rPr>
          <w:rFonts w:ascii="Times New Roman" w:hAnsi="Times New Roman"/>
          <w:sz w:val="28"/>
          <w:szCs w:val="28"/>
        </w:rPr>
        <w:t>ОДА и ПНС</w:t>
      </w:r>
      <w:r w:rsidRPr="00693E6F">
        <w:rPr>
          <w:rFonts w:ascii="Times New Roman" w:hAnsi="Times New Roman"/>
          <w:sz w:val="28"/>
          <w:szCs w:val="28"/>
        </w:rPr>
        <w:t xml:space="preserve"> – 14% (пациенты из районов области после операций и травм ОДА и ПНС).</w:t>
      </w:r>
    </w:p>
    <w:p w:rsidR="00880D72" w:rsidRDefault="008F6938" w:rsidP="00880D72">
      <w:pPr>
        <w:spacing w:after="15" w:line="233" w:lineRule="auto"/>
        <w:ind w:left="-15" w:firstLine="710"/>
        <w:jc w:val="both"/>
        <w:rPr>
          <w:rFonts w:ascii="Times New Roman" w:hAnsi="Times New Roman"/>
          <w:bCs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Сведения об оказании медицинской помощи по </w:t>
      </w:r>
      <w:r w:rsidR="00E1480B">
        <w:rPr>
          <w:rFonts w:ascii="Times New Roman" w:hAnsi="Times New Roman"/>
          <w:sz w:val="28"/>
          <w:szCs w:val="28"/>
        </w:rPr>
        <w:t>МР</w:t>
      </w:r>
      <w:r w:rsidRPr="00693E6F">
        <w:rPr>
          <w:rFonts w:ascii="Times New Roman" w:hAnsi="Times New Roman"/>
          <w:sz w:val="28"/>
          <w:szCs w:val="28"/>
        </w:rPr>
        <w:t xml:space="preserve"> детям в стационар</w:t>
      </w:r>
      <w:r w:rsidR="00E1480B">
        <w:rPr>
          <w:rFonts w:ascii="Times New Roman" w:hAnsi="Times New Roman"/>
          <w:sz w:val="28"/>
          <w:szCs w:val="28"/>
        </w:rPr>
        <w:t>ных условиях в разрезе клинико-</w:t>
      </w:r>
      <w:r w:rsidRPr="00693E6F">
        <w:rPr>
          <w:rFonts w:ascii="Times New Roman" w:hAnsi="Times New Roman"/>
          <w:sz w:val="28"/>
          <w:szCs w:val="28"/>
        </w:rPr>
        <w:t xml:space="preserve">статистических групп приведены в таблице </w:t>
      </w:r>
      <w:r w:rsidR="00E1480B">
        <w:rPr>
          <w:rFonts w:ascii="Times New Roman" w:hAnsi="Times New Roman"/>
          <w:sz w:val="28"/>
          <w:szCs w:val="28"/>
        </w:rPr>
        <w:t xml:space="preserve">№ </w:t>
      </w:r>
      <w:r w:rsidRPr="00693E6F">
        <w:rPr>
          <w:rFonts w:ascii="Times New Roman" w:hAnsi="Times New Roman"/>
          <w:sz w:val="28"/>
          <w:szCs w:val="28"/>
        </w:rPr>
        <w:t>9.</w:t>
      </w:r>
      <w:r w:rsidR="00880D72" w:rsidRPr="00693E6F">
        <w:rPr>
          <w:rFonts w:ascii="Times New Roman" w:hAnsi="Times New Roman"/>
          <w:bCs/>
          <w:sz w:val="28"/>
          <w:szCs w:val="28"/>
        </w:rPr>
        <w:t xml:space="preserve"> </w:t>
      </w:r>
    </w:p>
    <w:p w:rsidR="00E1480B" w:rsidRPr="00E1480B" w:rsidRDefault="00E1480B" w:rsidP="00880D72">
      <w:pPr>
        <w:spacing w:after="15" w:line="233" w:lineRule="auto"/>
        <w:ind w:left="-15" w:firstLine="710"/>
        <w:jc w:val="both"/>
        <w:rPr>
          <w:rFonts w:ascii="Times New Roman" w:hAnsi="Times New Roman"/>
          <w:bCs/>
          <w:sz w:val="12"/>
          <w:szCs w:val="12"/>
        </w:rPr>
      </w:pPr>
    </w:p>
    <w:p w:rsidR="00E1480B" w:rsidRDefault="00880D72" w:rsidP="00E1480B">
      <w:pPr>
        <w:spacing w:after="15" w:line="233" w:lineRule="auto"/>
        <w:ind w:left="-17"/>
        <w:jc w:val="right"/>
        <w:rPr>
          <w:rFonts w:ascii="Times New Roman" w:hAnsi="Times New Roman"/>
          <w:bCs/>
          <w:sz w:val="28"/>
          <w:szCs w:val="28"/>
        </w:rPr>
      </w:pPr>
      <w:r w:rsidRPr="00693E6F">
        <w:rPr>
          <w:rFonts w:ascii="Times New Roman" w:hAnsi="Times New Roman"/>
          <w:bCs/>
          <w:sz w:val="28"/>
          <w:szCs w:val="28"/>
        </w:rPr>
        <w:t>Таблица</w:t>
      </w:r>
      <w:r w:rsidR="00E1480B">
        <w:rPr>
          <w:rFonts w:ascii="Times New Roman" w:hAnsi="Times New Roman"/>
          <w:bCs/>
          <w:sz w:val="28"/>
          <w:szCs w:val="28"/>
        </w:rPr>
        <w:t xml:space="preserve"> № </w:t>
      </w:r>
      <w:r w:rsidRPr="00693E6F">
        <w:rPr>
          <w:rFonts w:ascii="Times New Roman" w:hAnsi="Times New Roman"/>
          <w:bCs/>
          <w:sz w:val="28"/>
          <w:szCs w:val="28"/>
        </w:rPr>
        <w:t>9</w:t>
      </w:r>
    </w:p>
    <w:p w:rsidR="00E1480B" w:rsidRPr="00E1480B" w:rsidRDefault="00880D72" w:rsidP="00E1480B">
      <w:pPr>
        <w:spacing w:after="15" w:line="233" w:lineRule="auto"/>
        <w:ind w:left="-17"/>
        <w:jc w:val="right"/>
        <w:rPr>
          <w:rFonts w:ascii="Times New Roman" w:hAnsi="Times New Roman"/>
          <w:bCs/>
          <w:sz w:val="12"/>
          <w:szCs w:val="12"/>
        </w:rPr>
      </w:pPr>
      <w:r w:rsidRPr="00E1480B">
        <w:rPr>
          <w:rFonts w:ascii="Times New Roman" w:hAnsi="Times New Roman"/>
          <w:bCs/>
          <w:sz w:val="12"/>
          <w:szCs w:val="12"/>
        </w:rPr>
        <w:t xml:space="preserve"> </w:t>
      </w:r>
    </w:p>
    <w:p w:rsidR="008437C4" w:rsidRDefault="00880D72" w:rsidP="00E1480B">
      <w:pPr>
        <w:spacing w:after="15" w:line="233" w:lineRule="auto"/>
        <w:ind w:left="-15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bCs/>
          <w:sz w:val="28"/>
          <w:szCs w:val="28"/>
        </w:rPr>
        <w:t xml:space="preserve">Сведения об оказании медицинской помощи по </w:t>
      </w:r>
      <w:r w:rsidR="008437C4">
        <w:rPr>
          <w:rFonts w:ascii="Times New Roman" w:hAnsi="Times New Roman"/>
          <w:sz w:val="28"/>
          <w:szCs w:val="28"/>
        </w:rPr>
        <w:t>медицинской</w:t>
      </w:r>
    </w:p>
    <w:p w:rsidR="00E1480B" w:rsidRDefault="008437C4" w:rsidP="00E1480B">
      <w:pPr>
        <w:spacing w:after="15" w:line="233" w:lineRule="auto"/>
        <w:ind w:left="-1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реабилитации </w:t>
      </w:r>
      <w:r w:rsidR="00880D72" w:rsidRPr="00693E6F">
        <w:rPr>
          <w:rFonts w:ascii="Times New Roman" w:hAnsi="Times New Roman"/>
          <w:bCs/>
          <w:sz w:val="28"/>
          <w:szCs w:val="28"/>
        </w:rPr>
        <w:t>детям в стационарных условиях в разрезе</w:t>
      </w:r>
    </w:p>
    <w:p w:rsidR="008F6938" w:rsidRPr="00693E6F" w:rsidRDefault="00880D72" w:rsidP="00E1480B">
      <w:pPr>
        <w:spacing w:after="15" w:line="233" w:lineRule="auto"/>
        <w:ind w:left="-15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bCs/>
          <w:sz w:val="28"/>
          <w:szCs w:val="28"/>
        </w:rPr>
        <w:t xml:space="preserve">клинико-статистических групп </w:t>
      </w:r>
      <w:r w:rsidRPr="00693E6F">
        <w:rPr>
          <w:rFonts w:ascii="Times New Roman" w:hAnsi="Times New Roman"/>
          <w:bCs/>
          <w:iCs/>
          <w:sz w:val="28"/>
          <w:szCs w:val="28"/>
        </w:rPr>
        <w:t>за 2024 год</w:t>
      </w:r>
    </w:p>
    <w:p w:rsidR="00880D72" w:rsidRPr="00693E6F" w:rsidRDefault="00880D72" w:rsidP="00880D72">
      <w:pPr>
        <w:spacing w:line="233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920"/>
        <w:gridCol w:w="1149"/>
        <w:gridCol w:w="1627"/>
        <w:gridCol w:w="1371"/>
        <w:gridCol w:w="1036"/>
        <w:gridCol w:w="1191"/>
      </w:tblGrid>
      <w:tr w:rsidR="008F6938" w:rsidRPr="00693E6F" w:rsidTr="00E1480B">
        <w:trPr>
          <w:trHeight w:val="1040"/>
        </w:trPr>
        <w:tc>
          <w:tcPr>
            <w:tcW w:w="2277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Наименование клинико-статистических групп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МКБ-10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КСГ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ШРМ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Объемы оказанной медицинской помощи, случаев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Доля КСГ внутри группы,</w:t>
            </w:r>
            <w:r w:rsidR="00880D72" w:rsidRPr="00693E6F">
              <w:rPr>
                <w:rFonts w:ascii="Times New Roman" w:hAnsi="Times New Roman"/>
              </w:rPr>
              <w:t>%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Доля КСГ/</w:t>
            </w:r>
          </w:p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группы от общего объема случаев,</w:t>
            </w:r>
            <w:r w:rsidR="00880D72" w:rsidRPr="00693E6F">
              <w:rPr>
                <w:rFonts w:ascii="Times New Roman" w:hAnsi="Times New Roman"/>
              </w:rPr>
              <w:t>%</w:t>
            </w:r>
          </w:p>
        </w:tc>
      </w:tr>
    </w:tbl>
    <w:p w:rsidR="00E1480B" w:rsidRPr="00E1480B" w:rsidRDefault="00E1480B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920"/>
        <w:gridCol w:w="1149"/>
        <w:gridCol w:w="1627"/>
        <w:gridCol w:w="1371"/>
        <w:gridCol w:w="1036"/>
        <w:gridCol w:w="1191"/>
      </w:tblGrid>
      <w:tr w:rsidR="008F6938" w:rsidRPr="00693E6F" w:rsidTr="00E1480B">
        <w:trPr>
          <w:trHeight w:val="56"/>
          <w:tblHeader/>
        </w:trPr>
        <w:tc>
          <w:tcPr>
            <w:tcW w:w="2277" w:type="dxa"/>
            <w:shd w:val="clear" w:color="000000" w:fill="FFFFFF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6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7</w:t>
            </w:r>
          </w:p>
        </w:tc>
      </w:tr>
      <w:tr w:rsidR="008F6938" w:rsidRPr="00693E6F" w:rsidTr="00E1480B">
        <w:trPr>
          <w:trHeight w:val="300"/>
        </w:trPr>
        <w:tc>
          <w:tcPr>
            <w:tcW w:w="2277" w:type="dxa"/>
            <w:vMerge w:val="restart"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Медицинская реабилитация пациентов с заболеваниями </w:t>
            </w:r>
            <w:r w:rsidR="00164514">
              <w:rPr>
                <w:rFonts w:ascii="Times New Roman" w:hAnsi="Times New Roman"/>
              </w:rPr>
              <w:t>ЦНС</w:t>
            </w:r>
          </w:p>
        </w:tc>
        <w:tc>
          <w:tcPr>
            <w:tcW w:w="920" w:type="dxa"/>
            <w:vMerge w:val="restart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G81.1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G82.0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G90.8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 93.8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G96.8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 80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G12.0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M43.1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M54.5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lastRenderedPageBreak/>
              <w:t>M54.6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M54.8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  <w:lang w:val="en-US"/>
              </w:rPr>
              <w:t>Q76.3 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lastRenderedPageBreak/>
              <w:t>st37.001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 балла по ШРМ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16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66,67%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E1480B">
        <w:trPr>
          <w:trHeight w:val="300"/>
        </w:trPr>
        <w:tc>
          <w:tcPr>
            <w:tcW w:w="2277" w:type="dxa"/>
            <w:vMerge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vMerge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st37.002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 балла по ШРМ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16,67%</w:t>
            </w:r>
          </w:p>
        </w:tc>
        <w:tc>
          <w:tcPr>
            <w:tcW w:w="1191" w:type="dxa"/>
            <w:vMerge w:val="restart"/>
            <w:shd w:val="clear" w:color="000000" w:fill="FFFFFF"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E1480B">
        <w:trPr>
          <w:trHeight w:val="300"/>
        </w:trPr>
        <w:tc>
          <w:tcPr>
            <w:tcW w:w="2277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vMerge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st37.003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 балла по ШРМ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12,50%</w:t>
            </w:r>
          </w:p>
        </w:tc>
        <w:tc>
          <w:tcPr>
            <w:tcW w:w="1191" w:type="dxa"/>
            <w:vMerge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E1480B">
        <w:trPr>
          <w:trHeight w:val="300"/>
        </w:trPr>
        <w:tc>
          <w:tcPr>
            <w:tcW w:w="2277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vMerge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st37.004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6 балла по ШРМ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4,17%</w:t>
            </w:r>
          </w:p>
        </w:tc>
        <w:tc>
          <w:tcPr>
            <w:tcW w:w="1191" w:type="dxa"/>
            <w:vMerge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AF3E56">
        <w:trPr>
          <w:trHeight w:val="117"/>
        </w:trPr>
        <w:tc>
          <w:tcPr>
            <w:tcW w:w="2277" w:type="dxa"/>
            <w:vMerge/>
            <w:tcBorders>
              <w:bottom w:val="single" w:sz="4" w:space="0" w:color="auto"/>
            </w:tcBorders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3696" w:type="dxa"/>
            <w:gridSpan w:val="3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24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2%</w:t>
            </w:r>
          </w:p>
        </w:tc>
      </w:tr>
      <w:tr w:rsidR="008F6938" w:rsidRPr="00693E6F" w:rsidTr="00AF3E56">
        <w:trPr>
          <w:trHeight w:val="1215"/>
        </w:trPr>
        <w:tc>
          <w:tcPr>
            <w:tcW w:w="2277" w:type="dxa"/>
            <w:vMerge w:val="restart"/>
            <w:tcBorders>
              <w:bottom w:val="nil"/>
            </w:tcBorders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Медицинская реабилитация пациентов с заболеваниями опорно-двигательного аппарата и периферической нервной системы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vMerge w:val="restart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M41.0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M41.1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M41.8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G54.0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G56.8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G57.3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G57.4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G82.2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G83.1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G83.2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G95.0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M16.7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M19.8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M24.5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M25.3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M40.0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M40.1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M40.2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M41.0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M41.1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M41.8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M42.0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M43.1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M43.6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M51.3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M54.5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M54.6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M91.1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M93.8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M95.8</w:t>
            </w:r>
          </w:p>
          <w:p w:rsidR="008F6938" w:rsidRPr="00693E6F" w:rsidRDefault="008F6938" w:rsidP="00880D72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Q76.3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st37.005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 балла по ШРМ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68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34,69%</w:t>
            </w:r>
          </w:p>
        </w:tc>
        <w:tc>
          <w:tcPr>
            <w:tcW w:w="1191" w:type="dxa"/>
            <w:vMerge w:val="restart"/>
            <w:shd w:val="clear" w:color="000000" w:fill="FFFFFF"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AF3E56">
        <w:trPr>
          <w:trHeight w:val="530"/>
        </w:trPr>
        <w:tc>
          <w:tcPr>
            <w:tcW w:w="2277" w:type="dxa"/>
            <w:vMerge/>
            <w:tcBorders>
              <w:bottom w:val="nil"/>
            </w:tcBorders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vMerge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st37.006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 балла по ШРМ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95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48,47%</w:t>
            </w:r>
          </w:p>
        </w:tc>
        <w:tc>
          <w:tcPr>
            <w:tcW w:w="1191" w:type="dxa"/>
            <w:vMerge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AF3E56">
        <w:trPr>
          <w:trHeight w:val="300"/>
        </w:trPr>
        <w:tc>
          <w:tcPr>
            <w:tcW w:w="2277" w:type="dxa"/>
            <w:vMerge/>
            <w:tcBorders>
              <w:bottom w:val="nil"/>
            </w:tcBorders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vMerge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st37.007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 балла по ШРМ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33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16,84%</w:t>
            </w:r>
          </w:p>
        </w:tc>
        <w:tc>
          <w:tcPr>
            <w:tcW w:w="1191" w:type="dxa"/>
            <w:vMerge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AF3E56">
        <w:trPr>
          <w:trHeight w:val="300"/>
        </w:trPr>
        <w:tc>
          <w:tcPr>
            <w:tcW w:w="2277" w:type="dxa"/>
            <w:tcBorders>
              <w:top w:val="nil"/>
            </w:tcBorders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3696" w:type="dxa"/>
            <w:gridSpan w:val="3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196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14%</w:t>
            </w:r>
          </w:p>
        </w:tc>
      </w:tr>
      <w:tr w:rsidR="00880D72" w:rsidRPr="00693E6F" w:rsidTr="00E1480B">
        <w:trPr>
          <w:trHeight w:val="300"/>
        </w:trPr>
        <w:tc>
          <w:tcPr>
            <w:tcW w:w="2277" w:type="dxa"/>
            <w:vMerge w:val="restart"/>
            <w:shd w:val="clear" w:color="000000" w:fill="FFFFFF"/>
          </w:tcPr>
          <w:p w:rsidR="00880D72" w:rsidRPr="00693E6F" w:rsidRDefault="00880D72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Медицинская</w:t>
            </w:r>
          </w:p>
          <w:p w:rsidR="00880D72" w:rsidRPr="00693E6F" w:rsidRDefault="00880D72" w:rsidP="00880D72">
            <w:pPr>
              <w:rPr>
                <w:rFonts w:ascii="Times New Roman" w:hAnsi="Times New Roman"/>
              </w:rPr>
            </w:pPr>
            <w:proofErr w:type="spellStart"/>
            <w:r w:rsidRPr="00693E6F">
              <w:rPr>
                <w:rFonts w:ascii="Times New Roman" w:hAnsi="Times New Roman"/>
              </w:rPr>
              <w:t>кардиореабилитация</w:t>
            </w:r>
            <w:proofErr w:type="spellEnd"/>
          </w:p>
        </w:tc>
        <w:tc>
          <w:tcPr>
            <w:tcW w:w="920" w:type="dxa"/>
            <w:vMerge w:val="restart"/>
            <w:shd w:val="clear" w:color="000000" w:fill="FFFFFF"/>
            <w:vAlign w:val="center"/>
          </w:tcPr>
          <w:p w:rsidR="00880D72" w:rsidRPr="00693E6F" w:rsidRDefault="00880D72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880D72" w:rsidRPr="00693E6F" w:rsidRDefault="00880D72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st37.008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80D72" w:rsidRPr="00693E6F" w:rsidRDefault="00880D72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 балла по ШРМ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80D72" w:rsidRPr="00693E6F" w:rsidRDefault="00880D72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80D72" w:rsidRPr="00693E6F" w:rsidRDefault="00880D72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191" w:type="dxa"/>
            <w:vMerge w:val="restart"/>
            <w:shd w:val="clear" w:color="000000" w:fill="FFFFFF"/>
            <w:vAlign w:val="center"/>
          </w:tcPr>
          <w:p w:rsidR="00880D72" w:rsidRPr="00693E6F" w:rsidRDefault="00880D72" w:rsidP="00880D72">
            <w:pPr>
              <w:jc w:val="center"/>
              <w:rPr>
                <w:rFonts w:ascii="Times New Roman" w:hAnsi="Times New Roman"/>
              </w:rPr>
            </w:pPr>
          </w:p>
        </w:tc>
      </w:tr>
      <w:tr w:rsidR="00880D72" w:rsidRPr="00693E6F" w:rsidTr="00E1480B">
        <w:trPr>
          <w:trHeight w:val="300"/>
        </w:trPr>
        <w:tc>
          <w:tcPr>
            <w:tcW w:w="2277" w:type="dxa"/>
            <w:vMerge/>
            <w:shd w:val="clear" w:color="000000" w:fill="FFFFFF"/>
          </w:tcPr>
          <w:p w:rsidR="00880D72" w:rsidRPr="00693E6F" w:rsidRDefault="00880D72" w:rsidP="00E512CE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vMerge/>
            <w:vAlign w:val="center"/>
          </w:tcPr>
          <w:p w:rsidR="00880D72" w:rsidRPr="00693E6F" w:rsidRDefault="00880D72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shd w:val="clear" w:color="000000" w:fill="FFFFFF"/>
            <w:vAlign w:val="center"/>
          </w:tcPr>
          <w:p w:rsidR="00880D72" w:rsidRPr="00693E6F" w:rsidRDefault="00880D72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st37.009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80D72" w:rsidRPr="00693E6F" w:rsidRDefault="00880D72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 балла по ШРМ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80D72" w:rsidRPr="00693E6F" w:rsidRDefault="00880D72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80D72" w:rsidRPr="00693E6F" w:rsidRDefault="00880D72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191" w:type="dxa"/>
            <w:vMerge/>
            <w:vAlign w:val="center"/>
          </w:tcPr>
          <w:p w:rsidR="00880D72" w:rsidRPr="00693E6F" w:rsidRDefault="00880D72" w:rsidP="00880D72">
            <w:pPr>
              <w:jc w:val="center"/>
              <w:rPr>
                <w:rFonts w:ascii="Times New Roman" w:hAnsi="Times New Roman"/>
              </w:rPr>
            </w:pPr>
          </w:p>
        </w:tc>
      </w:tr>
      <w:tr w:rsidR="00880D72" w:rsidRPr="00693E6F" w:rsidTr="00E1480B">
        <w:trPr>
          <w:trHeight w:val="300"/>
        </w:trPr>
        <w:tc>
          <w:tcPr>
            <w:tcW w:w="2277" w:type="dxa"/>
            <w:vMerge/>
            <w:shd w:val="clear" w:color="000000" w:fill="FFFFFF"/>
          </w:tcPr>
          <w:p w:rsidR="00880D72" w:rsidRPr="00693E6F" w:rsidRDefault="00880D72" w:rsidP="00E512CE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vMerge/>
            <w:vAlign w:val="center"/>
          </w:tcPr>
          <w:p w:rsidR="00880D72" w:rsidRPr="00693E6F" w:rsidRDefault="00880D72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shd w:val="clear" w:color="000000" w:fill="FFFFFF"/>
            <w:vAlign w:val="center"/>
          </w:tcPr>
          <w:p w:rsidR="00880D72" w:rsidRPr="00693E6F" w:rsidRDefault="00880D72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st37.010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80D72" w:rsidRPr="00693E6F" w:rsidRDefault="00880D72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 балла по ШРМ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80D72" w:rsidRPr="00693E6F" w:rsidRDefault="00880D72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80D72" w:rsidRPr="00693E6F" w:rsidRDefault="00880D72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191" w:type="dxa"/>
            <w:vMerge/>
            <w:vAlign w:val="center"/>
          </w:tcPr>
          <w:p w:rsidR="00880D72" w:rsidRPr="00693E6F" w:rsidRDefault="00880D72" w:rsidP="00880D72">
            <w:pPr>
              <w:jc w:val="center"/>
              <w:rPr>
                <w:rFonts w:ascii="Times New Roman" w:hAnsi="Times New Roman"/>
              </w:rPr>
            </w:pPr>
          </w:p>
        </w:tc>
      </w:tr>
      <w:tr w:rsidR="00880D72" w:rsidRPr="00693E6F" w:rsidTr="00E1480B">
        <w:trPr>
          <w:trHeight w:val="300"/>
        </w:trPr>
        <w:tc>
          <w:tcPr>
            <w:tcW w:w="2277" w:type="dxa"/>
            <w:vMerge/>
            <w:shd w:val="clear" w:color="000000" w:fill="FFFFFF"/>
          </w:tcPr>
          <w:p w:rsidR="00880D72" w:rsidRPr="00693E6F" w:rsidRDefault="00880D72" w:rsidP="00E512CE">
            <w:pPr>
              <w:rPr>
                <w:rFonts w:ascii="Times New Roman" w:hAnsi="Times New Roman"/>
              </w:rPr>
            </w:pPr>
          </w:p>
        </w:tc>
        <w:tc>
          <w:tcPr>
            <w:tcW w:w="3696" w:type="dxa"/>
            <w:gridSpan w:val="3"/>
            <w:shd w:val="clear" w:color="000000" w:fill="FFFFFF"/>
            <w:vAlign w:val="center"/>
          </w:tcPr>
          <w:p w:rsidR="00880D72" w:rsidRPr="00693E6F" w:rsidRDefault="00880D72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80D72" w:rsidRPr="00693E6F" w:rsidRDefault="00880D72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80D72" w:rsidRPr="00693E6F" w:rsidRDefault="00880D72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880D72" w:rsidRPr="00693E6F" w:rsidRDefault="00880D72" w:rsidP="00880D72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0%</w:t>
            </w:r>
          </w:p>
        </w:tc>
      </w:tr>
      <w:tr w:rsidR="008F6938" w:rsidRPr="00693E6F" w:rsidTr="00E1480B">
        <w:trPr>
          <w:trHeight w:val="300"/>
        </w:trPr>
        <w:tc>
          <w:tcPr>
            <w:tcW w:w="2277" w:type="dxa"/>
            <w:vMerge w:val="restart"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Медицинская реабилитация при других соматических заболеваниях</w:t>
            </w:r>
          </w:p>
        </w:tc>
        <w:tc>
          <w:tcPr>
            <w:tcW w:w="920" w:type="dxa"/>
            <w:vMerge w:val="restart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E45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E66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J18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J45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M21.1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M12.5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M93.8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K59</w:t>
            </w:r>
            <w:r w:rsidR="008437C4">
              <w:rPr>
                <w:rFonts w:ascii="Times New Roman" w:hAnsi="Times New Roman"/>
              </w:rPr>
              <w:t>.</w:t>
            </w:r>
            <w:r w:rsidRPr="00693E6F">
              <w:rPr>
                <w:rFonts w:ascii="Times New Roman" w:hAnsi="Times New Roman"/>
                <w:lang w:val="en-US"/>
              </w:rPr>
              <w:t>9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  <w:lang w:val="en-US"/>
              </w:rPr>
              <w:t>G</w:t>
            </w:r>
            <w:r w:rsidRPr="00693E6F">
              <w:rPr>
                <w:rFonts w:ascii="Times New Roman" w:hAnsi="Times New Roman"/>
              </w:rPr>
              <w:t>71.0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st37.011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 балла по ШРМ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240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38,46%</w:t>
            </w:r>
          </w:p>
        </w:tc>
        <w:tc>
          <w:tcPr>
            <w:tcW w:w="1191" w:type="dxa"/>
            <w:vMerge w:val="restart"/>
            <w:shd w:val="clear" w:color="000000" w:fill="FFFFFF"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E1480B">
        <w:trPr>
          <w:trHeight w:val="300"/>
        </w:trPr>
        <w:tc>
          <w:tcPr>
            <w:tcW w:w="2277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vMerge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st37.012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 балла по ШРМ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128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20,51%</w:t>
            </w:r>
          </w:p>
        </w:tc>
        <w:tc>
          <w:tcPr>
            <w:tcW w:w="1191" w:type="dxa"/>
            <w:vMerge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E1480B">
        <w:trPr>
          <w:trHeight w:val="300"/>
        </w:trPr>
        <w:tc>
          <w:tcPr>
            <w:tcW w:w="2277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vMerge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st37.013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 балла по ШРМ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256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right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41,03%</w:t>
            </w:r>
          </w:p>
        </w:tc>
        <w:tc>
          <w:tcPr>
            <w:tcW w:w="1191" w:type="dxa"/>
            <w:vMerge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E1480B">
        <w:trPr>
          <w:trHeight w:val="300"/>
        </w:trPr>
        <w:tc>
          <w:tcPr>
            <w:tcW w:w="2277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3696" w:type="dxa"/>
            <w:gridSpan w:val="3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624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43%</w:t>
            </w:r>
          </w:p>
        </w:tc>
      </w:tr>
      <w:tr w:rsidR="008F6938" w:rsidRPr="00693E6F" w:rsidTr="00E1480B">
        <w:trPr>
          <w:trHeight w:val="1050"/>
        </w:trPr>
        <w:tc>
          <w:tcPr>
            <w:tcW w:w="2277" w:type="dxa"/>
            <w:shd w:val="clear" w:color="000000" w:fill="FFFFFF"/>
          </w:tcPr>
          <w:p w:rsidR="008F6938" w:rsidRPr="00693E6F" w:rsidRDefault="008F6938" w:rsidP="00880D72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P00-P96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st37.014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45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3%</w:t>
            </w:r>
          </w:p>
        </w:tc>
      </w:tr>
      <w:tr w:rsidR="008F6938" w:rsidRPr="00693E6F" w:rsidTr="00E1480B">
        <w:trPr>
          <w:trHeight w:val="1311"/>
        </w:trPr>
        <w:tc>
          <w:tcPr>
            <w:tcW w:w="2277" w:type="dxa"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lastRenderedPageBreak/>
              <w:t xml:space="preserve">Медицинская реабилитация детей с нарушениями слуха без замены речевого процессора системы </w:t>
            </w:r>
            <w:proofErr w:type="spellStart"/>
            <w:r w:rsidRPr="00693E6F">
              <w:rPr>
                <w:rFonts w:ascii="Times New Roman" w:hAnsi="Times New Roman"/>
              </w:rPr>
              <w:t>кохлеарной</w:t>
            </w:r>
            <w:proofErr w:type="spellEnd"/>
            <w:r w:rsidRPr="00693E6F">
              <w:rPr>
                <w:rFonts w:ascii="Times New Roman" w:hAnsi="Times New Roman"/>
              </w:rPr>
              <w:t xml:space="preserve"> имплантации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st37.015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0%</w:t>
            </w:r>
          </w:p>
        </w:tc>
      </w:tr>
      <w:tr w:rsidR="008F6938" w:rsidRPr="00693E6F" w:rsidTr="00E1480B">
        <w:trPr>
          <w:trHeight w:val="1805"/>
        </w:trPr>
        <w:tc>
          <w:tcPr>
            <w:tcW w:w="2277" w:type="dxa"/>
            <w:shd w:val="clear" w:color="000000" w:fill="FFFFFF"/>
          </w:tcPr>
          <w:p w:rsidR="008F6938" w:rsidRPr="00693E6F" w:rsidRDefault="008F6938" w:rsidP="00880D72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Медицинская реабилитация детей с онкологическими, гематологическими и иммунологическими заболеваниями в тяжелых формах продолжительного течения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 </w:t>
            </w:r>
            <w:r w:rsidRPr="00693E6F">
              <w:rPr>
                <w:rFonts w:ascii="Times New Roman" w:hAnsi="Times New Roman"/>
                <w:lang w:val="en-US"/>
              </w:rPr>
              <w:t>C71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st37.016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0%</w:t>
            </w:r>
          </w:p>
        </w:tc>
      </w:tr>
      <w:tr w:rsidR="008F6938" w:rsidRPr="00693E6F" w:rsidTr="00E1480B">
        <w:trPr>
          <w:trHeight w:val="1310"/>
        </w:trPr>
        <w:tc>
          <w:tcPr>
            <w:tcW w:w="2277" w:type="dxa"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Медицинская реабилитация детей с поражениями </w:t>
            </w:r>
            <w:r w:rsidR="00164514">
              <w:rPr>
                <w:rFonts w:ascii="Times New Roman" w:hAnsi="Times New Roman"/>
              </w:rPr>
              <w:t>ЦНС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G80.0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G80.1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G80.2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G80.8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G81.1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G82.0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G82.1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G82.3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G82.4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G96.8 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st37.017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533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37%</w:t>
            </w:r>
          </w:p>
        </w:tc>
      </w:tr>
      <w:tr w:rsidR="008F6938" w:rsidRPr="00693E6F" w:rsidTr="00E1480B">
        <w:trPr>
          <w:trHeight w:val="1570"/>
        </w:trPr>
        <w:tc>
          <w:tcPr>
            <w:tcW w:w="2277" w:type="dxa"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Медицинская реабилитация детей, после хирургической коррекции врожденных пороков развития органов и систем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Q65.0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Q65.1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Q66.0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Q66.5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Q66.8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Q68.2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Q71.8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Q72.8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Q74.1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Q78.5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st37.018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14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1,0%</w:t>
            </w:r>
          </w:p>
        </w:tc>
      </w:tr>
      <w:tr w:rsidR="008F6938" w:rsidRPr="00693E6F" w:rsidTr="00E1480B">
        <w:trPr>
          <w:trHeight w:val="470"/>
        </w:trPr>
        <w:tc>
          <w:tcPr>
            <w:tcW w:w="2277" w:type="dxa"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Медицинская реабилитация после </w:t>
            </w:r>
            <w:proofErr w:type="spellStart"/>
            <w:r w:rsidRPr="00693E6F">
              <w:rPr>
                <w:rFonts w:ascii="Times New Roman" w:hAnsi="Times New Roman"/>
              </w:rPr>
              <w:t>онкоортопедических</w:t>
            </w:r>
            <w:proofErr w:type="spellEnd"/>
            <w:r w:rsidRPr="00693E6F">
              <w:rPr>
                <w:rFonts w:ascii="Times New Roman" w:hAnsi="Times New Roman"/>
              </w:rPr>
              <w:t xml:space="preserve"> операций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st37.019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0%</w:t>
            </w:r>
          </w:p>
        </w:tc>
      </w:tr>
      <w:tr w:rsidR="008F6938" w:rsidRPr="00693E6F" w:rsidTr="00E1480B">
        <w:trPr>
          <w:trHeight w:val="1050"/>
        </w:trPr>
        <w:tc>
          <w:tcPr>
            <w:tcW w:w="2277" w:type="dxa"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Медицинская реабилитация по поводу </w:t>
            </w:r>
            <w:proofErr w:type="spellStart"/>
            <w:r w:rsidRPr="00693E6F">
              <w:rPr>
                <w:rFonts w:ascii="Times New Roman" w:hAnsi="Times New Roman"/>
              </w:rPr>
              <w:t>постмастэктомического</w:t>
            </w:r>
            <w:proofErr w:type="spellEnd"/>
            <w:r w:rsidRPr="00693E6F">
              <w:rPr>
                <w:rFonts w:ascii="Times New Roman" w:hAnsi="Times New Roman"/>
              </w:rPr>
              <w:t xml:space="preserve"> синдрома в онкологии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st37.020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0%</w:t>
            </w:r>
          </w:p>
        </w:tc>
      </w:tr>
      <w:tr w:rsidR="008F6938" w:rsidRPr="00693E6F" w:rsidTr="00E1480B">
        <w:trPr>
          <w:trHeight w:val="300"/>
        </w:trPr>
        <w:tc>
          <w:tcPr>
            <w:tcW w:w="2277" w:type="dxa"/>
            <w:vMerge w:val="restart"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Медицинская реабилитация после перенесенной </w:t>
            </w:r>
            <w:proofErr w:type="spellStart"/>
            <w:r w:rsidRPr="00693E6F">
              <w:rPr>
                <w:rFonts w:ascii="Times New Roman" w:hAnsi="Times New Roman"/>
              </w:rPr>
              <w:t>коронавирусной</w:t>
            </w:r>
            <w:proofErr w:type="spellEnd"/>
            <w:r w:rsidRPr="00693E6F">
              <w:rPr>
                <w:rFonts w:ascii="Times New Roman" w:hAnsi="Times New Roman"/>
              </w:rPr>
              <w:t xml:space="preserve"> инфекции COVID-19</w:t>
            </w:r>
          </w:p>
        </w:tc>
        <w:tc>
          <w:tcPr>
            <w:tcW w:w="920" w:type="dxa"/>
            <w:vMerge w:val="restart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</w:rPr>
              <w:t>U0</w:t>
            </w:r>
            <w:r w:rsidRPr="00693E6F">
              <w:rPr>
                <w:rFonts w:ascii="Times New Roman" w:hAnsi="Times New Roman"/>
                <w:lang w:val="en-US"/>
              </w:rPr>
              <w:t>9</w:t>
            </w:r>
            <w:r w:rsidRPr="00693E6F">
              <w:rPr>
                <w:rFonts w:ascii="Times New Roman" w:hAnsi="Times New Roman"/>
              </w:rPr>
              <w:t>.</w:t>
            </w:r>
            <w:r w:rsidRPr="00693E6F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st37.021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-</w:t>
            </w:r>
          </w:p>
        </w:tc>
        <w:tc>
          <w:tcPr>
            <w:tcW w:w="1191" w:type="dxa"/>
            <w:vMerge w:val="restart"/>
            <w:shd w:val="clear" w:color="000000" w:fill="FFFFFF"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E1480B">
        <w:trPr>
          <w:trHeight w:val="300"/>
        </w:trPr>
        <w:tc>
          <w:tcPr>
            <w:tcW w:w="2277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vMerge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st37.022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100%</w:t>
            </w:r>
          </w:p>
        </w:tc>
        <w:tc>
          <w:tcPr>
            <w:tcW w:w="1191" w:type="dxa"/>
            <w:vMerge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E1480B">
        <w:trPr>
          <w:trHeight w:val="300"/>
        </w:trPr>
        <w:tc>
          <w:tcPr>
            <w:tcW w:w="2277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vMerge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st37.023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-</w:t>
            </w:r>
          </w:p>
        </w:tc>
        <w:tc>
          <w:tcPr>
            <w:tcW w:w="1191" w:type="dxa"/>
            <w:vMerge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E1480B">
        <w:trPr>
          <w:trHeight w:val="300"/>
        </w:trPr>
        <w:tc>
          <w:tcPr>
            <w:tcW w:w="2277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3696" w:type="dxa"/>
            <w:gridSpan w:val="3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0,1%</w:t>
            </w:r>
          </w:p>
        </w:tc>
      </w:tr>
      <w:tr w:rsidR="008F6938" w:rsidRPr="00693E6F" w:rsidTr="00E1480B">
        <w:trPr>
          <w:trHeight w:val="300"/>
        </w:trPr>
        <w:tc>
          <w:tcPr>
            <w:tcW w:w="2277" w:type="dxa"/>
            <w:shd w:val="clear" w:color="000000" w:fill="FFFFFF"/>
          </w:tcPr>
          <w:p w:rsidR="008F6938" w:rsidRPr="00693E6F" w:rsidRDefault="008F6938" w:rsidP="00AF3E56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627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</w:t>
            </w:r>
            <w:r w:rsidR="00AF3E56">
              <w:rPr>
                <w:rFonts w:ascii="Times New Roman" w:hAnsi="Times New Roman"/>
              </w:rPr>
              <w:t> </w:t>
            </w:r>
            <w:r w:rsidRPr="00693E6F">
              <w:rPr>
                <w:rFonts w:ascii="Times New Roman" w:hAnsi="Times New Roman"/>
              </w:rPr>
              <w:t>439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Х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</w:tr>
    </w:tbl>
    <w:p w:rsidR="008F6938" w:rsidRDefault="008F6938" w:rsidP="00880D72">
      <w:pPr>
        <w:pStyle w:val="1c"/>
        <w:tabs>
          <w:tab w:val="left" w:pos="9706"/>
        </w:tabs>
        <w:spacing w:line="240" w:lineRule="auto"/>
        <w:ind w:firstLine="709"/>
        <w:jc w:val="both"/>
        <w:rPr>
          <w:sz w:val="28"/>
          <w:szCs w:val="28"/>
        </w:rPr>
      </w:pPr>
      <w:r w:rsidRPr="00693E6F">
        <w:rPr>
          <w:sz w:val="28"/>
          <w:szCs w:val="28"/>
        </w:rPr>
        <w:t>В 2024 году зарегистрировано 1</w:t>
      </w:r>
      <w:r w:rsidR="00AF3E56">
        <w:rPr>
          <w:sz w:val="28"/>
          <w:szCs w:val="28"/>
        </w:rPr>
        <w:t> </w:t>
      </w:r>
      <w:r w:rsidRPr="00693E6F">
        <w:rPr>
          <w:sz w:val="28"/>
          <w:szCs w:val="28"/>
        </w:rPr>
        <w:t xml:space="preserve">439 случаев оказания медицинской помощи по </w:t>
      </w:r>
      <w:r w:rsidR="00AF3E56">
        <w:rPr>
          <w:sz w:val="28"/>
          <w:szCs w:val="28"/>
        </w:rPr>
        <w:t>МР</w:t>
      </w:r>
      <w:r w:rsidR="00AF3E56" w:rsidRPr="00693E6F">
        <w:rPr>
          <w:sz w:val="28"/>
          <w:szCs w:val="28"/>
        </w:rPr>
        <w:t xml:space="preserve"> </w:t>
      </w:r>
      <w:r w:rsidRPr="00693E6F">
        <w:rPr>
          <w:sz w:val="28"/>
          <w:szCs w:val="28"/>
        </w:rPr>
        <w:t xml:space="preserve">детям в стационарных условиях. </w:t>
      </w:r>
    </w:p>
    <w:p w:rsidR="008F6938" w:rsidRPr="00693E6F" w:rsidRDefault="008F6938" w:rsidP="00880D72">
      <w:pPr>
        <w:pStyle w:val="1c"/>
        <w:tabs>
          <w:tab w:val="left" w:pos="9706"/>
        </w:tabs>
        <w:spacing w:line="240" w:lineRule="auto"/>
        <w:ind w:firstLine="709"/>
        <w:jc w:val="both"/>
        <w:rPr>
          <w:sz w:val="28"/>
          <w:szCs w:val="28"/>
        </w:rPr>
      </w:pPr>
      <w:r w:rsidRPr="00693E6F">
        <w:rPr>
          <w:sz w:val="28"/>
          <w:szCs w:val="28"/>
        </w:rPr>
        <w:t xml:space="preserve">В структуре случаев оказания медицинской помощи по </w:t>
      </w:r>
      <w:r w:rsidR="00AF3E56">
        <w:rPr>
          <w:sz w:val="28"/>
          <w:szCs w:val="28"/>
        </w:rPr>
        <w:t>МР</w:t>
      </w:r>
      <w:r w:rsidRPr="00693E6F">
        <w:rPr>
          <w:sz w:val="28"/>
          <w:szCs w:val="28"/>
        </w:rPr>
        <w:t xml:space="preserve"> несовершеннолетним в условиях круглосуточного стационара </w:t>
      </w:r>
      <w:r w:rsidR="00AF3E56">
        <w:rPr>
          <w:sz w:val="28"/>
          <w:szCs w:val="28"/>
        </w:rPr>
        <w:t>первое</w:t>
      </w:r>
      <w:r w:rsidRPr="00693E6F">
        <w:rPr>
          <w:sz w:val="28"/>
          <w:szCs w:val="28"/>
        </w:rPr>
        <w:t xml:space="preserve"> место занимает </w:t>
      </w:r>
      <w:r w:rsidR="00AF3E56">
        <w:rPr>
          <w:sz w:val="28"/>
          <w:szCs w:val="28"/>
        </w:rPr>
        <w:t>МР</w:t>
      </w:r>
      <w:r w:rsidR="00AF3E56" w:rsidRPr="00693E6F">
        <w:rPr>
          <w:sz w:val="28"/>
          <w:szCs w:val="28"/>
        </w:rPr>
        <w:t xml:space="preserve"> </w:t>
      </w:r>
      <w:r w:rsidRPr="00693E6F">
        <w:rPr>
          <w:sz w:val="28"/>
          <w:szCs w:val="28"/>
        </w:rPr>
        <w:t xml:space="preserve">детей при других соматических заболеваниях, </w:t>
      </w:r>
      <w:r w:rsidR="00AF3E56">
        <w:rPr>
          <w:sz w:val="28"/>
          <w:szCs w:val="28"/>
        </w:rPr>
        <w:t>второе</w:t>
      </w:r>
      <w:r w:rsidRPr="00693E6F">
        <w:rPr>
          <w:sz w:val="28"/>
          <w:szCs w:val="28"/>
        </w:rPr>
        <w:t xml:space="preserve"> место – </w:t>
      </w:r>
      <w:r w:rsidR="00AF3E56">
        <w:rPr>
          <w:sz w:val="28"/>
          <w:szCs w:val="28"/>
        </w:rPr>
        <w:t>МР</w:t>
      </w:r>
      <w:r w:rsidR="00AF3E56" w:rsidRPr="00693E6F">
        <w:rPr>
          <w:sz w:val="28"/>
          <w:szCs w:val="28"/>
        </w:rPr>
        <w:t xml:space="preserve"> </w:t>
      </w:r>
      <w:r w:rsidRPr="00693E6F">
        <w:rPr>
          <w:sz w:val="28"/>
          <w:szCs w:val="28"/>
        </w:rPr>
        <w:t xml:space="preserve">детей с поражениями </w:t>
      </w:r>
      <w:r w:rsidR="00AF3E56">
        <w:rPr>
          <w:sz w:val="28"/>
          <w:szCs w:val="28"/>
        </w:rPr>
        <w:t>ЦНС</w:t>
      </w:r>
      <w:r w:rsidRPr="00693E6F">
        <w:rPr>
          <w:sz w:val="28"/>
          <w:szCs w:val="28"/>
        </w:rPr>
        <w:t xml:space="preserve">, </w:t>
      </w:r>
      <w:r w:rsidR="00B55C03">
        <w:rPr>
          <w:sz w:val="28"/>
          <w:szCs w:val="28"/>
        </w:rPr>
        <w:t>третье</w:t>
      </w:r>
      <w:r w:rsidRPr="00693E6F">
        <w:rPr>
          <w:sz w:val="28"/>
          <w:szCs w:val="28"/>
        </w:rPr>
        <w:t xml:space="preserve"> место – </w:t>
      </w:r>
      <w:r w:rsidR="00AF3E56">
        <w:rPr>
          <w:sz w:val="28"/>
          <w:szCs w:val="28"/>
        </w:rPr>
        <w:t>МР</w:t>
      </w:r>
      <w:r w:rsidR="00AF3E56" w:rsidRPr="00693E6F">
        <w:rPr>
          <w:sz w:val="28"/>
          <w:szCs w:val="28"/>
        </w:rPr>
        <w:t xml:space="preserve"> </w:t>
      </w:r>
      <w:r w:rsidRPr="00693E6F">
        <w:rPr>
          <w:sz w:val="28"/>
          <w:szCs w:val="28"/>
        </w:rPr>
        <w:t xml:space="preserve">пациентов с заболеваниями </w:t>
      </w:r>
      <w:r w:rsidR="00AF3E56">
        <w:rPr>
          <w:sz w:val="28"/>
          <w:szCs w:val="28"/>
        </w:rPr>
        <w:t>ОДА и ПРС</w:t>
      </w:r>
      <w:r w:rsidRPr="00693E6F">
        <w:rPr>
          <w:sz w:val="28"/>
          <w:szCs w:val="28"/>
        </w:rPr>
        <w:t>.</w:t>
      </w:r>
    </w:p>
    <w:p w:rsidR="008F6938" w:rsidRPr="00693E6F" w:rsidRDefault="008F6938" w:rsidP="004328B3">
      <w:pPr>
        <w:pStyle w:val="1c"/>
        <w:tabs>
          <w:tab w:val="left" w:pos="9706"/>
        </w:tabs>
        <w:spacing w:line="233" w:lineRule="auto"/>
        <w:ind w:firstLine="709"/>
        <w:jc w:val="both"/>
        <w:rPr>
          <w:sz w:val="28"/>
          <w:szCs w:val="28"/>
        </w:rPr>
      </w:pPr>
      <w:r w:rsidRPr="00693E6F">
        <w:rPr>
          <w:sz w:val="28"/>
          <w:szCs w:val="28"/>
        </w:rPr>
        <w:lastRenderedPageBreak/>
        <w:t xml:space="preserve">Сведения об оказании медицинской помощи по </w:t>
      </w:r>
      <w:r w:rsidR="00AF3E56">
        <w:rPr>
          <w:sz w:val="28"/>
          <w:szCs w:val="28"/>
        </w:rPr>
        <w:t>МР</w:t>
      </w:r>
      <w:r w:rsidRPr="00693E6F">
        <w:rPr>
          <w:sz w:val="28"/>
          <w:szCs w:val="28"/>
        </w:rPr>
        <w:t xml:space="preserve"> взрослым в условиях дневного стационара в разрезе клинико-статистических групп за 2024 год приведены в таблице </w:t>
      </w:r>
      <w:r w:rsidR="00AF3E56">
        <w:rPr>
          <w:sz w:val="28"/>
          <w:szCs w:val="28"/>
        </w:rPr>
        <w:t xml:space="preserve">№ </w:t>
      </w:r>
      <w:r w:rsidRPr="00693E6F">
        <w:rPr>
          <w:sz w:val="28"/>
          <w:szCs w:val="28"/>
        </w:rPr>
        <w:t>10.</w:t>
      </w:r>
    </w:p>
    <w:p w:rsidR="006E4D33" w:rsidRPr="00AF3E56" w:rsidRDefault="006E4D33" w:rsidP="004328B3">
      <w:pPr>
        <w:spacing w:line="233" w:lineRule="auto"/>
        <w:rPr>
          <w:rFonts w:ascii="Times New Roman" w:hAnsi="Times New Roman"/>
          <w:sz w:val="12"/>
          <w:szCs w:val="12"/>
        </w:rPr>
      </w:pPr>
    </w:p>
    <w:p w:rsidR="00AF3E56" w:rsidRDefault="008F6938" w:rsidP="004328B3">
      <w:pPr>
        <w:spacing w:line="233" w:lineRule="auto"/>
        <w:jc w:val="right"/>
        <w:rPr>
          <w:rFonts w:ascii="Times New Roman" w:hAnsi="Times New Roman"/>
          <w:bCs/>
          <w:sz w:val="28"/>
          <w:szCs w:val="28"/>
        </w:rPr>
      </w:pPr>
      <w:r w:rsidRPr="00693E6F">
        <w:rPr>
          <w:rFonts w:ascii="Times New Roman" w:hAnsi="Times New Roman"/>
          <w:bCs/>
          <w:sz w:val="28"/>
          <w:szCs w:val="28"/>
        </w:rPr>
        <w:t>Таблица</w:t>
      </w:r>
      <w:r w:rsidR="00AF3E56">
        <w:rPr>
          <w:rFonts w:ascii="Times New Roman" w:hAnsi="Times New Roman"/>
          <w:bCs/>
          <w:sz w:val="28"/>
          <w:szCs w:val="28"/>
        </w:rPr>
        <w:t xml:space="preserve"> № </w:t>
      </w:r>
      <w:r w:rsidRPr="00693E6F">
        <w:rPr>
          <w:rFonts w:ascii="Times New Roman" w:hAnsi="Times New Roman"/>
          <w:bCs/>
          <w:sz w:val="28"/>
          <w:szCs w:val="28"/>
        </w:rPr>
        <w:t>10</w:t>
      </w:r>
    </w:p>
    <w:p w:rsidR="00AF3E56" w:rsidRPr="00AF3E56" w:rsidRDefault="00AF3E56" w:rsidP="004328B3">
      <w:pPr>
        <w:spacing w:line="233" w:lineRule="auto"/>
        <w:rPr>
          <w:rFonts w:ascii="Times New Roman" w:hAnsi="Times New Roman"/>
          <w:bCs/>
          <w:sz w:val="12"/>
          <w:szCs w:val="12"/>
        </w:rPr>
      </w:pPr>
    </w:p>
    <w:p w:rsidR="008437C4" w:rsidRDefault="008F6938" w:rsidP="004328B3">
      <w:pPr>
        <w:spacing w:line="233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3E6F">
        <w:rPr>
          <w:rFonts w:ascii="Times New Roman" w:hAnsi="Times New Roman"/>
          <w:bCs/>
          <w:sz w:val="28"/>
          <w:szCs w:val="28"/>
        </w:rPr>
        <w:t>Сведения об оказании оказания медицинской помощи</w:t>
      </w:r>
    </w:p>
    <w:p w:rsidR="008437C4" w:rsidRDefault="008F6938" w:rsidP="004328B3">
      <w:pPr>
        <w:spacing w:line="233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3E6F">
        <w:rPr>
          <w:rFonts w:ascii="Times New Roman" w:hAnsi="Times New Roman"/>
          <w:bCs/>
          <w:sz w:val="28"/>
          <w:szCs w:val="28"/>
        </w:rPr>
        <w:t xml:space="preserve">по </w:t>
      </w:r>
      <w:r w:rsidR="008437C4">
        <w:rPr>
          <w:rFonts w:ascii="Times New Roman" w:hAnsi="Times New Roman"/>
          <w:sz w:val="28"/>
          <w:szCs w:val="28"/>
        </w:rPr>
        <w:t xml:space="preserve">медицинской реабилитации </w:t>
      </w:r>
      <w:r w:rsidRPr="00693E6F">
        <w:rPr>
          <w:rFonts w:ascii="Times New Roman" w:hAnsi="Times New Roman"/>
          <w:bCs/>
          <w:sz w:val="28"/>
          <w:szCs w:val="28"/>
        </w:rPr>
        <w:t>взрослым в условиях</w:t>
      </w:r>
      <w:r w:rsidR="008437C4">
        <w:rPr>
          <w:rFonts w:ascii="Times New Roman" w:hAnsi="Times New Roman"/>
          <w:bCs/>
          <w:sz w:val="28"/>
          <w:szCs w:val="28"/>
        </w:rPr>
        <w:t xml:space="preserve"> </w:t>
      </w:r>
      <w:r w:rsidRPr="00693E6F">
        <w:rPr>
          <w:rFonts w:ascii="Times New Roman" w:hAnsi="Times New Roman"/>
          <w:bCs/>
          <w:sz w:val="28"/>
          <w:szCs w:val="28"/>
        </w:rPr>
        <w:t>дневного</w:t>
      </w:r>
    </w:p>
    <w:p w:rsidR="006E4D33" w:rsidRPr="00693E6F" w:rsidRDefault="008F6938" w:rsidP="004328B3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bCs/>
          <w:sz w:val="28"/>
          <w:szCs w:val="28"/>
        </w:rPr>
        <w:t>стационара в разрезе</w:t>
      </w:r>
      <w:r w:rsidR="008437C4">
        <w:rPr>
          <w:rFonts w:ascii="Times New Roman" w:hAnsi="Times New Roman"/>
          <w:bCs/>
          <w:sz w:val="28"/>
          <w:szCs w:val="28"/>
        </w:rPr>
        <w:t xml:space="preserve"> </w:t>
      </w:r>
      <w:r w:rsidRPr="00693E6F">
        <w:rPr>
          <w:rFonts w:ascii="Times New Roman" w:hAnsi="Times New Roman"/>
          <w:bCs/>
          <w:sz w:val="28"/>
          <w:szCs w:val="28"/>
        </w:rPr>
        <w:t>клинико-статистических групп</w:t>
      </w:r>
      <w:r w:rsidRPr="00693E6F">
        <w:rPr>
          <w:rFonts w:ascii="Times New Roman" w:hAnsi="Times New Roman"/>
          <w:bCs/>
          <w:iCs/>
          <w:sz w:val="28"/>
          <w:szCs w:val="28"/>
        </w:rPr>
        <w:t xml:space="preserve"> за 2024 год</w:t>
      </w:r>
    </w:p>
    <w:p w:rsidR="006E4D33" w:rsidRPr="008E6187" w:rsidRDefault="006E4D33" w:rsidP="004328B3">
      <w:pPr>
        <w:spacing w:line="233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656"/>
        <w:gridCol w:w="1102"/>
        <w:gridCol w:w="1104"/>
        <w:gridCol w:w="1091"/>
        <w:gridCol w:w="900"/>
        <w:gridCol w:w="1136"/>
      </w:tblGrid>
      <w:tr w:rsidR="008F6938" w:rsidRPr="00693E6F" w:rsidTr="00AF3E56">
        <w:trPr>
          <w:trHeight w:val="1152"/>
        </w:trPr>
        <w:tc>
          <w:tcPr>
            <w:tcW w:w="2582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Наименование клинико-статистических групп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ind w:firstLine="200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МКБ-10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КСГ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ШРМ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Объемы</w:t>
            </w:r>
          </w:p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оказанной</w:t>
            </w:r>
          </w:p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медицин-</w:t>
            </w:r>
            <w:proofErr w:type="spellStart"/>
            <w:r w:rsidRPr="00693E6F">
              <w:rPr>
                <w:rFonts w:ascii="Times New Roman" w:hAnsi="Times New Roman"/>
              </w:rPr>
              <w:t>ской</w:t>
            </w:r>
            <w:proofErr w:type="spellEnd"/>
          </w:p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помощи,</w:t>
            </w:r>
          </w:p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случаев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Доля КСГ в группе,</w:t>
            </w:r>
          </w:p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%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Доля КСГ/</w:t>
            </w:r>
          </w:p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группы от общего объема случаев,</w:t>
            </w:r>
          </w:p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%</w:t>
            </w:r>
          </w:p>
        </w:tc>
      </w:tr>
    </w:tbl>
    <w:p w:rsidR="00AF3E56" w:rsidRPr="00AF3E56" w:rsidRDefault="00AF3E56" w:rsidP="004328B3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656"/>
        <w:gridCol w:w="1102"/>
        <w:gridCol w:w="1104"/>
        <w:gridCol w:w="1091"/>
        <w:gridCol w:w="900"/>
        <w:gridCol w:w="1136"/>
      </w:tblGrid>
      <w:tr w:rsidR="008F6938" w:rsidRPr="00693E6F" w:rsidTr="008E6187">
        <w:trPr>
          <w:trHeight w:val="46"/>
          <w:tblHeader/>
        </w:trPr>
        <w:tc>
          <w:tcPr>
            <w:tcW w:w="2582" w:type="dxa"/>
            <w:shd w:val="clear" w:color="000000" w:fill="FFFFFF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6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7</w:t>
            </w:r>
          </w:p>
        </w:tc>
      </w:tr>
      <w:tr w:rsidR="008F6938" w:rsidRPr="00693E6F" w:rsidTr="008E6187">
        <w:trPr>
          <w:trHeight w:val="300"/>
        </w:trPr>
        <w:tc>
          <w:tcPr>
            <w:tcW w:w="2582" w:type="dxa"/>
            <w:vMerge w:val="restart"/>
            <w:shd w:val="clear" w:color="000000" w:fill="FFFFFF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Медицинская реабилитация пациентов с заболеваниями </w:t>
            </w:r>
            <w:r w:rsidR="00164514">
              <w:rPr>
                <w:rFonts w:ascii="Times New Roman" w:hAnsi="Times New Roman"/>
              </w:rPr>
              <w:t>ЦНС</w:t>
            </w:r>
          </w:p>
        </w:tc>
        <w:tc>
          <w:tcPr>
            <w:tcW w:w="1656" w:type="dxa"/>
            <w:vMerge w:val="restart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I67.8</w:t>
            </w:r>
          </w:p>
          <w:p w:rsidR="00AF3E56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Т90.5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Т91.3</w:t>
            </w:r>
          </w:p>
          <w:p w:rsidR="00AF3E56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  <w:lang w:val="en-US"/>
              </w:rPr>
              <w:t>G96.8</w:t>
            </w:r>
          </w:p>
          <w:p w:rsidR="00AF3E56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  <w:lang w:val="en-US"/>
              </w:rPr>
              <w:t>G9</w:t>
            </w:r>
            <w:r w:rsidRPr="00693E6F">
              <w:rPr>
                <w:rFonts w:ascii="Times New Roman" w:hAnsi="Times New Roman"/>
              </w:rPr>
              <w:t>5</w:t>
            </w:r>
            <w:r w:rsidRPr="00693E6F">
              <w:rPr>
                <w:rFonts w:ascii="Times New Roman" w:hAnsi="Times New Roman"/>
                <w:lang w:val="en-US"/>
              </w:rPr>
              <w:t>.8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 xml:space="preserve">G35 </w:t>
            </w:r>
          </w:p>
          <w:p w:rsidR="00AF3E56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  <w:lang w:val="en-US"/>
              </w:rPr>
              <w:t>M50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  <w:lang w:val="en-US"/>
              </w:rPr>
              <w:t xml:space="preserve">M51 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M53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ds37.001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 балла по ШРМ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64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20,65</w:t>
            </w:r>
          </w:p>
        </w:tc>
        <w:tc>
          <w:tcPr>
            <w:tcW w:w="1136" w:type="dxa"/>
            <w:vMerge w:val="restart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8E6187">
        <w:trPr>
          <w:trHeight w:val="300"/>
        </w:trPr>
        <w:tc>
          <w:tcPr>
            <w:tcW w:w="2582" w:type="dxa"/>
            <w:vMerge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656" w:type="dxa"/>
            <w:vMerge/>
            <w:vAlign w:val="center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ds37.002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 балла по ШРМ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246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79,35</w:t>
            </w:r>
          </w:p>
        </w:tc>
        <w:tc>
          <w:tcPr>
            <w:tcW w:w="1136" w:type="dxa"/>
            <w:vMerge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8E6187">
        <w:trPr>
          <w:trHeight w:val="253"/>
        </w:trPr>
        <w:tc>
          <w:tcPr>
            <w:tcW w:w="2582" w:type="dxa"/>
            <w:vMerge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3862" w:type="dxa"/>
            <w:gridSpan w:val="3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310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24</w:t>
            </w:r>
          </w:p>
        </w:tc>
      </w:tr>
      <w:tr w:rsidR="008F6938" w:rsidRPr="00693E6F" w:rsidTr="008E6187">
        <w:trPr>
          <w:trHeight w:val="300"/>
        </w:trPr>
        <w:tc>
          <w:tcPr>
            <w:tcW w:w="2582" w:type="dxa"/>
            <w:vMerge w:val="restart"/>
            <w:shd w:val="clear" w:color="000000" w:fill="FFFFFF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Медицинская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реабилитация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пациентов с заболеваниями опорно-двигательного аппарата и периферической нервной системы</w:t>
            </w:r>
          </w:p>
        </w:tc>
        <w:tc>
          <w:tcPr>
            <w:tcW w:w="1656" w:type="dxa"/>
            <w:vMerge w:val="restart"/>
            <w:shd w:val="clear" w:color="000000" w:fill="FFFFFF"/>
            <w:vAlign w:val="center"/>
          </w:tcPr>
          <w:p w:rsidR="00AF3E56" w:rsidRPr="001067F5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G56.0</w:t>
            </w:r>
          </w:p>
          <w:p w:rsidR="00AF3E56" w:rsidRPr="001067F5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G63.2</w:t>
            </w:r>
          </w:p>
          <w:p w:rsidR="00AF3E56" w:rsidRPr="001067F5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G62.8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M16.1-8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M17.1-8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M19.1 M24.1,2,4,5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</w:rPr>
              <w:t>М</w:t>
            </w:r>
            <w:r w:rsidRPr="00693E6F">
              <w:rPr>
                <w:rFonts w:ascii="Times New Roman" w:hAnsi="Times New Roman"/>
                <w:lang w:val="en-US"/>
              </w:rPr>
              <w:t>48.0,3,4,8</w:t>
            </w:r>
          </w:p>
          <w:p w:rsidR="00AF3E56" w:rsidRPr="001067F5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M50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 xml:space="preserve">M51 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M53</w:t>
            </w:r>
          </w:p>
          <w:p w:rsidR="00AF3E56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Т91</w:t>
            </w:r>
          </w:p>
          <w:p w:rsidR="00AF3E56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Т93</w:t>
            </w:r>
          </w:p>
          <w:p w:rsidR="00AF3E56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Т92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Т94 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  <w:bCs/>
              </w:rPr>
              <w:t>G99.2</w:t>
            </w: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ds37.003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 балла по ШРМ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77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11,05</w:t>
            </w:r>
          </w:p>
        </w:tc>
        <w:tc>
          <w:tcPr>
            <w:tcW w:w="1136" w:type="dxa"/>
            <w:vMerge w:val="restart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8E6187">
        <w:trPr>
          <w:trHeight w:val="300"/>
        </w:trPr>
        <w:tc>
          <w:tcPr>
            <w:tcW w:w="2582" w:type="dxa"/>
            <w:vMerge/>
            <w:shd w:val="clear" w:color="000000" w:fill="FFFFFF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656" w:type="dxa"/>
            <w:vMerge/>
            <w:vAlign w:val="center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ds37.004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 балла по ШРМ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620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88,95</w:t>
            </w:r>
          </w:p>
        </w:tc>
        <w:tc>
          <w:tcPr>
            <w:tcW w:w="1136" w:type="dxa"/>
            <w:vMerge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8E6187">
        <w:trPr>
          <w:trHeight w:val="240"/>
        </w:trPr>
        <w:tc>
          <w:tcPr>
            <w:tcW w:w="258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3862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697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55</w:t>
            </w:r>
          </w:p>
        </w:tc>
      </w:tr>
      <w:tr w:rsidR="008F6938" w:rsidRPr="00693E6F" w:rsidTr="008E6187">
        <w:trPr>
          <w:trHeight w:val="213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Медицинская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proofErr w:type="spellStart"/>
            <w:r w:rsidRPr="00693E6F">
              <w:rPr>
                <w:rFonts w:ascii="Times New Roman" w:hAnsi="Times New Roman"/>
              </w:rPr>
              <w:t>кардиореабилитация</w:t>
            </w:r>
            <w:proofErr w:type="spellEnd"/>
          </w:p>
        </w:tc>
        <w:tc>
          <w:tcPr>
            <w:tcW w:w="165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F3E56" w:rsidRPr="001067F5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G56.0</w:t>
            </w:r>
          </w:p>
          <w:p w:rsidR="00AF3E56" w:rsidRPr="001067F5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G63.2</w:t>
            </w:r>
          </w:p>
          <w:p w:rsidR="00AF3E56" w:rsidRPr="001067F5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G62.8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M16.1-8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M17.1-8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M19.1 M24.1,2,4,5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</w:rPr>
              <w:t>М</w:t>
            </w:r>
            <w:r w:rsidRPr="00693E6F">
              <w:rPr>
                <w:rFonts w:ascii="Times New Roman" w:hAnsi="Times New Roman"/>
                <w:lang w:val="en-US"/>
              </w:rPr>
              <w:t>48.0,3,4,8</w:t>
            </w:r>
          </w:p>
          <w:p w:rsidR="00AF3E56" w:rsidRPr="001067F5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M50</w:t>
            </w:r>
          </w:p>
          <w:p w:rsidR="008F6938" w:rsidRPr="001067F5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 xml:space="preserve">M51 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ds37.005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 балла по ШРМ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1,89</w:t>
            </w:r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8E6187">
        <w:trPr>
          <w:trHeight w:val="300"/>
        </w:trPr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ds37.006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 балла по ШРМ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98,11</w:t>
            </w:r>
          </w:p>
        </w:tc>
        <w:tc>
          <w:tcPr>
            <w:tcW w:w="1136" w:type="dxa"/>
            <w:vMerge/>
            <w:tcBorders>
              <w:top w:val="single" w:sz="4" w:space="0" w:color="auto"/>
            </w:tcBorders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AF3E56" w:rsidRPr="00693E6F" w:rsidTr="008E6187">
        <w:trPr>
          <w:trHeight w:val="300"/>
        </w:trPr>
        <w:tc>
          <w:tcPr>
            <w:tcW w:w="2582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:rsidR="00AF3E56" w:rsidRPr="00693E6F" w:rsidRDefault="00AF3E56" w:rsidP="004328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656" w:type="dxa"/>
            <w:shd w:val="clear" w:color="000000" w:fill="FFFFFF"/>
            <w:vAlign w:val="center"/>
          </w:tcPr>
          <w:p w:rsidR="00AF3E56" w:rsidRPr="00693E6F" w:rsidRDefault="00AF3E56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M53</w:t>
            </w:r>
          </w:p>
          <w:p w:rsidR="00AF3E56" w:rsidRDefault="00AF3E56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Т91</w:t>
            </w:r>
          </w:p>
          <w:p w:rsidR="00AF3E56" w:rsidRDefault="00AF3E56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Т93</w:t>
            </w:r>
          </w:p>
          <w:p w:rsidR="00AF3E56" w:rsidRDefault="00AF3E56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Т92</w:t>
            </w:r>
          </w:p>
          <w:p w:rsidR="00AF3E56" w:rsidRPr="00693E6F" w:rsidRDefault="00AF3E56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Т94 </w:t>
            </w:r>
          </w:p>
          <w:p w:rsidR="00AF3E56" w:rsidRPr="00693E6F" w:rsidRDefault="00AF3E56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bCs/>
              </w:rPr>
              <w:t>G99.2</w:t>
            </w: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:rsidR="00AF3E56" w:rsidRPr="00693E6F" w:rsidRDefault="00AF3E56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shd w:val="clear" w:color="000000" w:fill="FFFFFF"/>
            <w:vAlign w:val="center"/>
          </w:tcPr>
          <w:p w:rsidR="00AF3E56" w:rsidRPr="00693E6F" w:rsidRDefault="00AF3E56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shd w:val="clear" w:color="000000" w:fill="FFFFFF"/>
            <w:vAlign w:val="center"/>
          </w:tcPr>
          <w:p w:rsidR="00AF3E56" w:rsidRPr="00693E6F" w:rsidRDefault="00AF3E56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F3E56" w:rsidRPr="00693E6F" w:rsidRDefault="00AF3E56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AF3E56" w:rsidRPr="00693E6F" w:rsidRDefault="00AF3E56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8E6187">
        <w:trPr>
          <w:trHeight w:val="300"/>
        </w:trPr>
        <w:tc>
          <w:tcPr>
            <w:tcW w:w="2582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3862" w:type="dxa"/>
            <w:gridSpan w:val="3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8</w:t>
            </w:r>
          </w:p>
        </w:tc>
      </w:tr>
      <w:tr w:rsidR="008F6938" w:rsidRPr="00693E6F" w:rsidTr="008E6187">
        <w:trPr>
          <w:trHeight w:val="276"/>
        </w:trPr>
        <w:tc>
          <w:tcPr>
            <w:tcW w:w="2582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lastRenderedPageBreak/>
              <w:t>Медицинская реабилитация при других соматических заболеваниях</w:t>
            </w:r>
          </w:p>
        </w:tc>
        <w:tc>
          <w:tcPr>
            <w:tcW w:w="1656" w:type="dxa"/>
            <w:vMerge w:val="restart"/>
            <w:shd w:val="clear" w:color="000000" w:fill="FFFFFF"/>
            <w:vAlign w:val="center"/>
          </w:tcPr>
          <w:p w:rsidR="00436CD4" w:rsidRPr="00436CD4" w:rsidRDefault="008F6938" w:rsidP="00E512CE">
            <w:pPr>
              <w:rPr>
                <w:rFonts w:ascii="Times New Roman" w:hAnsi="Times New Roman"/>
                <w:spacing w:val="-4"/>
                <w:lang w:val="en-US" w:eastAsia="en-US"/>
              </w:rPr>
            </w:pPr>
            <w:r w:rsidRPr="00693E6F">
              <w:rPr>
                <w:rFonts w:ascii="Times New Roman" w:hAnsi="Times New Roman"/>
                <w:spacing w:val="-4"/>
                <w:lang w:val="en-US" w:eastAsia="en-US"/>
              </w:rPr>
              <w:t>J41.8</w:t>
            </w:r>
          </w:p>
          <w:p w:rsidR="00436CD4" w:rsidRPr="00436CD4" w:rsidRDefault="008F6938" w:rsidP="00E512CE">
            <w:pPr>
              <w:rPr>
                <w:rFonts w:ascii="Times New Roman" w:hAnsi="Times New Roman"/>
                <w:spacing w:val="-4"/>
                <w:lang w:val="en-US" w:eastAsia="en-US"/>
              </w:rPr>
            </w:pPr>
            <w:r w:rsidRPr="00693E6F">
              <w:rPr>
                <w:rFonts w:ascii="Times New Roman" w:hAnsi="Times New Roman"/>
                <w:spacing w:val="-4"/>
                <w:lang w:val="en-US" w:eastAsia="en-US"/>
              </w:rPr>
              <w:t>J45.8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spacing w:val="-4"/>
                <w:lang w:val="en-US" w:eastAsia="en-US"/>
              </w:rPr>
            </w:pPr>
            <w:r w:rsidRPr="00693E6F">
              <w:rPr>
                <w:rFonts w:ascii="Times New Roman" w:hAnsi="Times New Roman"/>
                <w:spacing w:val="-4"/>
                <w:lang w:val="en-US" w:eastAsia="en-US"/>
              </w:rPr>
              <w:t>J44.8,9</w:t>
            </w:r>
          </w:p>
          <w:p w:rsidR="00436CD4" w:rsidRPr="00436CD4" w:rsidRDefault="008F6938" w:rsidP="00E512CE">
            <w:pPr>
              <w:rPr>
                <w:rFonts w:ascii="Times New Roman" w:hAnsi="Times New Roman"/>
                <w:spacing w:val="-4"/>
                <w:lang w:val="en-US" w:eastAsia="en-US"/>
              </w:rPr>
            </w:pPr>
            <w:r w:rsidRPr="00693E6F">
              <w:rPr>
                <w:rFonts w:ascii="Times New Roman" w:hAnsi="Times New Roman"/>
                <w:spacing w:val="-4"/>
                <w:lang w:val="en-US" w:eastAsia="en-US"/>
              </w:rPr>
              <w:t>I 67.8</w:t>
            </w:r>
          </w:p>
          <w:p w:rsidR="00436CD4" w:rsidRPr="00436CD4" w:rsidRDefault="008F6938" w:rsidP="00E512CE">
            <w:pPr>
              <w:rPr>
                <w:rFonts w:ascii="Times New Roman" w:hAnsi="Times New Roman"/>
                <w:spacing w:val="-4"/>
                <w:lang w:val="en-US" w:eastAsia="en-US"/>
              </w:rPr>
            </w:pPr>
            <w:r w:rsidRPr="00693E6F">
              <w:rPr>
                <w:rFonts w:ascii="Times New Roman" w:hAnsi="Times New Roman"/>
                <w:spacing w:val="-4"/>
                <w:lang w:val="en-US" w:eastAsia="en-US"/>
              </w:rPr>
              <w:t>E10.7</w:t>
            </w:r>
          </w:p>
          <w:p w:rsidR="00436CD4" w:rsidRPr="00436CD4" w:rsidRDefault="008F6938" w:rsidP="00E512CE">
            <w:pPr>
              <w:rPr>
                <w:rFonts w:ascii="Times New Roman" w:hAnsi="Times New Roman"/>
                <w:spacing w:val="-4"/>
                <w:lang w:val="en-US" w:eastAsia="en-US"/>
              </w:rPr>
            </w:pPr>
            <w:r w:rsidRPr="00693E6F">
              <w:rPr>
                <w:rFonts w:ascii="Times New Roman" w:hAnsi="Times New Roman"/>
                <w:spacing w:val="-4"/>
                <w:lang w:val="en-US" w:eastAsia="en-US"/>
              </w:rPr>
              <w:t>E11.7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spacing w:val="-4"/>
                <w:lang w:val="en-US" w:eastAsia="en-US"/>
              </w:rPr>
            </w:pPr>
            <w:r w:rsidRPr="00693E6F">
              <w:rPr>
                <w:rFonts w:ascii="Times New Roman" w:hAnsi="Times New Roman"/>
                <w:spacing w:val="-4"/>
                <w:lang w:val="en-US" w:eastAsia="en-US"/>
              </w:rPr>
              <w:t>I65.0,2,8</w:t>
            </w:r>
          </w:p>
          <w:p w:rsidR="00436CD4" w:rsidRPr="00436CD4" w:rsidRDefault="008F6938" w:rsidP="00E512CE">
            <w:pPr>
              <w:rPr>
                <w:rFonts w:ascii="Times New Roman" w:hAnsi="Times New Roman"/>
                <w:spacing w:val="-4"/>
                <w:lang w:val="en-US" w:eastAsia="en-US"/>
              </w:rPr>
            </w:pPr>
            <w:r w:rsidRPr="00693E6F">
              <w:rPr>
                <w:rFonts w:ascii="Times New Roman" w:hAnsi="Times New Roman"/>
                <w:spacing w:val="-4"/>
                <w:lang w:val="en-US" w:eastAsia="en-US"/>
              </w:rPr>
              <w:t>M16</w:t>
            </w:r>
          </w:p>
          <w:p w:rsidR="00436CD4" w:rsidRPr="00436CD4" w:rsidRDefault="008F6938" w:rsidP="00E512CE">
            <w:pPr>
              <w:rPr>
                <w:rFonts w:ascii="Times New Roman" w:hAnsi="Times New Roman"/>
                <w:spacing w:val="-4"/>
                <w:lang w:val="en-US" w:eastAsia="en-US"/>
              </w:rPr>
            </w:pPr>
            <w:r w:rsidRPr="00693E6F">
              <w:rPr>
                <w:rFonts w:ascii="Times New Roman" w:hAnsi="Times New Roman"/>
                <w:spacing w:val="-4"/>
                <w:lang w:val="en-US" w:eastAsia="en-US"/>
              </w:rPr>
              <w:t>M17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spacing w:val="-4"/>
                <w:lang w:val="en-US" w:eastAsia="en-US"/>
              </w:rPr>
            </w:pPr>
            <w:r w:rsidRPr="00693E6F">
              <w:rPr>
                <w:rFonts w:ascii="Times New Roman" w:hAnsi="Times New Roman"/>
                <w:spacing w:val="-4"/>
                <w:lang w:val="en-US" w:eastAsia="en-US"/>
              </w:rPr>
              <w:t xml:space="preserve">M19 </w:t>
            </w:r>
          </w:p>
          <w:p w:rsidR="00436CD4" w:rsidRPr="00436CD4" w:rsidRDefault="008F6938" w:rsidP="00E512CE">
            <w:pPr>
              <w:rPr>
                <w:rFonts w:ascii="Times New Roman" w:hAnsi="Times New Roman"/>
                <w:spacing w:val="-4"/>
                <w:lang w:val="en-US" w:eastAsia="en-US"/>
              </w:rPr>
            </w:pPr>
            <w:r w:rsidRPr="00693E6F">
              <w:rPr>
                <w:rFonts w:ascii="Times New Roman" w:hAnsi="Times New Roman"/>
                <w:spacing w:val="-4"/>
                <w:lang w:val="en-US" w:eastAsia="en-US"/>
              </w:rPr>
              <w:t>G20</w:t>
            </w:r>
          </w:p>
          <w:p w:rsidR="00436CD4" w:rsidRPr="00436CD4" w:rsidRDefault="008F6938" w:rsidP="00E512CE">
            <w:pPr>
              <w:rPr>
                <w:rFonts w:ascii="Times New Roman" w:hAnsi="Times New Roman"/>
                <w:spacing w:val="-4"/>
                <w:lang w:val="en-US" w:eastAsia="en-US"/>
              </w:rPr>
            </w:pPr>
            <w:r w:rsidRPr="00693E6F">
              <w:rPr>
                <w:rFonts w:ascii="Times New Roman" w:hAnsi="Times New Roman"/>
                <w:spacing w:val="-4"/>
                <w:lang w:val="en-US" w:eastAsia="en-US"/>
              </w:rPr>
              <w:t>C64</w:t>
            </w:r>
          </w:p>
          <w:p w:rsidR="00436CD4" w:rsidRPr="00436CD4" w:rsidRDefault="008F6938" w:rsidP="00E512CE">
            <w:pPr>
              <w:rPr>
                <w:rFonts w:ascii="Times New Roman" w:hAnsi="Times New Roman"/>
                <w:spacing w:val="-4"/>
                <w:lang w:val="en-US" w:eastAsia="en-US"/>
              </w:rPr>
            </w:pPr>
            <w:r w:rsidRPr="00693E6F">
              <w:rPr>
                <w:rFonts w:ascii="Times New Roman" w:hAnsi="Times New Roman"/>
                <w:spacing w:val="-4"/>
                <w:lang w:val="en-US" w:eastAsia="en-US"/>
              </w:rPr>
              <w:t>G95.8</w:t>
            </w:r>
          </w:p>
          <w:p w:rsidR="00436CD4" w:rsidRPr="00436CD4" w:rsidRDefault="008F6938" w:rsidP="00E512CE">
            <w:pPr>
              <w:rPr>
                <w:rFonts w:ascii="Times New Roman" w:hAnsi="Times New Roman"/>
                <w:spacing w:val="-4"/>
                <w:lang w:val="en-US" w:eastAsia="en-US"/>
              </w:rPr>
            </w:pPr>
            <w:r w:rsidRPr="00693E6F">
              <w:rPr>
                <w:rFonts w:ascii="Times New Roman" w:hAnsi="Times New Roman"/>
                <w:spacing w:val="-4"/>
                <w:lang w:val="en-US" w:eastAsia="en-US"/>
              </w:rPr>
              <w:t>G93.8</w:t>
            </w:r>
          </w:p>
          <w:p w:rsidR="00436CD4" w:rsidRPr="00436CD4" w:rsidRDefault="008F6938" w:rsidP="00E512CE">
            <w:pPr>
              <w:rPr>
                <w:rFonts w:ascii="Times New Roman" w:hAnsi="Times New Roman"/>
                <w:spacing w:val="-4"/>
                <w:lang w:val="en-US" w:eastAsia="en-US"/>
              </w:rPr>
            </w:pPr>
            <w:r w:rsidRPr="00693E6F">
              <w:rPr>
                <w:rFonts w:ascii="Times New Roman" w:hAnsi="Times New Roman"/>
                <w:spacing w:val="-4"/>
                <w:lang w:val="en-US" w:eastAsia="en-US"/>
              </w:rPr>
              <w:t>G96.8</w:t>
            </w:r>
          </w:p>
          <w:p w:rsidR="008F6938" w:rsidRPr="00436CD4" w:rsidRDefault="00436CD4" w:rsidP="00E512CE">
            <w:pPr>
              <w:rPr>
                <w:rFonts w:ascii="Times New Roman" w:hAnsi="Times New Roman"/>
                <w:spacing w:val="-4"/>
                <w:lang w:val="en-US" w:eastAsia="en-US"/>
              </w:rPr>
            </w:pPr>
            <w:r>
              <w:rPr>
                <w:rFonts w:ascii="Times New Roman" w:hAnsi="Times New Roman"/>
                <w:spacing w:val="-4"/>
                <w:lang w:val="en-US" w:eastAsia="en-US"/>
              </w:rPr>
              <w:t>M46.3</w:t>
            </w:r>
          </w:p>
          <w:p w:rsidR="00436CD4" w:rsidRPr="00436CD4" w:rsidRDefault="008F6938" w:rsidP="00E512CE">
            <w:pPr>
              <w:rPr>
                <w:rFonts w:ascii="Times New Roman" w:hAnsi="Times New Roman"/>
                <w:spacing w:val="-4"/>
                <w:lang w:val="en-US" w:eastAsia="en-US"/>
              </w:rPr>
            </w:pPr>
            <w:r w:rsidRPr="00693E6F">
              <w:rPr>
                <w:rFonts w:ascii="Times New Roman" w:hAnsi="Times New Roman"/>
                <w:spacing w:val="-4"/>
                <w:lang w:val="en-US" w:eastAsia="en-US"/>
              </w:rPr>
              <w:t>M51.2-8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spacing w:val="-4"/>
                <w:lang w:val="en-US" w:eastAsia="en-US"/>
              </w:rPr>
            </w:pPr>
            <w:r w:rsidRPr="00693E6F">
              <w:rPr>
                <w:rFonts w:ascii="Times New Roman" w:hAnsi="Times New Roman"/>
                <w:spacing w:val="-4"/>
                <w:lang w:val="en-US" w:eastAsia="en-US"/>
              </w:rPr>
              <w:t>M50.2</w:t>
            </w:r>
            <w:r w:rsidRPr="00436CD4">
              <w:rPr>
                <w:rFonts w:ascii="Times New Roman" w:hAnsi="Times New Roman"/>
                <w:spacing w:val="-4"/>
                <w:lang w:val="en-US" w:eastAsia="en-US"/>
              </w:rPr>
              <w:t>-</w:t>
            </w:r>
            <w:r w:rsidRPr="00693E6F">
              <w:rPr>
                <w:rFonts w:ascii="Times New Roman" w:hAnsi="Times New Roman"/>
                <w:spacing w:val="-4"/>
                <w:lang w:val="en-US" w:eastAsia="en-US"/>
              </w:rPr>
              <w:t>8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spacing w:val="-4"/>
                <w:lang w:val="en-US"/>
              </w:rPr>
            </w:pPr>
            <w:r w:rsidRPr="00693E6F">
              <w:rPr>
                <w:rFonts w:ascii="Times New Roman" w:hAnsi="Times New Roman"/>
                <w:spacing w:val="-4"/>
                <w:lang w:val="en-US" w:eastAsia="en-US"/>
              </w:rPr>
              <w:t>M53.2-8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ds37.007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 балла по ШРМ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13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8,61</w:t>
            </w:r>
          </w:p>
        </w:tc>
        <w:tc>
          <w:tcPr>
            <w:tcW w:w="1136" w:type="dxa"/>
            <w:vMerge w:val="restart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8E6187">
        <w:trPr>
          <w:trHeight w:val="300"/>
        </w:trPr>
        <w:tc>
          <w:tcPr>
            <w:tcW w:w="2582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656" w:type="dxa"/>
            <w:vMerge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102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ds37.008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 балла по ШРМ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138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91,39</w:t>
            </w:r>
          </w:p>
        </w:tc>
        <w:tc>
          <w:tcPr>
            <w:tcW w:w="1136" w:type="dxa"/>
            <w:vMerge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8E6187">
        <w:trPr>
          <w:trHeight w:val="254"/>
        </w:trPr>
        <w:tc>
          <w:tcPr>
            <w:tcW w:w="2582" w:type="dxa"/>
            <w:vMerge/>
          </w:tcPr>
          <w:p w:rsidR="008F6938" w:rsidRPr="00693E6F" w:rsidRDefault="008F6938" w:rsidP="00436C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62" w:type="dxa"/>
            <w:gridSpan w:val="3"/>
            <w:shd w:val="clear" w:color="000000" w:fill="FFFFFF"/>
            <w:vAlign w:val="center"/>
          </w:tcPr>
          <w:p w:rsidR="008F6938" w:rsidRPr="00693E6F" w:rsidRDefault="008F6938" w:rsidP="008E6187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151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12</w:t>
            </w:r>
          </w:p>
        </w:tc>
      </w:tr>
      <w:tr w:rsidR="008F6938" w:rsidRPr="00693E6F" w:rsidTr="008E6187">
        <w:trPr>
          <w:trHeight w:val="952"/>
        </w:trPr>
        <w:tc>
          <w:tcPr>
            <w:tcW w:w="2582" w:type="dxa"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Медицинская реабилитация после </w:t>
            </w:r>
            <w:proofErr w:type="spellStart"/>
            <w:r w:rsidRPr="00693E6F">
              <w:rPr>
                <w:rFonts w:ascii="Times New Roman" w:hAnsi="Times New Roman"/>
              </w:rPr>
              <w:t>онкоортопедических</w:t>
            </w:r>
            <w:proofErr w:type="spellEnd"/>
            <w:r w:rsidRPr="00693E6F">
              <w:rPr>
                <w:rFonts w:ascii="Times New Roman" w:hAnsi="Times New Roman"/>
              </w:rPr>
              <w:t xml:space="preserve"> операций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ds37.013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-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</w:tr>
      <w:tr w:rsidR="008F6938" w:rsidRPr="00693E6F" w:rsidTr="008E6187">
        <w:trPr>
          <w:trHeight w:val="748"/>
        </w:trPr>
        <w:tc>
          <w:tcPr>
            <w:tcW w:w="2582" w:type="dxa"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Медицинская реабилитация по поводу </w:t>
            </w:r>
            <w:proofErr w:type="spellStart"/>
            <w:r w:rsidRPr="00693E6F">
              <w:rPr>
                <w:rFonts w:ascii="Times New Roman" w:hAnsi="Times New Roman"/>
              </w:rPr>
              <w:t>постмастэктомического</w:t>
            </w:r>
            <w:proofErr w:type="spellEnd"/>
            <w:r w:rsidRPr="00693E6F">
              <w:rPr>
                <w:rFonts w:ascii="Times New Roman" w:hAnsi="Times New Roman"/>
              </w:rPr>
              <w:t xml:space="preserve"> синдрома в онкологии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436CD4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C50.1</w:t>
            </w:r>
          </w:p>
          <w:p w:rsidR="00436CD4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C50.2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C50.4</w:t>
            </w:r>
          </w:p>
          <w:p w:rsidR="00436CD4" w:rsidRDefault="008F6938" w:rsidP="00436CD4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C50.5</w:t>
            </w:r>
          </w:p>
          <w:p w:rsidR="008F6938" w:rsidRPr="00693E6F" w:rsidRDefault="008F6938" w:rsidP="00436CD4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C50.6 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ds37.014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-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</w:tr>
      <w:tr w:rsidR="008F6938" w:rsidRPr="00693E6F" w:rsidTr="008E6187">
        <w:trPr>
          <w:trHeight w:val="300"/>
        </w:trPr>
        <w:tc>
          <w:tcPr>
            <w:tcW w:w="2582" w:type="dxa"/>
            <w:vMerge w:val="restart"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Медицинская реабилитация после перенесенной </w:t>
            </w:r>
            <w:proofErr w:type="spellStart"/>
            <w:r w:rsidRPr="00693E6F">
              <w:rPr>
                <w:rFonts w:ascii="Times New Roman" w:hAnsi="Times New Roman"/>
              </w:rPr>
              <w:t>коронавирусной</w:t>
            </w:r>
            <w:proofErr w:type="spellEnd"/>
            <w:r w:rsidRPr="00693E6F">
              <w:rPr>
                <w:rFonts w:ascii="Times New Roman" w:hAnsi="Times New Roman"/>
              </w:rPr>
              <w:t xml:space="preserve"> инфекции COVID-19</w:t>
            </w:r>
          </w:p>
        </w:tc>
        <w:tc>
          <w:tcPr>
            <w:tcW w:w="1656" w:type="dxa"/>
            <w:vMerge w:val="restart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U0</w:t>
            </w:r>
            <w:r w:rsidRPr="00693E6F">
              <w:rPr>
                <w:rFonts w:ascii="Times New Roman" w:hAnsi="Times New Roman"/>
                <w:lang w:val="en-US"/>
              </w:rPr>
              <w:t>9</w:t>
            </w:r>
            <w:r w:rsidRPr="00693E6F">
              <w:rPr>
                <w:rFonts w:ascii="Times New Roman" w:hAnsi="Times New Roman"/>
              </w:rPr>
              <w:t>.</w:t>
            </w:r>
            <w:r w:rsidRPr="00693E6F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ds37.015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 балла по ШРМ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55,56</w:t>
            </w:r>
          </w:p>
        </w:tc>
        <w:tc>
          <w:tcPr>
            <w:tcW w:w="1136" w:type="dxa"/>
            <w:vMerge w:val="restart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8E6187">
        <w:trPr>
          <w:trHeight w:val="300"/>
        </w:trPr>
        <w:tc>
          <w:tcPr>
            <w:tcW w:w="2582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656" w:type="dxa"/>
            <w:vMerge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102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ds37.016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 балла по ШРМ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44,44</w:t>
            </w:r>
          </w:p>
        </w:tc>
        <w:tc>
          <w:tcPr>
            <w:tcW w:w="1136" w:type="dxa"/>
            <w:vMerge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8E6187">
        <w:trPr>
          <w:trHeight w:val="270"/>
        </w:trPr>
        <w:tc>
          <w:tcPr>
            <w:tcW w:w="2582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3862" w:type="dxa"/>
            <w:gridSpan w:val="3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9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</w:t>
            </w:r>
          </w:p>
        </w:tc>
      </w:tr>
      <w:tr w:rsidR="008F6938" w:rsidRPr="00693E6F" w:rsidTr="008E6187">
        <w:trPr>
          <w:trHeight w:val="300"/>
        </w:trPr>
        <w:tc>
          <w:tcPr>
            <w:tcW w:w="6444" w:type="dxa"/>
            <w:gridSpan w:val="4"/>
            <w:shd w:val="clear" w:color="000000" w:fill="FFFFFF"/>
            <w:vAlign w:val="center"/>
          </w:tcPr>
          <w:p w:rsidR="008F6938" w:rsidRPr="00693E6F" w:rsidRDefault="008F6938" w:rsidP="00B55C03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</w:t>
            </w:r>
            <w:r w:rsidR="007752C9">
              <w:rPr>
                <w:rFonts w:ascii="Times New Roman" w:hAnsi="Times New Roman"/>
              </w:rPr>
              <w:t> </w:t>
            </w:r>
            <w:r w:rsidRPr="00693E6F">
              <w:rPr>
                <w:rFonts w:ascii="Times New Roman" w:hAnsi="Times New Roman"/>
              </w:rPr>
              <w:t>273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Х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8F6938" w:rsidRPr="00693E6F" w:rsidRDefault="008F6938" w:rsidP="008E6187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</w:t>
            </w:r>
            <w:r w:rsidR="00436CD4">
              <w:rPr>
                <w:rFonts w:ascii="Times New Roman" w:hAnsi="Times New Roman"/>
              </w:rPr>
              <w:t>%</w:t>
            </w:r>
          </w:p>
        </w:tc>
      </w:tr>
    </w:tbl>
    <w:p w:rsidR="008F6938" w:rsidRPr="00693E6F" w:rsidRDefault="008F6938" w:rsidP="008F6938">
      <w:pPr>
        <w:pStyle w:val="1c"/>
        <w:tabs>
          <w:tab w:val="left" w:pos="9706"/>
        </w:tabs>
        <w:spacing w:line="240" w:lineRule="auto"/>
        <w:ind w:firstLine="720"/>
        <w:jc w:val="both"/>
        <w:rPr>
          <w:sz w:val="24"/>
          <w:szCs w:val="24"/>
        </w:rPr>
      </w:pPr>
      <w:r w:rsidRPr="00693E6F">
        <w:rPr>
          <w:sz w:val="24"/>
          <w:szCs w:val="24"/>
        </w:rPr>
        <w:t xml:space="preserve">В Рязанской области функционируют два дневных стационара, осуществляющих </w:t>
      </w:r>
      <w:r w:rsidR="00436CD4">
        <w:rPr>
          <w:sz w:val="24"/>
          <w:szCs w:val="24"/>
        </w:rPr>
        <w:t>МР</w:t>
      </w:r>
      <w:r w:rsidRPr="00693E6F">
        <w:rPr>
          <w:sz w:val="24"/>
          <w:szCs w:val="24"/>
        </w:rPr>
        <w:t xml:space="preserve"> взрослых. В них задействованы все профили коек: </w:t>
      </w:r>
      <w:r w:rsidR="008B76AC" w:rsidRPr="00693E6F">
        <w:rPr>
          <w:sz w:val="24"/>
          <w:szCs w:val="24"/>
        </w:rPr>
        <w:t>«</w:t>
      </w:r>
      <w:r w:rsidRPr="00693E6F">
        <w:rPr>
          <w:sz w:val="24"/>
          <w:szCs w:val="24"/>
        </w:rPr>
        <w:t>реабилитационные для больных с заболеваниями ЦНС и органов чувств</w:t>
      </w:r>
      <w:r w:rsidR="008B76AC" w:rsidRPr="00693E6F">
        <w:rPr>
          <w:sz w:val="24"/>
          <w:szCs w:val="24"/>
        </w:rPr>
        <w:t>»</w:t>
      </w:r>
      <w:r w:rsidRPr="00693E6F">
        <w:rPr>
          <w:sz w:val="24"/>
          <w:szCs w:val="24"/>
        </w:rPr>
        <w:t xml:space="preserve">, </w:t>
      </w:r>
      <w:r w:rsidR="008B76AC" w:rsidRPr="00693E6F">
        <w:rPr>
          <w:sz w:val="24"/>
          <w:szCs w:val="24"/>
        </w:rPr>
        <w:t>«</w:t>
      </w:r>
      <w:r w:rsidRPr="00693E6F">
        <w:rPr>
          <w:sz w:val="24"/>
          <w:szCs w:val="24"/>
        </w:rPr>
        <w:t>реабилитационные для больных с заболеваниями ОДА и ПНС</w:t>
      </w:r>
      <w:r w:rsidR="008B76AC" w:rsidRPr="00693E6F">
        <w:rPr>
          <w:sz w:val="24"/>
          <w:szCs w:val="24"/>
        </w:rPr>
        <w:t>»</w:t>
      </w:r>
      <w:r w:rsidRPr="00693E6F">
        <w:rPr>
          <w:sz w:val="24"/>
          <w:szCs w:val="24"/>
        </w:rPr>
        <w:t xml:space="preserve"> и </w:t>
      </w:r>
      <w:r w:rsidR="008B76AC" w:rsidRPr="00693E6F">
        <w:rPr>
          <w:sz w:val="24"/>
          <w:szCs w:val="24"/>
        </w:rPr>
        <w:t>«</w:t>
      </w:r>
      <w:r w:rsidRPr="00693E6F">
        <w:rPr>
          <w:sz w:val="24"/>
          <w:szCs w:val="24"/>
        </w:rPr>
        <w:t>соматическая медицинская реабилитация</w:t>
      </w:r>
      <w:r w:rsidR="008B76AC" w:rsidRPr="00693E6F">
        <w:rPr>
          <w:sz w:val="24"/>
          <w:szCs w:val="24"/>
        </w:rPr>
        <w:t>»</w:t>
      </w:r>
      <w:r w:rsidRPr="00693E6F">
        <w:rPr>
          <w:sz w:val="24"/>
          <w:szCs w:val="24"/>
        </w:rPr>
        <w:t xml:space="preserve">, за исключением </w:t>
      </w:r>
      <w:proofErr w:type="spellStart"/>
      <w:r w:rsidRPr="00693E6F">
        <w:rPr>
          <w:sz w:val="24"/>
          <w:szCs w:val="24"/>
        </w:rPr>
        <w:t>онкореабилитации</w:t>
      </w:r>
      <w:proofErr w:type="spellEnd"/>
      <w:r w:rsidRPr="00693E6F">
        <w:rPr>
          <w:sz w:val="24"/>
          <w:szCs w:val="24"/>
        </w:rPr>
        <w:t xml:space="preserve">. </w:t>
      </w:r>
    </w:p>
    <w:p w:rsidR="008F6938" w:rsidRPr="00693E6F" w:rsidRDefault="008F6938" w:rsidP="008F6938">
      <w:pPr>
        <w:pStyle w:val="1c"/>
        <w:tabs>
          <w:tab w:val="left" w:pos="9706"/>
        </w:tabs>
        <w:spacing w:line="240" w:lineRule="auto"/>
        <w:ind w:firstLine="720"/>
        <w:jc w:val="both"/>
        <w:rPr>
          <w:sz w:val="24"/>
          <w:szCs w:val="24"/>
        </w:rPr>
      </w:pPr>
      <w:r w:rsidRPr="00693E6F">
        <w:rPr>
          <w:sz w:val="24"/>
          <w:szCs w:val="24"/>
        </w:rPr>
        <w:t xml:space="preserve">Первое ранговое место (697 случаев лечения или 55%) занимает </w:t>
      </w:r>
      <w:r w:rsidR="00436CD4">
        <w:rPr>
          <w:sz w:val="24"/>
          <w:szCs w:val="24"/>
        </w:rPr>
        <w:t>МР</w:t>
      </w:r>
      <w:r w:rsidRPr="00693E6F">
        <w:rPr>
          <w:sz w:val="24"/>
          <w:szCs w:val="24"/>
        </w:rPr>
        <w:t xml:space="preserve"> </w:t>
      </w:r>
      <w:r w:rsidRPr="00693E6F">
        <w:rPr>
          <w:sz w:val="24"/>
          <w:szCs w:val="24"/>
          <w:lang w:bidi="ru-RU"/>
        </w:rPr>
        <w:t xml:space="preserve">пациентов с заболеваниями </w:t>
      </w:r>
      <w:r w:rsidR="00436CD4">
        <w:rPr>
          <w:sz w:val="24"/>
          <w:szCs w:val="24"/>
          <w:lang w:bidi="ru-RU"/>
        </w:rPr>
        <w:t>ОДА и ПНС</w:t>
      </w:r>
      <w:r w:rsidRPr="00693E6F">
        <w:rPr>
          <w:sz w:val="24"/>
          <w:szCs w:val="24"/>
        </w:rPr>
        <w:t>, второе место (310 случаев лечения или 24</w:t>
      </w:r>
      <w:r w:rsidR="00880D72" w:rsidRPr="00693E6F">
        <w:rPr>
          <w:sz w:val="24"/>
          <w:szCs w:val="24"/>
        </w:rPr>
        <w:t>%</w:t>
      </w:r>
      <w:r w:rsidRPr="00693E6F">
        <w:rPr>
          <w:sz w:val="24"/>
          <w:szCs w:val="24"/>
        </w:rPr>
        <w:t xml:space="preserve">) </w:t>
      </w:r>
      <w:r w:rsidR="00436CD4">
        <w:rPr>
          <w:sz w:val="24"/>
          <w:szCs w:val="24"/>
        </w:rPr>
        <w:t>–</w:t>
      </w:r>
      <w:r w:rsidRPr="00693E6F">
        <w:rPr>
          <w:sz w:val="24"/>
          <w:szCs w:val="24"/>
        </w:rPr>
        <w:t xml:space="preserve"> </w:t>
      </w:r>
      <w:r w:rsidR="00436CD4">
        <w:rPr>
          <w:sz w:val="24"/>
          <w:szCs w:val="24"/>
        </w:rPr>
        <w:t>МР</w:t>
      </w:r>
      <w:r w:rsidR="00436CD4" w:rsidRPr="00693E6F">
        <w:rPr>
          <w:sz w:val="24"/>
          <w:szCs w:val="24"/>
        </w:rPr>
        <w:t xml:space="preserve"> </w:t>
      </w:r>
      <w:r w:rsidRPr="00693E6F">
        <w:rPr>
          <w:sz w:val="24"/>
          <w:szCs w:val="24"/>
        </w:rPr>
        <w:t xml:space="preserve">пациентов с заболеваниями </w:t>
      </w:r>
      <w:r w:rsidR="00436CD4">
        <w:rPr>
          <w:sz w:val="24"/>
          <w:szCs w:val="24"/>
        </w:rPr>
        <w:t>ЦНС</w:t>
      </w:r>
      <w:r w:rsidRPr="00693E6F">
        <w:rPr>
          <w:sz w:val="24"/>
          <w:szCs w:val="24"/>
        </w:rPr>
        <w:t>, третье место (151 случай лечения или 12</w:t>
      </w:r>
      <w:r w:rsidR="00880D72" w:rsidRPr="00693E6F">
        <w:rPr>
          <w:sz w:val="24"/>
          <w:szCs w:val="24"/>
        </w:rPr>
        <w:t>%</w:t>
      </w:r>
      <w:r w:rsidRPr="00693E6F">
        <w:rPr>
          <w:sz w:val="24"/>
          <w:szCs w:val="24"/>
        </w:rPr>
        <w:t xml:space="preserve">) – </w:t>
      </w:r>
      <w:r w:rsidR="00436CD4">
        <w:rPr>
          <w:sz w:val="24"/>
          <w:szCs w:val="24"/>
        </w:rPr>
        <w:t>МР</w:t>
      </w:r>
      <w:r w:rsidRPr="00693E6F">
        <w:rPr>
          <w:sz w:val="24"/>
          <w:szCs w:val="24"/>
        </w:rPr>
        <w:t xml:space="preserve"> при других соматических заболеваниях и четвертое место – </w:t>
      </w:r>
      <w:proofErr w:type="spellStart"/>
      <w:r w:rsidRPr="00693E6F">
        <w:rPr>
          <w:sz w:val="24"/>
          <w:szCs w:val="24"/>
        </w:rPr>
        <w:t>кардиореабилитация</w:t>
      </w:r>
      <w:proofErr w:type="spellEnd"/>
      <w:r w:rsidRPr="00693E6F">
        <w:rPr>
          <w:sz w:val="24"/>
          <w:szCs w:val="24"/>
        </w:rPr>
        <w:t xml:space="preserve"> (106 случаев лечения или 8</w:t>
      </w:r>
      <w:r w:rsidR="00880D72" w:rsidRPr="00693E6F">
        <w:rPr>
          <w:sz w:val="24"/>
          <w:szCs w:val="24"/>
        </w:rPr>
        <w:t>%</w:t>
      </w:r>
      <w:r w:rsidRPr="00693E6F">
        <w:rPr>
          <w:sz w:val="24"/>
          <w:szCs w:val="24"/>
        </w:rPr>
        <w:t xml:space="preserve">). </w:t>
      </w:r>
      <w:r w:rsidR="00436CD4">
        <w:rPr>
          <w:sz w:val="24"/>
          <w:szCs w:val="24"/>
        </w:rPr>
        <w:t>МР</w:t>
      </w:r>
      <w:r w:rsidR="00436CD4" w:rsidRPr="00693E6F">
        <w:rPr>
          <w:sz w:val="24"/>
          <w:szCs w:val="24"/>
        </w:rPr>
        <w:t xml:space="preserve"> </w:t>
      </w:r>
      <w:r w:rsidRPr="00693E6F">
        <w:rPr>
          <w:sz w:val="24"/>
          <w:szCs w:val="24"/>
        </w:rPr>
        <w:t>в условиях дневного стационара оказывается преимущественно пациентам с ШРМ 3 балла и высоким реабилитационным потенциалом.</w:t>
      </w:r>
    </w:p>
    <w:p w:rsidR="008F6938" w:rsidRPr="00693E6F" w:rsidRDefault="008F6938" w:rsidP="008F6938">
      <w:pPr>
        <w:pStyle w:val="1c"/>
        <w:tabs>
          <w:tab w:val="left" w:pos="9706"/>
        </w:tabs>
        <w:spacing w:line="240" w:lineRule="auto"/>
        <w:ind w:firstLine="720"/>
        <w:jc w:val="both"/>
        <w:rPr>
          <w:sz w:val="24"/>
          <w:szCs w:val="24"/>
        </w:rPr>
      </w:pPr>
      <w:r w:rsidRPr="00693E6F">
        <w:rPr>
          <w:sz w:val="24"/>
          <w:szCs w:val="24"/>
        </w:rPr>
        <w:t xml:space="preserve">Сведения об оказании медицинской помощи по </w:t>
      </w:r>
      <w:r w:rsidR="00D769E9">
        <w:rPr>
          <w:sz w:val="24"/>
          <w:szCs w:val="24"/>
        </w:rPr>
        <w:t>МР</w:t>
      </w:r>
      <w:r w:rsidRPr="00693E6F">
        <w:rPr>
          <w:sz w:val="24"/>
          <w:szCs w:val="24"/>
        </w:rPr>
        <w:t xml:space="preserve"> детям в условиях дневного стационара в разрезе клинико-с</w:t>
      </w:r>
      <w:r w:rsidR="00D769E9">
        <w:rPr>
          <w:sz w:val="24"/>
          <w:szCs w:val="24"/>
        </w:rPr>
        <w:t>татистических групп за 2024 год</w:t>
      </w:r>
      <w:r w:rsidRPr="00693E6F">
        <w:rPr>
          <w:sz w:val="24"/>
          <w:szCs w:val="24"/>
        </w:rPr>
        <w:t xml:space="preserve"> приведены в</w:t>
      </w:r>
      <w:r w:rsidR="00D769E9">
        <w:rPr>
          <w:sz w:val="24"/>
          <w:szCs w:val="24"/>
        </w:rPr>
        <w:br/>
      </w:r>
      <w:r w:rsidRPr="00693E6F">
        <w:rPr>
          <w:sz w:val="24"/>
          <w:szCs w:val="24"/>
        </w:rPr>
        <w:t xml:space="preserve">таблице </w:t>
      </w:r>
      <w:r w:rsidR="00D769E9">
        <w:rPr>
          <w:sz w:val="24"/>
          <w:szCs w:val="24"/>
        </w:rPr>
        <w:t xml:space="preserve">№ </w:t>
      </w:r>
      <w:r w:rsidRPr="00693E6F">
        <w:rPr>
          <w:sz w:val="24"/>
          <w:szCs w:val="24"/>
        </w:rPr>
        <w:t>11.</w:t>
      </w:r>
    </w:p>
    <w:p w:rsidR="006E4D33" w:rsidRPr="00693E6F" w:rsidRDefault="006E4D33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4328B3" w:rsidRDefault="004328B3" w:rsidP="00D769E9">
      <w:pPr>
        <w:jc w:val="right"/>
        <w:rPr>
          <w:rFonts w:ascii="Times New Roman" w:hAnsi="Times New Roman"/>
          <w:bCs/>
          <w:sz w:val="28"/>
          <w:szCs w:val="28"/>
        </w:rPr>
      </w:pPr>
    </w:p>
    <w:p w:rsidR="004328B3" w:rsidRDefault="004328B3" w:rsidP="00D769E9">
      <w:pPr>
        <w:jc w:val="right"/>
        <w:rPr>
          <w:rFonts w:ascii="Times New Roman" w:hAnsi="Times New Roman"/>
          <w:bCs/>
          <w:sz w:val="28"/>
          <w:szCs w:val="28"/>
        </w:rPr>
      </w:pPr>
    </w:p>
    <w:p w:rsidR="004328B3" w:rsidRDefault="004328B3" w:rsidP="00D769E9">
      <w:pPr>
        <w:jc w:val="right"/>
        <w:rPr>
          <w:rFonts w:ascii="Times New Roman" w:hAnsi="Times New Roman"/>
          <w:bCs/>
          <w:sz w:val="28"/>
          <w:szCs w:val="28"/>
        </w:rPr>
      </w:pPr>
    </w:p>
    <w:p w:rsidR="004328B3" w:rsidRDefault="004328B3" w:rsidP="00D769E9">
      <w:pPr>
        <w:jc w:val="right"/>
        <w:rPr>
          <w:rFonts w:ascii="Times New Roman" w:hAnsi="Times New Roman"/>
          <w:bCs/>
          <w:sz w:val="28"/>
          <w:szCs w:val="28"/>
        </w:rPr>
      </w:pPr>
    </w:p>
    <w:p w:rsidR="004328B3" w:rsidRDefault="004328B3" w:rsidP="00D769E9">
      <w:pPr>
        <w:jc w:val="right"/>
        <w:rPr>
          <w:rFonts w:ascii="Times New Roman" w:hAnsi="Times New Roman"/>
          <w:bCs/>
          <w:sz w:val="28"/>
          <w:szCs w:val="28"/>
        </w:rPr>
      </w:pPr>
    </w:p>
    <w:p w:rsidR="00D769E9" w:rsidRDefault="008F6938" w:rsidP="00D769E9">
      <w:pPr>
        <w:jc w:val="right"/>
        <w:rPr>
          <w:rFonts w:ascii="Times New Roman" w:hAnsi="Times New Roman"/>
          <w:bCs/>
          <w:sz w:val="28"/>
          <w:szCs w:val="28"/>
        </w:rPr>
      </w:pPr>
      <w:r w:rsidRPr="00693E6F">
        <w:rPr>
          <w:rFonts w:ascii="Times New Roman" w:hAnsi="Times New Roman"/>
          <w:bCs/>
          <w:sz w:val="28"/>
          <w:szCs w:val="28"/>
        </w:rPr>
        <w:lastRenderedPageBreak/>
        <w:t xml:space="preserve">Таблица </w:t>
      </w:r>
      <w:r w:rsidR="00D769E9">
        <w:rPr>
          <w:rFonts w:ascii="Times New Roman" w:hAnsi="Times New Roman"/>
          <w:bCs/>
          <w:sz w:val="28"/>
          <w:szCs w:val="28"/>
        </w:rPr>
        <w:t xml:space="preserve">№ </w:t>
      </w:r>
      <w:r w:rsidRPr="00693E6F">
        <w:rPr>
          <w:rFonts w:ascii="Times New Roman" w:hAnsi="Times New Roman"/>
          <w:bCs/>
          <w:sz w:val="28"/>
          <w:szCs w:val="28"/>
        </w:rPr>
        <w:t>11</w:t>
      </w:r>
    </w:p>
    <w:p w:rsidR="00D769E9" w:rsidRPr="00D769E9" w:rsidRDefault="00D769E9" w:rsidP="00D769E9">
      <w:pPr>
        <w:rPr>
          <w:rFonts w:ascii="Times New Roman" w:hAnsi="Times New Roman"/>
          <w:bCs/>
          <w:sz w:val="12"/>
          <w:szCs w:val="12"/>
        </w:rPr>
      </w:pPr>
    </w:p>
    <w:p w:rsidR="00234C1B" w:rsidRDefault="008F6938" w:rsidP="00D769E9">
      <w:pPr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bCs/>
          <w:sz w:val="28"/>
          <w:szCs w:val="28"/>
        </w:rPr>
        <w:t xml:space="preserve">Сведения об оказании медицинской помощи по </w:t>
      </w:r>
      <w:r w:rsidR="00234C1B">
        <w:rPr>
          <w:rFonts w:ascii="Times New Roman" w:hAnsi="Times New Roman"/>
          <w:sz w:val="28"/>
          <w:szCs w:val="28"/>
        </w:rPr>
        <w:t>медицинской</w:t>
      </w:r>
    </w:p>
    <w:p w:rsidR="00234C1B" w:rsidRDefault="00234C1B" w:rsidP="00D769E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реабилитации </w:t>
      </w:r>
      <w:r w:rsidR="008F6938" w:rsidRPr="00693E6F">
        <w:rPr>
          <w:rFonts w:ascii="Times New Roman" w:hAnsi="Times New Roman"/>
          <w:bCs/>
          <w:sz w:val="28"/>
          <w:szCs w:val="28"/>
        </w:rPr>
        <w:t>детям в условиях дневного стационара</w:t>
      </w:r>
    </w:p>
    <w:p w:rsidR="000D63A3" w:rsidRPr="00693E6F" w:rsidRDefault="008F6938" w:rsidP="00D769E9">
      <w:pPr>
        <w:jc w:val="center"/>
        <w:rPr>
          <w:rFonts w:ascii="Times New Roman" w:hAnsi="Times New Roman"/>
          <w:bCs/>
          <w:sz w:val="28"/>
          <w:szCs w:val="28"/>
        </w:rPr>
      </w:pPr>
      <w:r w:rsidRPr="00693E6F">
        <w:rPr>
          <w:rFonts w:ascii="Times New Roman" w:hAnsi="Times New Roman"/>
          <w:bCs/>
          <w:sz w:val="28"/>
          <w:szCs w:val="28"/>
        </w:rPr>
        <w:t>в разрезе</w:t>
      </w:r>
      <w:r w:rsidR="00234C1B">
        <w:rPr>
          <w:rFonts w:ascii="Times New Roman" w:hAnsi="Times New Roman"/>
          <w:bCs/>
          <w:sz w:val="28"/>
          <w:szCs w:val="28"/>
        </w:rPr>
        <w:t xml:space="preserve"> </w:t>
      </w:r>
      <w:r w:rsidRPr="00693E6F">
        <w:rPr>
          <w:rFonts w:ascii="Times New Roman" w:hAnsi="Times New Roman"/>
          <w:bCs/>
          <w:sz w:val="28"/>
          <w:szCs w:val="28"/>
        </w:rPr>
        <w:t>клинико-статистических групп за 2024 г</w:t>
      </w:r>
      <w:r w:rsidR="00D769E9">
        <w:rPr>
          <w:rFonts w:ascii="Times New Roman" w:hAnsi="Times New Roman"/>
          <w:bCs/>
          <w:sz w:val="28"/>
          <w:szCs w:val="28"/>
        </w:rPr>
        <w:t>од</w:t>
      </w:r>
    </w:p>
    <w:p w:rsidR="008F6938" w:rsidRPr="00693E6F" w:rsidRDefault="008F6938" w:rsidP="000D63A3">
      <w:pPr>
        <w:spacing w:line="192" w:lineRule="auto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6"/>
        <w:gridCol w:w="955"/>
        <w:gridCol w:w="1016"/>
        <w:gridCol w:w="1277"/>
        <w:gridCol w:w="1468"/>
        <w:gridCol w:w="1005"/>
        <w:gridCol w:w="1394"/>
      </w:tblGrid>
      <w:tr w:rsidR="008F6938" w:rsidRPr="00693E6F" w:rsidTr="00880D72">
        <w:trPr>
          <w:trHeight w:val="840"/>
        </w:trPr>
        <w:tc>
          <w:tcPr>
            <w:tcW w:w="2456" w:type="dxa"/>
            <w:vMerge w:val="restart"/>
            <w:tcBorders>
              <w:bottom w:val="nil"/>
            </w:tcBorders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Наименование клинико-статистических групп</w:t>
            </w:r>
          </w:p>
        </w:tc>
        <w:tc>
          <w:tcPr>
            <w:tcW w:w="955" w:type="dxa"/>
            <w:vMerge w:val="restart"/>
            <w:tcBorders>
              <w:bottom w:val="nil"/>
            </w:tcBorders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МКБ-10</w:t>
            </w:r>
          </w:p>
        </w:tc>
        <w:tc>
          <w:tcPr>
            <w:tcW w:w="1016" w:type="dxa"/>
            <w:vMerge w:val="restart"/>
            <w:tcBorders>
              <w:bottom w:val="nil"/>
            </w:tcBorders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КСГ</w:t>
            </w:r>
          </w:p>
        </w:tc>
        <w:tc>
          <w:tcPr>
            <w:tcW w:w="1277" w:type="dxa"/>
            <w:vMerge w:val="restart"/>
            <w:tcBorders>
              <w:bottom w:val="nil"/>
            </w:tcBorders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ШРМ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Объемы</w:t>
            </w:r>
          </w:p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оказанной</w:t>
            </w:r>
          </w:p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медицинской</w:t>
            </w:r>
          </w:p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помощи,</w:t>
            </w:r>
          </w:p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случаев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Доля КСГ в группе,</w:t>
            </w:r>
          </w:p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%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F6938" w:rsidRPr="00693E6F" w:rsidRDefault="008F6938" w:rsidP="00880D72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Доля КСГ/группы от общего объема случаев,</w:t>
            </w:r>
            <w:r w:rsidR="00880D72" w:rsidRPr="00693E6F">
              <w:rPr>
                <w:rFonts w:ascii="Times New Roman" w:hAnsi="Times New Roman"/>
              </w:rPr>
              <w:t xml:space="preserve"> </w:t>
            </w:r>
            <w:r w:rsidRPr="00693E6F">
              <w:rPr>
                <w:rFonts w:ascii="Times New Roman" w:hAnsi="Times New Roman"/>
              </w:rPr>
              <w:t>%</w:t>
            </w:r>
          </w:p>
        </w:tc>
      </w:tr>
      <w:tr w:rsidR="008F6938" w:rsidRPr="00693E6F" w:rsidTr="00880D72">
        <w:trPr>
          <w:trHeight w:val="80"/>
        </w:trPr>
        <w:tc>
          <w:tcPr>
            <w:tcW w:w="2456" w:type="dxa"/>
            <w:vMerge/>
            <w:tcBorders>
              <w:bottom w:val="nil"/>
            </w:tcBorders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vMerge/>
            <w:tcBorders>
              <w:bottom w:val="nil"/>
            </w:tcBorders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vMerge/>
            <w:tcBorders>
              <w:bottom w:val="nil"/>
            </w:tcBorders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bottom w:val="nil"/>
            </w:tcBorders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bottom w:val="nil"/>
            </w:tcBorders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bottom w:val="nil"/>
            </w:tcBorders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bottom w:val="nil"/>
            </w:tcBorders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80D72" w:rsidRPr="00693E6F" w:rsidRDefault="00880D72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6"/>
        <w:gridCol w:w="955"/>
        <w:gridCol w:w="1016"/>
        <w:gridCol w:w="1277"/>
        <w:gridCol w:w="1468"/>
        <w:gridCol w:w="1005"/>
        <w:gridCol w:w="1394"/>
      </w:tblGrid>
      <w:tr w:rsidR="008F6938" w:rsidRPr="00693E6F" w:rsidTr="00B55C03">
        <w:trPr>
          <w:trHeight w:val="300"/>
          <w:tblHeader/>
        </w:trPr>
        <w:tc>
          <w:tcPr>
            <w:tcW w:w="2456" w:type="dxa"/>
            <w:shd w:val="clear" w:color="000000" w:fill="FFFFFF"/>
            <w:vAlign w:val="center"/>
          </w:tcPr>
          <w:p w:rsidR="008F6938" w:rsidRPr="00693E6F" w:rsidRDefault="008F6938" w:rsidP="00E10C9D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</w:t>
            </w:r>
          </w:p>
        </w:tc>
        <w:tc>
          <w:tcPr>
            <w:tcW w:w="955" w:type="dxa"/>
            <w:shd w:val="clear" w:color="000000" w:fill="FFFFFF"/>
            <w:vAlign w:val="center"/>
          </w:tcPr>
          <w:p w:rsidR="008F6938" w:rsidRPr="00693E6F" w:rsidRDefault="008F6938" w:rsidP="00E10C9D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</w:t>
            </w:r>
          </w:p>
        </w:tc>
        <w:tc>
          <w:tcPr>
            <w:tcW w:w="146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6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7</w:t>
            </w:r>
          </w:p>
        </w:tc>
      </w:tr>
      <w:tr w:rsidR="008F6938" w:rsidRPr="00693E6F" w:rsidTr="00B55C03">
        <w:trPr>
          <w:trHeight w:val="300"/>
        </w:trPr>
        <w:tc>
          <w:tcPr>
            <w:tcW w:w="2456" w:type="dxa"/>
            <w:vMerge w:val="restart"/>
            <w:shd w:val="clear" w:color="000000" w:fill="FFFFFF"/>
          </w:tcPr>
          <w:p w:rsidR="008F6938" w:rsidRPr="00693E6F" w:rsidRDefault="008F6938" w:rsidP="00E10C9D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Медицинская реабилитация пациентов с заболеваниями </w:t>
            </w:r>
            <w:r w:rsidR="00164514">
              <w:rPr>
                <w:rFonts w:ascii="Times New Roman" w:hAnsi="Times New Roman"/>
              </w:rPr>
              <w:t>ЦНС</w:t>
            </w:r>
          </w:p>
        </w:tc>
        <w:tc>
          <w:tcPr>
            <w:tcW w:w="955" w:type="dxa"/>
            <w:vMerge w:val="restart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</w:rPr>
              <w:t> </w:t>
            </w:r>
            <w:r w:rsidRPr="00693E6F">
              <w:rPr>
                <w:rFonts w:ascii="Times New Roman" w:hAnsi="Times New Roman"/>
                <w:lang w:val="en-US"/>
              </w:rPr>
              <w:t>G96.8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ds37.001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 балла по ШРМ</w:t>
            </w:r>
          </w:p>
        </w:tc>
        <w:tc>
          <w:tcPr>
            <w:tcW w:w="146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50,00%</w:t>
            </w:r>
          </w:p>
        </w:tc>
        <w:tc>
          <w:tcPr>
            <w:tcW w:w="1394" w:type="dxa"/>
            <w:vMerge w:val="restart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456" w:type="dxa"/>
            <w:vMerge/>
          </w:tcPr>
          <w:p w:rsidR="008F6938" w:rsidRPr="00693E6F" w:rsidRDefault="008F6938" w:rsidP="00E10C9D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vMerge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ds37.002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 балла по ШРМ</w:t>
            </w:r>
          </w:p>
        </w:tc>
        <w:tc>
          <w:tcPr>
            <w:tcW w:w="146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50,00%</w:t>
            </w:r>
          </w:p>
        </w:tc>
        <w:tc>
          <w:tcPr>
            <w:tcW w:w="1394" w:type="dxa"/>
            <w:vMerge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242"/>
        </w:trPr>
        <w:tc>
          <w:tcPr>
            <w:tcW w:w="2456" w:type="dxa"/>
            <w:vMerge/>
          </w:tcPr>
          <w:p w:rsidR="008F6938" w:rsidRPr="00693E6F" w:rsidRDefault="008F6938" w:rsidP="00E10C9D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  <w:gridSpan w:val="3"/>
            <w:shd w:val="clear" w:color="000000" w:fill="FFFFFF"/>
            <w:vAlign w:val="center"/>
          </w:tcPr>
          <w:p w:rsidR="008F6938" w:rsidRPr="00693E6F" w:rsidRDefault="008F6938" w:rsidP="00B55C03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46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0%</w:t>
            </w:r>
          </w:p>
        </w:tc>
      </w:tr>
      <w:tr w:rsidR="008F6938" w:rsidRPr="00693E6F" w:rsidTr="00B55C03">
        <w:trPr>
          <w:trHeight w:val="257"/>
        </w:trPr>
        <w:tc>
          <w:tcPr>
            <w:tcW w:w="2456" w:type="dxa"/>
            <w:vMerge w:val="restart"/>
            <w:shd w:val="clear" w:color="000000" w:fill="FFFFFF"/>
          </w:tcPr>
          <w:p w:rsidR="008F6938" w:rsidRPr="00693E6F" w:rsidRDefault="008F6938" w:rsidP="00E10C9D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Медицинская реабилитация пациентов с заболеваниями опорно-двигательного аппарата и периферической нервной системы</w:t>
            </w:r>
          </w:p>
        </w:tc>
        <w:tc>
          <w:tcPr>
            <w:tcW w:w="955" w:type="dxa"/>
            <w:vMerge w:val="restart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M21.1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  <w:lang w:val="en-US"/>
              </w:rPr>
              <w:t>M93.8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ds37.003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 балла по ШРМ</w:t>
            </w:r>
          </w:p>
        </w:tc>
        <w:tc>
          <w:tcPr>
            <w:tcW w:w="146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4,17%</w:t>
            </w:r>
          </w:p>
        </w:tc>
        <w:tc>
          <w:tcPr>
            <w:tcW w:w="1394" w:type="dxa"/>
            <w:vMerge w:val="restart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83"/>
        </w:trPr>
        <w:tc>
          <w:tcPr>
            <w:tcW w:w="2456" w:type="dxa"/>
            <w:vMerge/>
          </w:tcPr>
          <w:p w:rsidR="008F6938" w:rsidRPr="00693E6F" w:rsidRDefault="008F6938" w:rsidP="00E10C9D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vMerge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ds37.004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 балла по ШРМ</w:t>
            </w:r>
          </w:p>
        </w:tc>
        <w:tc>
          <w:tcPr>
            <w:tcW w:w="146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23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95,83%</w:t>
            </w:r>
          </w:p>
        </w:tc>
        <w:tc>
          <w:tcPr>
            <w:tcW w:w="1394" w:type="dxa"/>
            <w:vMerge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420"/>
        </w:trPr>
        <w:tc>
          <w:tcPr>
            <w:tcW w:w="2456" w:type="dxa"/>
            <w:vMerge/>
          </w:tcPr>
          <w:p w:rsidR="008F6938" w:rsidRPr="00693E6F" w:rsidRDefault="008F6938" w:rsidP="00E10C9D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  <w:gridSpan w:val="3"/>
            <w:shd w:val="clear" w:color="000000" w:fill="FFFFFF"/>
            <w:vAlign w:val="center"/>
          </w:tcPr>
          <w:p w:rsidR="008F6938" w:rsidRPr="00693E6F" w:rsidRDefault="008F6938" w:rsidP="00B55C03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46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24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2%</w:t>
            </w:r>
          </w:p>
        </w:tc>
      </w:tr>
      <w:tr w:rsidR="008F6938" w:rsidRPr="00693E6F" w:rsidTr="00B55C03">
        <w:trPr>
          <w:trHeight w:val="300"/>
        </w:trPr>
        <w:tc>
          <w:tcPr>
            <w:tcW w:w="2456" w:type="dxa"/>
            <w:vMerge w:val="restart"/>
            <w:shd w:val="clear" w:color="000000" w:fill="FFFFFF"/>
          </w:tcPr>
          <w:p w:rsidR="008F6938" w:rsidRPr="00693E6F" w:rsidRDefault="008F6938" w:rsidP="00E10C9D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Медицинская</w:t>
            </w:r>
          </w:p>
          <w:p w:rsidR="008F6938" w:rsidRPr="00693E6F" w:rsidRDefault="008F6938" w:rsidP="00E10C9D">
            <w:pPr>
              <w:rPr>
                <w:rFonts w:ascii="Times New Roman" w:hAnsi="Times New Roman"/>
              </w:rPr>
            </w:pPr>
            <w:proofErr w:type="spellStart"/>
            <w:r w:rsidRPr="00693E6F">
              <w:rPr>
                <w:rFonts w:ascii="Times New Roman" w:hAnsi="Times New Roman"/>
              </w:rPr>
              <w:t>кардиореабилитация</w:t>
            </w:r>
            <w:proofErr w:type="spellEnd"/>
          </w:p>
          <w:p w:rsidR="008F6938" w:rsidRPr="00693E6F" w:rsidRDefault="008F6938" w:rsidP="00E10C9D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955" w:type="dxa"/>
            <w:vMerge w:val="restart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ds37.005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 балла по ШРМ</w:t>
            </w:r>
          </w:p>
        </w:tc>
        <w:tc>
          <w:tcPr>
            <w:tcW w:w="146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vMerge w:val="restart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456" w:type="dxa"/>
            <w:vMerge/>
            <w:shd w:val="clear" w:color="000000" w:fill="FFFFFF"/>
          </w:tcPr>
          <w:p w:rsidR="008F6938" w:rsidRPr="00693E6F" w:rsidRDefault="008F6938" w:rsidP="00E10C9D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vMerge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ds37.006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 балла по ШРМ</w:t>
            </w:r>
          </w:p>
        </w:tc>
        <w:tc>
          <w:tcPr>
            <w:tcW w:w="146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vMerge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456" w:type="dxa"/>
            <w:vMerge/>
            <w:shd w:val="clear" w:color="000000" w:fill="FFFFFF"/>
          </w:tcPr>
          <w:p w:rsidR="008F6938" w:rsidRPr="00693E6F" w:rsidRDefault="008F6938" w:rsidP="00E10C9D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  <w:gridSpan w:val="3"/>
            <w:shd w:val="clear" w:color="000000" w:fill="FFFFFF"/>
            <w:vAlign w:val="center"/>
          </w:tcPr>
          <w:p w:rsidR="008F6938" w:rsidRPr="00693E6F" w:rsidRDefault="008F6938" w:rsidP="00B55C03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46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0%</w:t>
            </w:r>
          </w:p>
        </w:tc>
      </w:tr>
      <w:tr w:rsidR="008F6938" w:rsidRPr="00693E6F" w:rsidTr="00B55C03">
        <w:trPr>
          <w:trHeight w:val="300"/>
        </w:trPr>
        <w:tc>
          <w:tcPr>
            <w:tcW w:w="2456" w:type="dxa"/>
            <w:vMerge w:val="restart"/>
            <w:shd w:val="clear" w:color="000000" w:fill="FFFFFF"/>
          </w:tcPr>
          <w:p w:rsidR="008F6938" w:rsidRPr="00693E6F" w:rsidRDefault="008F6938" w:rsidP="00E10C9D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Медицинская реабилитация при других соматических заболеваниях</w:t>
            </w:r>
          </w:p>
        </w:tc>
        <w:tc>
          <w:tcPr>
            <w:tcW w:w="955" w:type="dxa"/>
            <w:vMerge w:val="restart"/>
            <w:shd w:val="clear" w:color="000000" w:fill="FFFFFF"/>
            <w:vAlign w:val="center"/>
          </w:tcPr>
          <w:p w:rsidR="008F6938" w:rsidRPr="00693E6F" w:rsidRDefault="00234C1B" w:rsidP="00E512C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="008F6938" w:rsidRPr="00693E6F">
              <w:rPr>
                <w:rFonts w:ascii="Times New Roman" w:hAnsi="Times New Roman"/>
                <w:lang w:val="en-US"/>
              </w:rPr>
              <w:t>45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E66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J18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J45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M21.1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M12.5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M93.8</w:t>
            </w:r>
          </w:p>
          <w:p w:rsidR="008F6938" w:rsidRPr="00693E6F" w:rsidRDefault="008F6938" w:rsidP="00E10C9D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  <w:lang w:val="en-US"/>
              </w:rPr>
              <w:t>K59</w:t>
            </w:r>
            <w:r w:rsidR="00E10C9D">
              <w:rPr>
                <w:rFonts w:ascii="Times New Roman" w:hAnsi="Times New Roman"/>
              </w:rPr>
              <w:t>.</w:t>
            </w:r>
            <w:r w:rsidRPr="00693E6F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ds37.007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 балла по ШРМ</w:t>
            </w:r>
          </w:p>
        </w:tc>
        <w:tc>
          <w:tcPr>
            <w:tcW w:w="146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vMerge w:val="restart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456" w:type="dxa"/>
            <w:vMerge/>
          </w:tcPr>
          <w:p w:rsidR="008F6938" w:rsidRPr="00693E6F" w:rsidRDefault="008F6938" w:rsidP="00E10C9D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vMerge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ds37.008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 балла по ШРМ</w:t>
            </w:r>
          </w:p>
        </w:tc>
        <w:tc>
          <w:tcPr>
            <w:tcW w:w="146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441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394" w:type="dxa"/>
            <w:vMerge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456" w:type="dxa"/>
            <w:vMerge/>
          </w:tcPr>
          <w:p w:rsidR="008F6938" w:rsidRPr="00693E6F" w:rsidRDefault="008F6938" w:rsidP="00E10C9D">
            <w:pPr>
              <w:rPr>
                <w:rFonts w:ascii="Times New Roman" w:hAnsi="Times New Roman"/>
              </w:rPr>
            </w:pPr>
          </w:p>
        </w:tc>
        <w:tc>
          <w:tcPr>
            <w:tcW w:w="3248" w:type="dxa"/>
            <w:gridSpan w:val="3"/>
            <w:shd w:val="clear" w:color="000000" w:fill="FFFFFF"/>
            <w:vAlign w:val="center"/>
          </w:tcPr>
          <w:p w:rsidR="008F6938" w:rsidRPr="00693E6F" w:rsidRDefault="008F6938" w:rsidP="00B55C03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46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441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42%</w:t>
            </w:r>
          </w:p>
        </w:tc>
      </w:tr>
      <w:tr w:rsidR="008F6938" w:rsidRPr="00693E6F" w:rsidTr="00B55C03">
        <w:trPr>
          <w:trHeight w:val="938"/>
        </w:trPr>
        <w:tc>
          <w:tcPr>
            <w:tcW w:w="2456" w:type="dxa"/>
            <w:shd w:val="clear" w:color="000000" w:fill="FFFFFF"/>
          </w:tcPr>
          <w:p w:rsidR="008F6938" w:rsidRPr="00693E6F" w:rsidRDefault="008F6938" w:rsidP="00E10C9D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955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 </w:t>
            </w:r>
            <w:r w:rsidRPr="00693E6F">
              <w:rPr>
                <w:rFonts w:ascii="Times New Roman" w:hAnsi="Times New Roman"/>
                <w:lang w:val="en-US"/>
              </w:rPr>
              <w:t>G96.8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ds37.009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48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5%</w:t>
            </w:r>
          </w:p>
        </w:tc>
      </w:tr>
      <w:tr w:rsidR="008F6938" w:rsidRPr="00693E6F" w:rsidTr="00B55C03">
        <w:trPr>
          <w:trHeight w:val="1434"/>
        </w:trPr>
        <w:tc>
          <w:tcPr>
            <w:tcW w:w="2456" w:type="dxa"/>
            <w:shd w:val="clear" w:color="000000" w:fill="FFFFFF"/>
          </w:tcPr>
          <w:p w:rsidR="008F6938" w:rsidRPr="00693E6F" w:rsidRDefault="008F6938" w:rsidP="00E10C9D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Медицинская реабилитация детей с нарушениями слуха без замены речевого процессора системы </w:t>
            </w:r>
            <w:proofErr w:type="spellStart"/>
            <w:r w:rsidRPr="00693E6F">
              <w:rPr>
                <w:rFonts w:ascii="Times New Roman" w:hAnsi="Times New Roman"/>
              </w:rPr>
              <w:t>кохлеарной</w:t>
            </w:r>
            <w:proofErr w:type="spellEnd"/>
            <w:r w:rsidRPr="00693E6F">
              <w:rPr>
                <w:rFonts w:ascii="Times New Roman" w:hAnsi="Times New Roman"/>
              </w:rPr>
              <w:t xml:space="preserve"> имплантации</w:t>
            </w:r>
          </w:p>
        </w:tc>
        <w:tc>
          <w:tcPr>
            <w:tcW w:w="955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ds37.010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0%</w:t>
            </w:r>
          </w:p>
        </w:tc>
      </w:tr>
      <w:tr w:rsidR="008F6938" w:rsidRPr="00693E6F" w:rsidTr="00B55C03">
        <w:trPr>
          <w:trHeight w:val="1310"/>
        </w:trPr>
        <w:tc>
          <w:tcPr>
            <w:tcW w:w="2456" w:type="dxa"/>
            <w:shd w:val="clear" w:color="000000" w:fill="FFFFFF"/>
          </w:tcPr>
          <w:p w:rsidR="008F6938" w:rsidRPr="00693E6F" w:rsidRDefault="008F6938" w:rsidP="00E10C9D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Медицинская реабилитация детей с поражениями </w:t>
            </w:r>
            <w:r w:rsidR="00164514">
              <w:rPr>
                <w:rFonts w:ascii="Times New Roman" w:hAnsi="Times New Roman"/>
              </w:rPr>
              <w:t>ЦНС</w:t>
            </w:r>
          </w:p>
        </w:tc>
        <w:tc>
          <w:tcPr>
            <w:tcW w:w="955" w:type="dxa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G81.1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G82.0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G90.8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G93.8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G96.8</w:t>
            </w:r>
          </w:p>
          <w:p w:rsidR="008F6938" w:rsidRPr="00693E6F" w:rsidRDefault="00234C1B" w:rsidP="00E512C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</w:t>
            </w:r>
            <w:r w:rsidR="008F6938" w:rsidRPr="00693E6F">
              <w:rPr>
                <w:rFonts w:ascii="Times New Roman" w:hAnsi="Times New Roman"/>
                <w:lang w:val="en-US"/>
              </w:rPr>
              <w:t>80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G12.0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M43.1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M54.5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M54.6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  <w:lang w:val="en-US"/>
              </w:rPr>
              <w:t>M54.8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ds37.011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527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51%</w:t>
            </w:r>
          </w:p>
        </w:tc>
      </w:tr>
      <w:tr w:rsidR="008F6938" w:rsidRPr="00693E6F" w:rsidTr="00B55C03">
        <w:trPr>
          <w:trHeight w:val="1392"/>
        </w:trPr>
        <w:tc>
          <w:tcPr>
            <w:tcW w:w="2456" w:type="dxa"/>
            <w:shd w:val="clear" w:color="000000" w:fill="FFFFFF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lastRenderedPageBreak/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955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ds37.012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0%</w:t>
            </w:r>
          </w:p>
        </w:tc>
      </w:tr>
      <w:tr w:rsidR="008F6938" w:rsidRPr="00693E6F" w:rsidTr="00B55C03">
        <w:trPr>
          <w:trHeight w:val="953"/>
        </w:trPr>
        <w:tc>
          <w:tcPr>
            <w:tcW w:w="2456" w:type="dxa"/>
            <w:shd w:val="clear" w:color="000000" w:fill="FFFFFF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Медицинская реабилитация после </w:t>
            </w:r>
            <w:proofErr w:type="spellStart"/>
            <w:r w:rsidRPr="00693E6F">
              <w:rPr>
                <w:rFonts w:ascii="Times New Roman" w:hAnsi="Times New Roman"/>
              </w:rPr>
              <w:t>онкоортопедических</w:t>
            </w:r>
            <w:proofErr w:type="spellEnd"/>
            <w:r w:rsidRPr="00693E6F">
              <w:rPr>
                <w:rFonts w:ascii="Times New Roman" w:hAnsi="Times New Roman"/>
              </w:rPr>
              <w:t xml:space="preserve"> операций</w:t>
            </w:r>
          </w:p>
        </w:tc>
        <w:tc>
          <w:tcPr>
            <w:tcW w:w="955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ds37.013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0%</w:t>
            </w:r>
          </w:p>
        </w:tc>
      </w:tr>
      <w:tr w:rsidR="008F6938" w:rsidRPr="00693E6F" w:rsidTr="00B55C03">
        <w:trPr>
          <w:trHeight w:val="952"/>
        </w:trPr>
        <w:tc>
          <w:tcPr>
            <w:tcW w:w="2456" w:type="dxa"/>
            <w:shd w:val="clear" w:color="000000" w:fill="FFFFFF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Медицинская реабилитация по поводу </w:t>
            </w:r>
            <w:proofErr w:type="spellStart"/>
            <w:r w:rsidRPr="00693E6F">
              <w:rPr>
                <w:rFonts w:ascii="Times New Roman" w:hAnsi="Times New Roman"/>
              </w:rPr>
              <w:t>постмастэктомического</w:t>
            </w:r>
            <w:proofErr w:type="spellEnd"/>
            <w:r w:rsidRPr="00693E6F">
              <w:rPr>
                <w:rFonts w:ascii="Times New Roman" w:hAnsi="Times New Roman"/>
              </w:rPr>
              <w:t xml:space="preserve"> синдрома в онкологии</w:t>
            </w:r>
          </w:p>
        </w:tc>
        <w:tc>
          <w:tcPr>
            <w:tcW w:w="955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ds37.014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0%</w:t>
            </w:r>
          </w:p>
        </w:tc>
      </w:tr>
      <w:tr w:rsidR="008F6938" w:rsidRPr="00693E6F" w:rsidTr="00B55C03">
        <w:trPr>
          <w:trHeight w:val="300"/>
        </w:trPr>
        <w:tc>
          <w:tcPr>
            <w:tcW w:w="2456" w:type="dxa"/>
            <w:vMerge w:val="restart"/>
            <w:shd w:val="clear" w:color="000000" w:fill="FFFFFF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Медицинская реабилитация после перенесенной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proofErr w:type="spellStart"/>
            <w:r w:rsidRPr="00693E6F">
              <w:rPr>
                <w:rFonts w:ascii="Times New Roman" w:hAnsi="Times New Roman"/>
              </w:rPr>
              <w:t>коронавирусной</w:t>
            </w:r>
            <w:proofErr w:type="spellEnd"/>
            <w:r w:rsidRPr="00693E6F">
              <w:rPr>
                <w:rFonts w:ascii="Times New Roman" w:hAnsi="Times New Roman"/>
              </w:rPr>
              <w:t xml:space="preserve"> инфекции COVID-19</w:t>
            </w:r>
          </w:p>
        </w:tc>
        <w:tc>
          <w:tcPr>
            <w:tcW w:w="955" w:type="dxa"/>
            <w:vMerge w:val="restart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ds37.015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 балла по ШРМ</w:t>
            </w:r>
          </w:p>
        </w:tc>
        <w:tc>
          <w:tcPr>
            <w:tcW w:w="1468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456" w:type="dxa"/>
            <w:vMerge/>
            <w:shd w:val="clear" w:color="000000" w:fill="FFFFFF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955" w:type="dxa"/>
            <w:vMerge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ds37.016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 балла по ШРМ</w:t>
            </w:r>
          </w:p>
        </w:tc>
        <w:tc>
          <w:tcPr>
            <w:tcW w:w="1468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240"/>
        </w:trPr>
        <w:tc>
          <w:tcPr>
            <w:tcW w:w="2456" w:type="dxa"/>
            <w:vMerge/>
            <w:shd w:val="clear" w:color="000000" w:fill="FFFFFF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3248" w:type="dxa"/>
            <w:gridSpan w:val="3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468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0%</w:t>
            </w:r>
          </w:p>
        </w:tc>
      </w:tr>
      <w:tr w:rsidR="004328B3" w:rsidRPr="00693E6F" w:rsidTr="00AC71C7">
        <w:trPr>
          <w:trHeight w:val="240"/>
        </w:trPr>
        <w:tc>
          <w:tcPr>
            <w:tcW w:w="4427" w:type="dxa"/>
            <w:gridSpan w:val="3"/>
            <w:shd w:val="clear" w:color="000000" w:fill="FFFFFF"/>
          </w:tcPr>
          <w:p w:rsidR="004328B3" w:rsidRPr="00693E6F" w:rsidRDefault="004328B3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4328B3" w:rsidRPr="00693E6F" w:rsidRDefault="004328B3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Х</w:t>
            </w:r>
          </w:p>
        </w:tc>
        <w:tc>
          <w:tcPr>
            <w:tcW w:w="1468" w:type="dxa"/>
            <w:shd w:val="clear" w:color="000000" w:fill="FFFFFF"/>
            <w:vAlign w:val="center"/>
          </w:tcPr>
          <w:p w:rsidR="004328B3" w:rsidRPr="00693E6F" w:rsidRDefault="004328B3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1042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4328B3" w:rsidRPr="00693E6F" w:rsidRDefault="004328B3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4328B3" w:rsidRPr="00693E6F" w:rsidRDefault="004328B3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100%</w:t>
            </w:r>
          </w:p>
        </w:tc>
      </w:tr>
    </w:tbl>
    <w:p w:rsidR="008F6938" w:rsidRPr="00693E6F" w:rsidRDefault="008F6938" w:rsidP="004328B3">
      <w:pPr>
        <w:keepNext/>
        <w:keepLines/>
        <w:spacing w:line="233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В 2024 году зарегистрировано 1</w:t>
      </w:r>
      <w:r w:rsidR="00B533D4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 xml:space="preserve">042 случая оказания медицинской </w:t>
      </w:r>
      <w:r w:rsidRPr="00B533D4">
        <w:rPr>
          <w:rFonts w:ascii="Times New Roman" w:hAnsi="Times New Roman"/>
          <w:spacing w:val="-4"/>
          <w:sz w:val="28"/>
          <w:szCs w:val="28"/>
        </w:rPr>
        <w:t xml:space="preserve">помощи по </w:t>
      </w:r>
      <w:r w:rsidR="00B533D4" w:rsidRPr="00B533D4">
        <w:rPr>
          <w:rFonts w:ascii="Times New Roman" w:hAnsi="Times New Roman"/>
          <w:spacing w:val="-4"/>
          <w:sz w:val="28"/>
          <w:szCs w:val="28"/>
        </w:rPr>
        <w:t>МР</w:t>
      </w:r>
      <w:r w:rsidRPr="00B533D4">
        <w:rPr>
          <w:rFonts w:ascii="Times New Roman" w:hAnsi="Times New Roman"/>
          <w:spacing w:val="-4"/>
          <w:sz w:val="28"/>
          <w:szCs w:val="28"/>
        </w:rPr>
        <w:t xml:space="preserve"> детям в условиях дневного стационара, из которых 527 случаев</w:t>
      </w:r>
      <w:r w:rsidRPr="00693E6F">
        <w:rPr>
          <w:rFonts w:ascii="Times New Roman" w:hAnsi="Times New Roman"/>
          <w:sz w:val="28"/>
          <w:szCs w:val="28"/>
        </w:rPr>
        <w:t xml:space="preserve"> оказания медицинской помощи по </w:t>
      </w:r>
      <w:r w:rsidR="00B533D4">
        <w:rPr>
          <w:rFonts w:ascii="Times New Roman" w:hAnsi="Times New Roman"/>
          <w:sz w:val="28"/>
          <w:szCs w:val="28"/>
        </w:rPr>
        <w:t>МР</w:t>
      </w:r>
      <w:r w:rsidR="00B533D4" w:rsidRPr="00693E6F">
        <w:rPr>
          <w:rFonts w:ascii="Times New Roman" w:hAnsi="Times New Roman"/>
          <w:sz w:val="28"/>
          <w:szCs w:val="28"/>
        </w:rPr>
        <w:t xml:space="preserve"> </w:t>
      </w:r>
      <w:r w:rsidRPr="00693E6F">
        <w:rPr>
          <w:rFonts w:ascii="Times New Roman" w:hAnsi="Times New Roman"/>
          <w:sz w:val="28"/>
          <w:szCs w:val="28"/>
        </w:rPr>
        <w:t xml:space="preserve">несовершеннолетним с поражениями </w:t>
      </w:r>
      <w:r w:rsidR="00B533D4">
        <w:rPr>
          <w:rFonts w:ascii="Times New Roman" w:hAnsi="Times New Roman"/>
          <w:sz w:val="28"/>
          <w:szCs w:val="28"/>
        </w:rPr>
        <w:t>ЦНС</w:t>
      </w:r>
      <w:r w:rsidR="00234C1B">
        <w:rPr>
          <w:rFonts w:ascii="Times New Roman" w:hAnsi="Times New Roman"/>
          <w:sz w:val="28"/>
          <w:szCs w:val="28"/>
        </w:rPr>
        <w:t>,</w:t>
      </w:r>
      <w:r w:rsidRPr="00693E6F">
        <w:rPr>
          <w:rFonts w:ascii="Times New Roman" w:hAnsi="Times New Roman"/>
          <w:sz w:val="28"/>
          <w:szCs w:val="28"/>
        </w:rPr>
        <w:t xml:space="preserve"> и 441 случай оказания медицинской помощи по </w:t>
      </w:r>
      <w:r w:rsidR="00B533D4">
        <w:rPr>
          <w:rFonts w:ascii="Times New Roman" w:hAnsi="Times New Roman"/>
          <w:sz w:val="28"/>
          <w:szCs w:val="28"/>
        </w:rPr>
        <w:t>МР</w:t>
      </w:r>
      <w:r w:rsidRPr="00693E6F">
        <w:rPr>
          <w:rFonts w:ascii="Times New Roman" w:hAnsi="Times New Roman"/>
          <w:sz w:val="28"/>
          <w:szCs w:val="28"/>
        </w:rPr>
        <w:t xml:space="preserve"> при других соматических заболеваниях</w:t>
      </w:r>
      <w:r w:rsidR="00B533D4">
        <w:rPr>
          <w:rFonts w:ascii="Times New Roman" w:hAnsi="Times New Roman"/>
          <w:sz w:val="28"/>
          <w:szCs w:val="28"/>
        </w:rPr>
        <w:t>.</w:t>
      </w:r>
      <w:r w:rsidRPr="00693E6F">
        <w:rPr>
          <w:rFonts w:ascii="Times New Roman" w:hAnsi="Times New Roman"/>
          <w:sz w:val="28"/>
          <w:szCs w:val="28"/>
        </w:rPr>
        <w:t xml:space="preserve"> </w:t>
      </w:r>
    </w:p>
    <w:p w:rsidR="008F6938" w:rsidRDefault="008F6938" w:rsidP="004328B3">
      <w:pPr>
        <w:keepNext/>
        <w:keepLines/>
        <w:spacing w:line="233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Сведения об оказании медицинской помощи по </w:t>
      </w:r>
      <w:r w:rsidR="00B533D4">
        <w:rPr>
          <w:rFonts w:ascii="Times New Roman" w:hAnsi="Times New Roman"/>
          <w:sz w:val="28"/>
          <w:szCs w:val="28"/>
        </w:rPr>
        <w:t>МР</w:t>
      </w:r>
      <w:r w:rsidRPr="00693E6F">
        <w:rPr>
          <w:rFonts w:ascii="Times New Roman" w:hAnsi="Times New Roman"/>
          <w:sz w:val="28"/>
          <w:szCs w:val="28"/>
        </w:rPr>
        <w:t xml:space="preserve"> взрослым в амбулаторных условиях в разрезе групп заболеваний/состояний в 2024 году приведены в таблице </w:t>
      </w:r>
      <w:r w:rsidR="00B533D4">
        <w:rPr>
          <w:rFonts w:ascii="Times New Roman" w:hAnsi="Times New Roman"/>
          <w:sz w:val="28"/>
          <w:szCs w:val="28"/>
        </w:rPr>
        <w:t xml:space="preserve">№ </w:t>
      </w:r>
      <w:r w:rsidRPr="00693E6F">
        <w:rPr>
          <w:rFonts w:ascii="Times New Roman" w:hAnsi="Times New Roman"/>
          <w:sz w:val="28"/>
          <w:szCs w:val="28"/>
        </w:rPr>
        <w:t>12.</w:t>
      </w:r>
    </w:p>
    <w:p w:rsidR="00B533D4" w:rsidRPr="00B533D4" w:rsidRDefault="00B533D4" w:rsidP="004328B3">
      <w:pPr>
        <w:keepNext/>
        <w:keepLines/>
        <w:spacing w:line="233" w:lineRule="auto"/>
        <w:ind w:firstLine="709"/>
        <w:jc w:val="both"/>
        <w:outlineLvl w:val="1"/>
        <w:rPr>
          <w:rFonts w:ascii="Times New Roman" w:hAnsi="Times New Roman"/>
          <w:sz w:val="12"/>
          <w:szCs w:val="12"/>
        </w:rPr>
      </w:pPr>
    </w:p>
    <w:p w:rsidR="00B533D4" w:rsidRDefault="008F6938" w:rsidP="004328B3">
      <w:pPr>
        <w:spacing w:line="233" w:lineRule="auto"/>
        <w:jc w:val="right"/>
        <w:rPr>
          <w:rFonts w:ascii="Times New Roman" w:hAnsi="Times New Roman"/>
          <w:bCs/>
          <w:sz w:val="28"/>
          <w:szCs w:val="28"/>
        </w:rPr>
      </w:pPr>
      <w:r w:rsidRPr="00693E6F">
        <w:rPr>
          <w:rFonts w:ascii="Times New Roman" w:hAnsi="Times New Roman"/>
          <w:bCs/>
          <w:sz w:val="28"/>
          <w:szCs w:val="28"/>
        </w:rPr>
        <w:t xml:space="preserve">Таблица </w:t>
      </w:r>
      <w:r w:rsidR="00B533D4">
        <w:rPr>
          <w:rFonts w:ascii="Times New Roman" w:hAnsi="Times New Roman"/>
          <w:bCs/>
          <w:sz w:val="28"/>
          <w:szCs w:val="28"/>
        </w:rPr>
        <w:t xml:space="preserve">№ </w:t>
      </w:r>
      <w:r w:rsidRPr="00693E6F">
        <w:rPr>
          <w:rFonts w:ascii="Times New Roman" w:hAnsi="Times New Roman"/>
          <w:bCs/>
          <w:sz w:val="28"/>
          <w:szCs w:val="28"/>
        </w:rPr>
        <w:t>12</w:t>
      </w:r>
    </w:p>
    <w:p w:rsidR="00B533D4" w:rsidRPr="00B533D4" w:rsidRDefault="00B533D4" w:rsidP="004328B3">
      <w:pPr>
        <w:spacing w:line="233" w:lineRule="auto"/>
        <w:rPr>
          <w:rFonts w:ascii="Times New Roman" w:hAnsi="Times New Roman"/>
          <w:bCs/>
          <w:sz w:val="12"/>
          <w:szCs w:val="12"/>
        </w:rPr>
      </w:pPr>
    </w:p>
    <w:p w:rsidR="00234C1B" w:rsidRDefault="008F6938" w:rsidP="004328B3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bCs/>
          <w:sz w:val="28"/>
          <w:szCs w:val="28"/>
        </w:rPr>
        <w:t xml:space="preserve">Сведения об оказании медицинской помощи по </w:t>
      </w:r>
      <w:r w:rsidR="00234C1B">
        <w:rPr>
          <w:rFonts w:ascii="Times New Roman" w:hAnsi="Times New Roman"/>
          <w:sz w:val="28"/>
          <w:szCs w:val="28"/>
        </w:rPr>
        <w:t>медицинской</w:t>
      </w:r>
    </w:p>
    <w:p w:rsidR="00234C1B" w:rsidRDefault="00234C1B" w:rsidP="004328B3">
      <w:pPr>
        <w:spacing w:line="233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реабилитации </w:t>
      </w:r>
      <w:r w:rsidR="008F6938" w:rsidRPr="00693E6F">
        <w:rPr>
          <w:rFonts w:ascii="Times New Roman" w:hAnsi="Times New Roman"/>
          <w:bCs/>
          <w:sz w:val="28"/>
          <w:szCs w:val="28"/>
        </w:rPr>
        <w:t>взрослым в амбулаторных условиях</w:t>
      </w:r>
    </w:p>
    <w:p w:rsidR="008F6938" w:rsidRPr="00693E6F" w:rsidRDefault="008F6938" w:rsidP="004328B3">
      <w:pPr>
        <w:spacing w:line="233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3E6F">
        <w:rPr>
          <w:rFonts w:ascii="Times New Roman" w:hAnsi="Times New Roman"/>
          <w:bCs/>
          <w:sz w:val="28"/>
          <w:szCs w:val="28"/>
        </w:rPr>
        <w:t>в разрезе</w:t>
      </w:r>
      <w:r w:rsidR="00234C1B">
        <w:rPr>
          <w:rFonts w:ascii="Times New Roman" w:hAnsi="Times New Roman"/>
          <w:bCs/>
          <w:sz w:val="28"/>
          <w:szCs w:val="28"/>
        </w:rPr>
        <w:t xml:space="preserve"> </w:t>
      </w:r>
      <w:r w:rsidRPr="00693E6F">
        <w:rPr>
          <w:rFonts w:ascii="Times New Roman" w:hAnsi="Times New Roman"/>
          <w:bCs/>
          <w:sz w:val="28"/>
          <w:szCs w:val="28"/>
        </w:rPr>
        <w:t>групп</w:t>
      </w:r>
      <w:r w:rsidR="00B533D4">
        <w:rPr>
          <w:rFonts w:ascii="Times New Roman" w:hAnsi="Times New Roman"/>
          <w:bCs/>
          <w:sz w:val="28"/>
          <w:szCs w:val="28"/>
        </w:rPr>
        <w:t xml:space="preserve"> </w:t>
      </w:r>
      <w:r w:rsidRPr="00693E6F">
        <w:rPr>
          <w:rFonts w:ascii="Times New Roman" w:hAnsi="Times New Roman"/>
          <w:bCs/>
          <w:sz w:val="28"/>
          <w:szCs w:val="28"/>
        </w:rPr>
        <w:t xml:space="preserve">заболеваний/состояний </w:t>
      </w:r>
      <w:r w:rsidRPr="00693E6F">
        <w:rPr>
          <w:rFonts w:ascii="Times New Roman" w:hAnsi="Times New Roman"/>
          <w:bCs/>
          <w:iCs/>
          <w:sz w:val="28"/>
          <w:szCs w:val="28"/>
        </w:rPr>
        <w:t>за 2024 год</w:t>
      </w:r>
    </w:p>
    <w:p w:rsidR="008F6938" w:rsidRPr="00693E6F" w:rsidRDefault="008F6938" w:rsidP="004328B3">
      <w:pPr>
        <w:spacing w:line="233" w:lineRule="auto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1529"/>
        <w:gridCol w:w="1261"/>
        <w:gridCol w:w="1797"/>
        <w:gridCol w:w="1298"/>
        <w:gridCol w:w="1413"/>
      </w:tblGrid>
      <w:tr w:rsidR="008F6938" w:rsidRPr="00693E6F" w:rsidTr="00B533D4">
        <w:trPr>
          <w:trHeight w:val="1028"/>
        </w:trPr>
        <w:tc>
          <w:tcPr>
            <w:tcW w:w="2273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Наименование</w:t>
            </w:r>
          </w:p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профилей/групп/</w:t>
            </w:r>
          </w:p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состояний</w:t>
            </w:r>
          </w:p>
        </w:tc>
        <w:tc>
          <w:tcPr>
            <w:tcW w:w="1529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ind w:firstLine="200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МКБ-10</w:t>
            </w:r>
          </w:p>
        </w:tc>
        <w:tc>
          <w:tcPr>
            <w:tcW w:w="1261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ШРМ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Объемы оказанной медицинской помощи, </w:t>
            </w:r>
            <w:proofErr w:type="spellStart"/>
            <w:r w:rsidRPr="00693E6F">
              <w:rPr>
                <w:rFonts w:ascii="Times New Roman" w:hAnsi="Times New Roman"/>
              </w:rPr>
              <w:t>компл</w:t>
            </w:r>
            <w:proofErr w:type="spellEnd"/>
            <w:r w:rsidRPr="00693E6F">
              <w:rPr>
                <w:rFonts w:ascii="Times New Roman" w:hAnsi="Times New Roman"/>
              </w:rPr>
              <w:t>. посещений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Доля в группе,</w:t>
            </w:r>
            <w:r w:rsidR="00880D72" w:rsidRPr="00693E6F">
              <w:rPr>
                <w:rFonts w:ascii="Times New Roman" w:hAnsi="Times New Roman"/>
              </w:rPr>
              <w:t>%</w:t>
            </w:r>
          </w:p>
        </w:tc>
        <w:tc>
          <w:tcPr>
            <w:tcW w:w="1413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Доля группы от общего объема </w:t>
            </w:r>
            <w:proofErr w:type="spellStart"/>
            <w:r w:rsidRPr="00693E6F">
              <w:rPr>
                <w:rFonts w:ascii="Times New Roman" w:hAnsi="Times New Roman"/>
              </w:rPr>
              <w:t>компл</w:t>
            </w:r>
            <w:proofErr w:type="spellEnd"/>
            <w:r w:rsidRPr="00693E6F">
              <w:rPr>
                <w:rFonts w:ascii="Times New Roman" w:hAnsi="Times New Roman"/>
              </w:rPr>
              <w:t>. посещений,</w:t>
            </w:r>
            <w:r w:rsidR="00880D72" w:rsidRPr="00693E6F">
              <w:rPr>
                <w:rFonts w:ascii="Times New Roman" w:hAnsi="Times New Roman"/>
              </w:rPr>
              <w:t>%</w:t>
            </w:r>
          </w:p>
        </w:tc>
      </w:tr>
    </w:tbl>
    <w:p w:rsidR="00B55C03" w:rsidRPr="00B55C03" w:rsidRDefault="00B55C03" w:rsidP="004328B3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1529"/>
        <w:gridCol w:w="1261"/>
        <w:gridCol w:w="1797"/>
        <w:gridCol w:w="1298"/>
        <w:gridCol w:w="1413"/>
      </w:tblGrid>
      <w:tr w:rsidR="008F6938" w:rsidRPr="00693E6F" w:rsidTr="00B55C03">
        <w:trPr>
          <w:trHeight w:val="300"/>
          <w:tblHeader/>
        </w:trPr>
        <w:tc>
          <w:tcPr>
            <w:tcW w:w="2273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</w:t>
            </w:r>
          </w:p>
        </w:tc>
        <w:tc>
          <w:tcPr>
            <w:tcW w:w="1529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</w:t>
            </w:r>
          </w:p>
        </w:tc>
        <w:tc>
          <w:tcPr>
            <w:tcW w:w="1261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</w:t>
            </w:r>
          </w:p>
        </w:tc>
        <w:tc>
          <w:tcPr>
            <w:tcW w:w="1413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6</w:t>
            </w:r>
          </w:p>
        </w:tc>
      </w:tr>
      <w:tr w:rsidR="008F6938" w:rsidRPr="00693E6F" w:rsidTr="00B55C03">
        <w:trPr>
          <w:trHeight w:val="300"/>
        </w:trPr>
        <w:tc>
          <w:tcPr>
            <w:tcW w:w="2273" w:type="dxa"/>
            <w:vMerge w:val="restart"/>
            <w:shd w:val="clear" w:color="000000" w:fill="FFFFFF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Неврология</w:t>
            </w:r>
          </w:p>
        </w:tc>
        <w:tc>
          <w:tcPr>
            <w:tcW w:w="1529" w:type="dxa"/>
            <w:vMerge w:val="restart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I67.8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Т90</w:t>
            </w:r>
            <w:r w:rsidR="00234C1B">
              <w:rPr>
                <w:rFonts w:ascii="Times New Roman" w:hAnsi="Times New Roman"/>
              </w:rPr>
              <w:t>.</w:t>
            </w:r>
            <w:r w:rsidRPr="00693E6F">
              <w:rPr>
                <w:rFonts w:ascii="Times New Roman" w:hAnsi="Times New Roman"/>
              </w:rPr>
              <w:t>5</w:t>
            </w:r>
          </w:p>
          <w:p w:rsidR="008F6938" w:rsidRPr="00693E6F" w:rsidRDefault="00234C1B" w:rsidP="004328B3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Т91.</w:t>
            </w:r>
            <w:r w:rsidR="008F6938" w:rsidRPr="00693E6F">
              <w:rPr>
                <w:rFonts w:ascii="Times New Roman" w:hAnsi="Times New Roman"/>
              </w:rPr>
              <w:t>3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G96.8</w:t>
            </w:r>
          </w:p>
          <w:p w:rsidR="00B533D4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  <w:lang w:val="en-US"/>
              </w:rPr>
              <w:t>G9</w:t>
            </w:r>
            <w:r w:rsidRPr="00693E6F">
              <w:rPr>
                <w:rFonts w:ascii="Times New Roman" w:hAnsi="Times New Roman"/>
              </w:rPr>
              <w:t>5</w:t>
            </w:r>
            <w:r w:rsidRPr="00693E6F">
              <w:rPr>
                <w:rFonts w:ascii="Times New Roman" w:hAnsi="Times New Roman"/>
                <w:lang w:val="en-US"/>
              </w:rPr>
              <w:t>.8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 xml:space="preserve">G35 </w:t>
            </w:r>
          </w:p>
          <w:p w:rsidR="00B533D4" w:rsidRDefault="00B533D4" w:rsidP="004328B3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M50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  <w:lang w:val="en-US"/>
              </w:rPr>
              <w:t xml:space="preserve">M51 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M53 </w:t>
            </w:r>
          </w:p>
        </w:tc>
        <w:tc>
          <w:tcPr>
            <w:tcW w:w="1261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 балла по ШРМ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3" w:type="dxa"/>
            <w:vMerge w:val="restart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7%</w:t>
            </w:r>
          </w:p>
        </w:tc>
      </w:tr>
      <w:tr w:rsidR="008F6938" w:rsidRPr="00693E6F" w:rsidTr="00B55C03">
        <w:trPr>
          <w:trHeight w:val="300"/>
        </w:trPr>
        <w:tc>
          <w:tcPr>
            <w:tcW w:w="2273" w:type="dxa"/>
            <w:vMerge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/>
            <w:vAlign w:val="center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 балла по ШРМ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61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55,45%</w:t>
            </w:r>
          </w:p>
        </w:tc>
        <w:tc>
          <w:tcPr>
            <w:tcW w:w="1413" w:type="dxa"/>
            <w:vMerge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273" w:type="dxa"/>
            <w:vMerge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/>
            <w:vAlign w:val="center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 балла по ШРМ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</w:rPr>
              <w:t>11</w:t>
            </w:r>
            <w:r w:rsidRPr="00693E6F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  <w:lang w:val="en-US"/>
              </w:rPr>
              <w:t>44.55</w:t>
            </w:r>
            <w:r w:rsidRPr="00693E6F">
              <w:rPr>
                <w:rFonts w:ascii="Times New Roman" w:hAnsi="Times New Roman"/>
              </w:rPr>
              <w:t>%</w:t>
            </w:r>
          </w:p>
        </w:tc>
        <w:tc>
          <w:tcPr>
            <w:tcW w:w="1413" w:type="dxa"/>
            <w:vMerge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273" w:type="dxa"/>
            <w:vMerge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  <w:shd w:val="clear" w:color="000000" w:fill="FFFFFF"/>
            <w:vAlign w:val="center"/>
          </w:tcPr>
          <w:p w:rsidR="008F6938" w:rsidRPr="00693E6F" w:rsidRDefault="00B55C03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178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413" w:type="dxa"/>
            <w:vMerge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273" w:type="dxa"/>
            <w:vMerge w:val="restart"/>
            <w:shd w:val="clear" w:color="000000" w:fill="FFFFFF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Травматология и ортопедия</w:t>
            </w:r>
          </w:p>
        </w:tc>
        <w:tc>
          <w:tcPr>
            <w:tcW w:w="1529" w:type="dxa"/>
            <w:vMerge w:val="restart"/>
            <w:shd w:val="clear" w:color="000000" w:fill="FFFFFF"/>
            <w:vAlign w:val="center"/>
          </w:tcPr>
          <w:p w:rsidR="00B533D4" w:rsidRPr="001067F5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G56.0</w:t>
            </w:r>
          </w:p>
          <w:p w:rsidR="00B533D4" w:rsidRPr="001067F5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G63.2</w:t>
            </w:r>
          </w:p>
          <w:p w:rsidR="00B533D4" w:rsidRPr="001067F5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G62.8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M16.1-8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M17.1-8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 xml:space="preserve">M19.1 </w:t>
            </w:r>
            <w:r w:rsidRPr="00693E6F">
              <w:rPr>
                <w:rFonts w:ascii="Times New Roman" w:hAnsi="Times New Roman"/>
                <w:lang w:val="en-US"/>
              </w:rPr>
              <w:lastRenderedPageBreak/>
              <w:t>M24.1,2,4,5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</w:rPr>
              <w:t>М</w:t>
            </w:r>
            <w:r w:rsidRPr="00693E6F">
              <w:rPr>
                <w:rFonts w:ascii="Times New Roman" w:hAnsi="Times New Roman"/>
                <w:lang w:val="en-US"/>
              </w:rPr>
              <w:t>48.0,3,4,8</w:t>
            </w:r>
          </w:p>
          <w:p w:rsidR="00B533D4" w:rsidRPr="001067F5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M50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 xml:space="preserve">M51 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M53</w:t>
            </w:r>
          </w:p>
          <w:p w:rsidR="00B533D4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Т91</w:t>
            </w:r>
          </w:p>
          <w:p w:rsidR="00B533D4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Т93</w:t>
            </w:r>
          </w:p>
          <w:p w:rsidR="00B533D4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Т92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Т94 </w:t>
            </w:r>
          </w:p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  <w:bCs/>
              </w:rPr>
              <w:t>G99.2</w:t>
            </w: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lastRenderedPageBreak/>
              <w:t>1 балла по ШРМ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  <w:lang w:val="en-US"/>
              </w:rPr>
            </w:pPr>
            <w:r w:rsidRPr="00693E6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3" w:type="dxa"/>
            <w:vMerge w:val="restart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84%</w:t>
            </w:r>
          </w:p>
        </w:tc>
      </w:tr>
      <w:tr w:rsidR="008F6938" w:rsidRPr="00693E6F" w:rsidTr="00B55C03">
        <w:trPr>
          <w:trHeight w:val="300"/>
        </w:trPr>
        <w:tc>
          <w:tcPr>
            <w:tcW w:w="2273" w:type="dxa"/>
            <w:vMerge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/>
            <w:vAlign w:val="center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 балла по ШРМ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  <w:lang w:val="en-US"/>
              </w:rPr>
              <w:t>879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  <w:lang w:val="en-US"/>
              </w:rPr>
              <w:t>40</w:t>
            </w:r>
            <w:r w:rsidRPr="00693E6F">
              <w:rPr>
                <w:rFonts w:ascii="Times New Roman" w:hAnsi="Times New Roman"/>
              </w:rPr>
              <w:t>,</w:t>
            </w:r>
            <w:r w:rsidRPr="00693E6F">
              <w:rPr>
                <w:rFonts w:ascii="Times New Roman" w:hAnsi="Times New Roman"/>
                <w:lang w:val="en-US"/>
              </w:rPr>
              <w:t>8</w:t>
            </w:r>
            <w:r w:rsidRPr="00693E6F">
              <w:rPr>
                <w:rFonts w:ascii="Times New Roman" w:hAnsi="Times New Roman"/>
              </w:rPr>
              <w:t>5%</w:t>
            </w:r>
          </w:p>
        </w:tc>
        <w:tc>
          <w:tcPr>
            <w:tcW w:w="1413" w:type="dxa"/>
            <w:vMerge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273" w:type="dxa"/>
            <w:vMerge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/>
            <w:vAlign w:val="center"/>
          </w:tcPr>
          <w:p w:rsidR="008F6938" w:rsidRPr="00693E6F" w:rsidRDefault="008F6938" w:rsidP="004328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 балла по ШРМ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1273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59,15%</w:t>
            </w:r>
          </w:p>
        </w:tc>
        <w:tc>
          <w:tcPr>
            <w:tcW w:w="1413" w:type="dxa"/>
            <w:vMerge/>
            <w:vAlign w:val="center"/>
          </w:tcPr>
          <w:p w:rsidR="008F6938" w:rsidRPr="00693E6F" w:rsidRDefault="008F6938" w:rsidP="004328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273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  <w:shd w:val="clear" w:color="000000" w:fill="FFFFFF"/>
            <w:vAlign w:val="center"/>
          </w:tcPr>
          <w:p w:rsidR="008F6938" w:rsidRPr="00693E6F" w:rsidRDefault="00B55C03" w:rsidP="00B55C03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2152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413" w:type="dxa"/>
            <w:vMerge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273" w:type="dxa"/>
            <w:vMerge w:val="restart"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Кардиология</w:t>
            </w:r>
          </w:p>
        </w:tc>
        <w:tc>
          <w:tcPr>
            <w:tcW w:w="1529" w:type="dxa"/>
            <w:vMerge w:val="restart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 балла по ШРМ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3" w:type="dxa"/>
            <w:vMerge w:val="restart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273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 балла по ШРМ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273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 балла по ШРМ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273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  <w:shd w:val="clear" w:color="000000" w:fill="FFFFFF"/>
            <w:vAlign w:val="center"/>
          </w:tcPr>
          <w:p w:rsidR="008F6938" w:rsidRPr="00693E6F" w:rsidRDefault="00B55C03" w:rsidP="00B55C03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-</w:t>
            </w:r>
          </w:p>
        </w:tc>
        <w:tc>
          <w:tcPr>
            <w:tcW w:w="1413" w:type="dxa"/>
            <w:vMerge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273" w:type="dxa"/>
            <w:vMerge w:val="restart"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Онкология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529" w:type="dxa"/>
            <w:vMerge w:val="restart"/>
            <w:shd w:val="clear" w:color="000000" w:fill="FFFFFF"/>
            <w:vAlign w:val="center"/>
          </w:tcPr>
          <w:p w:rsidR="00855D57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C50.1</w:t>
            </w:r>
          </w:p>
          <w:p w:rsidR="00855D57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C50.2</w:t>
            </w:r>
          </w:p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C50.4</w:t>
            </w:r>
          </w:p>
          <w:p w:rsidR="00855D57" w:rsidRDefault="008F6938" w:rsidP="00855D57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C50.5</w:t>
            </w:r>
          </w:p>
          <w:p w:rsidR="008F6938" w:rsidRPr="00693E6F" w:rsidRDefault="008F6938" w:rsidP="00855D57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C50.6 </w:t>
            </w:r>
          </w:p>
        </w:tc>
        <w:tc>
          <w:tcPr>
            <w:tcW w:w="1261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 балла по ШРМ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3" w:type="dxa"/>
            <w:vMerge w:val="restart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273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 балла по ШРМ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273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 балла по ШРМ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273" w:type="dxa"/>
            <w:vMerge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  <w:shd w:val="clear" w:color="000000" w:fill="FFFFFF"/>
            <w:vAlign w:val="center"/>
          </w:tcPr>
          <w:p w:rsidR="008F6938" w:rsidRPr="00693E6F" w:rsidRDefault="00B55C03" w:rsidP="00B55C03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-</w:t>
            </w:r>
          </w:p>
        </w:tc>
        <w:tc>
          <w:tcPr>
            <w:tcW w:w="1413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273" w:type="dxa"/>
            <w:vMerge w:val="restart"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Инфекционные заболевания в части </w:t>
            </w:r>
            <w:r w:rsidR="001067F5">
              <w:rPr>
                <w:rFonts w:ascii="Times New Roman" w:hAnsi="Times New Roman"/>
              </w:rPr>
              <w:t>МР</w:t>
            </w:r>
            <w:r w:rsidRPr="00693E6F">
              <w:rPr>
                <w:rFonts w:ascii="Times New Roman" w:hAnsi="Times New Roman"/>
              </w:rPr>
              <w:t xml:space="preserve"> после перенесенной </w:t>
            </w:r>
            <w:proofErr w:type="spellStart"/>
            <w:r w:rsidRPr="00693E6F">
              <w:rPr>
                <w:rFonts w:ascii="Times New Roman" w:hAnsi="Times New Roman"/>
              </w:rPr>
              <w:t>коронавирусной</w:t>
            </w:r>
            <w:proofErr w:type="spellEnd"/>
            <w:r w:rsidRPr="00693E6F">
              <w:rPr>
                <w:rFonts w:ascii="Times New Roman" w:hAnsi="Times New Roman"/>
              </w:rPr>
              <w:t xml:space="preserve"> инфекции COVID-19</w:t>
            </w:r>
          </w:p>
        </w:tc>
        <w:tc>
          <w:tcPr>
            <w:tcW w:w="1529" w:type="dxa"/>
            <w:vMerge w:val="restart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U0</w:t>
            </w:r>
            <w:r w:rsidRPr="00693E6F">
              <w:rPr>
                <w:rFonts w:ascii="Times New Roman" w:hAnsi="Times New Roman"/>
                <w:lang w:val="en-US"/>
              </w:rPr>
              <w:t>9</w:t>
            </w:r>
            <w:r w:rsidRPr="00693E6F">
              <w:rPr>
                <w:rFonts w:ascii="Times New Roman" w:hAnsi="Times New Roman"/>
              </w:rPr>
              <w:t>.</w:t>
            </w:r>
            <w:r w:rsidRPr="00693E6F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261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 балла по ШРМ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3" w:type="dxa"/>
            <w:vMerge w:val="restart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5%</w:t>
            </w:r>
          </w:p>
        </w:tc>
      </w:tr>
      <w:tr w:rsidR="008F6938" w:rsidRPr="00693E6F" w:rsidTr="00B55C03">
        <w:trPr>
          <w:trHeight w:val="300"/>
        </w:trPr>
        <w:tc>
          <w:tcPr>
            <w:tcW w:w="2273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 балла по ШРМ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116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99,15%</w:t>
            </w:r>
          </w:p>
        </w:tc>
        <w:tc>
          <w:tcPr>
            <w:tcW w:w="1413" w:type="dxa"/>
            <w:vMerge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273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 балла по ШРМ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0,85%</w:t>
            </w:r>
          </w:p>
        </w:tc>
        <w:tc>
          <w:tcPr>
            <w:tcW w:w="1413" w:type="dxa"/>
            <w:vMerge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273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  <w:shd w:val="clear" w:color="000000" w:fill="FFFFFF"/>
            <w:vAlign w:val="center"/>
          </w:tcPr>
          <w:p w:rsidR="008F6938" w:rsidRPr="00693E6F" w:rsidRDefault="00B55C03" w:rsidP="00B55C03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117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413" w:type="dxa"/>
            <w:vMerge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273" w:type="dxa"/>
            <w:vMerge w:val="restart"/>
            <w:shd w:val="clear" w:color="000000" w:fill="FFFFFF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Иные профили</w:t>
            </w:r>
          </w:p>
        </w:tc>
        <w:tc>
          <w:tcPr>
            <w:tcW w:w="1529" w:type="dxa"/>
            <w:vMerge w:val="restart"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 балла по ШРМ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1,59%</w:t>
            </w:r>
          </w:p>
        </w:tc>
        <w:tc>
          <w:tcPr>
            <w:tcW w:w="1413" w:type="dxa"/>
            <w:vMerge w:val="restart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5%</w:t>
            </w:r>
          </w:p>
        </w:tc>
      </w:tr>
      <w:tr w:rsidR="008F6938" w:rsidRPr="00693E6F" w:rsidTr="00B55C03">
        <w:trPr>
          <w:trHeight w:val="300"/>
        </w:trPr>
        <w:tc>
          <w:tcPr>
            <w:tcW w:w="2273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 балла по ШРМ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85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67,46%</w:t>
            </w:r>
          </w:p>
        </w:tc>
        <w:tc>
          <w:tcPr>
            <w:tcW w:w="1413" w:type="dxa"/>
            <w:vMerge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273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 балла по ШРМ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39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30,95%</w:t>
            </w:r>
          </w:p>
        </w:tc>
        <w:tc>
          <w:tcPr>
            <w:tcW w:w="1413" w:type="dxa"/>
            <w:vMerge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273" w:type="dxa"/>
            <w:vMerge/>
          </w:tcPr>
          <w:p w:rsidR="008F6938" w:rsidRPr="00693E6F" w:rsidRDefault="008F6938" w:rsidP="00E512CE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  <w:shd w:val="clear" w:color="000000" w:fill="FFFFFF"/>
            <w:vAlign w:val="center"/>
          </w:tcPr>
          <w:p w:rsidR="008F6938" w:rsidRPr="00693E6F" w:rsidRDefault="00B55C03" w:rsidP="00B55C03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126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  <w:tc>
          <w:tcPr>
            <w:tcW w:w="1413" w:type="dxa"/>
            <w:vMerge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</w:p>
        </w:tc>
      </w:tr>
      <w:tr w:rsidR="008F6938" w:rsidRPr="00693E6F" w:rsidTr="00B55C03">
        <w:trPr>
          <w:trHeight w:val="239"/>
        </w:trPr>
        <w:tc>
          <w:tcPr>
            <w:tcW w:w="5063" w:type="dxa"/>
            <w:gridSpan w:val="3"/>
            <w:shd w:val="clear" w:color="000000" w:fill="FFFFFF"/>
            <w:vAlign w:val="center"/>
          </w:tcPr>
          <w:p w:rsidR="008F6938" w:rsidRPr="00693E6F" w:rsidRDefault="00B55C03" w:rsidP="00B55C03">
            <w:pPr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Итого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2573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Х</w:t>
            </w:r>
          </w:p>
        </w:tc>
        <w:tc>
          <w:tcPr>
            <w:tcW w:w="1413" w:type="dxa"/>
            <w:shd w:val="clear" w:color="000000" w:fill="FFFFFF"/>
            <w:vAlign w:val="center"/>
          </w:tcPr>
          <w:p w:rsidR="008F6938" w:rsidRPr="00693E6F" w:rsidRDefault="008F6938" w:rsidP="00B55C03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100,00%</w:t>
            </w:r>
          </w:p>
        </w:tc>
      </w:tr>
    </w:tbl>
    <w:p w:rsidR="008F6938" w:rsidRPr="00693E6F" w:rsidRDefault="008F6938" w:rsidP="00880D72">
      <w:pPr>
        <w:keepNext/>
        <w:keepLines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Первое ранговое место (2</w:t>
      </w:r>
      <w:r w:rsidR="00234C1B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>152 комплексных посещения) занимает травматология и ортопедия, далее с большим отставанием – неврология</w:t>
      </w:r>
      <w:r w:rsidR="00855D57">
        <w:rPr>
          <w:rFonts w:ascii="Times New Roman" w:hAnsi="Times New Roman"/>
          <w:sz w:val="28"/>
          <w:szCs w:val="28"/>
        </w:rPr>
        <w:br/>
      </w:r>
      <w:r w:rsidRPr="00693E6F">
        <w:rPr>
          <w:rFonts w:ascii="Times New Roman" w:hAnsi="Times New Roman"/>
          <w:sz w:val="28"/>
          <w:szCs w:val="28"/>
        </w:rPr>
        <w:t xml:space="preserve">(178 комплексных посещения); инфекционные заболевания в части </w:t>
      </w:r>
      <w:r w:rsidR="00855D57">
        <w:rPr>
          <w:rFonts w:ascii="Times New Roman" w:hAnsi="Times New Roman"/>
          <w:sz w:val="28"/>
          <w:szCs w:val="28"/>
        </w:rPr>
        <w:t>МР</w:t>
      </w:r>
      <w:r w:rsidRPr="00693E6F">
        <w:rPr>
          <w:rFonts w:ascii="Times New Roman" w:hAnsi="Times New Roman"/>
          <w:sz w:val="28"/>
          <w:szCs w:val="28"/>
        </w:rPr>
        <w:t xml:space="preserve"> после перенесенной </w:t>
      </w:r>
      <w:proofErr w:type="spellStart"/>
      <w:r w:rsidRPr="00693E6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93E6F">
        <w:rPr>
          <w:rFonts w:ascii="Times New Roman" w:hAnsi="Times New Roman"/>
          <w:sz w:val="28"/>
          <w:szCs w:val="28"/>
        </w:rPr>
        <w:t xml:space="preserve"> инфекции COVID-19 (117 комплексных </w:t>
      </w:r>
      <w:r w:rsidRPr="00855D57">
        <w:rPr>
          <w:rFonts w:ascii="Times New Roman" w:hAnsi="Times New Roman"/>
          <w:spacing w:val="-4"/>
          <w:sz w:val="28"/>
          <w:szCs w:val="28"/>
        </w:rPr>
        <w:t>посещения) и иные профили (126 комплексных посещения). По травматологи</w:t>
      </w:r>
      <w:r w:rsidR="00234C1B">
        <w:rPr>
          <w:rFonts w:ascii="Times New Roman" w:hAnsi="Times New Roman"/>
          <w:spacing w:val="-4"/>
          <w:sz w:val="28"/>
          <w:szCs w:val="28"/>
        </w:rPr>
        <w:t>и,</w:t>
      </w:r>
      <w:r w:rsidRPr="00693E6F">
        <w:rPr>
          <w:rFonts w:ascii="Times New Roman" w:hAnsi="Times New Roman"/>
          <w:sz w:val="28"/>
          <w:szCs w:val="28"/>
        </w:rPr>
        <w:t xml:space="preserve"> </w:t>
      </w:r>
      <w:r w:rsidR="00234C1B">
        <w:rPr>
          <w:rFonts w:ascii="Times New Roman" w:hAnsi="Times New Roman"/>
          <w:sz w:val="28"/>
          <w:szCs w:val="28"/>
        </w:rPr>
        <w:t>ортопедии</w:t>
      </w:r>
      <w:r w:rsidRPr="00693E6F">
        <w:rPr>
          <w:rFonts w:ascii="Times New Roman" w:hAnsi="Times New Roman"/>
          <w:sz w:val="28"/>
          <w:szCs w:val="28"/>
        </w:rPr>
        <w:t xml:space="preserve"> и неврологии проходят </w:t>
      </w:r>
      <w:r w:rsidR="00855D57">
        <w:rPr>
          <w:rFonts w:ascii="Times New Roman" w:hAnsi="Times New Roman"/>
          <w:sz w:val="28"/>
          <w:szCs w:val="28"/>
        </w:rPr>
        <w:t>МР</w:t>
      </w:r>
      <w:r w:rsidR="00855D57" w:rsidRPr="00693E6F">
        <w:rPr>
          <w:rFonts w:ascii="Times New Roman" w:hAnsi="Times New Roman"/>
          <w:sz w:val="28"/>
          <w:szCs w:val="28"/>
        </w:rPr>
        <w:t xml:space="preserve"> </w:t>
      </w:r>
      <w:r w:rsidRPr="00693E6F">
        <w:rPr>
          <w:rFonts w:ascii="Times New Roman" w:hAnsi="Times New Roman"/>
          <w:sz w:val="28"/>
          <w:szCs w:val="28"/>
        </w:rPr>
        <w:t>пациенты с ШРМ 3 и ШРМ 2 балла поровну, по всем остальным профилям преимущественно пациенты с ШРМ</w:t>
      </w:r>
      <w:r w:rsidR="00B55C03">
        <w:rPr>
          <w:rFonts w:ascii="Times New Roman" w:hAnsi="Times New Roman"/>
          <w:sz w:val="28"/>
          <w:szCs w:val="28"/>
        </w:rPr>
        <w:br/>
      </w:r>
      <w:r w:rsidRPr="00693E6F">
        <w:rPr>
          <w:rFonts w:ascii="Times New Roman" w:hAnsi="Times New Roman"/>
          <w:sz w:val="28"/>
          <w:szCs w:val="28"/>
        </w:rPr>
        <w:t xml:space="preserve">2 балла. </w:t>
      </w:r>
    </w:p>
    <w:p w:rsidR="008F6938" w:rsidRPr="00693E6F" w:rsidRDefault="008F6938" w:rsidP="00880D72">
      <w:pPr>
        <w:keepNext/>
        <w:keepLines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Сведения об оказании медицинской помощи по </w:t>
      </w:r>
      <w:r w:rsidR="00855D57">
        <w:rPr>
          <w:rFonts w:ascii="Times New Roman" w:hAnsi="Times New Roman"/>
          <w:sz w:val="28"/>
          <w:szCs w:val="28"/>
        </w:rPr>
        <w:t>МР</w:t>
      </w:r>
      <w:r w:rsidRPr="00693E6F">
        <w:rPr>
          <w:rFonts w:ascii="Times New Roman" w:hAnsi="Times New Roman"/>
          <w:sz w:val="28"/>
          <w:szCs w:val="28"/>
        </w:rPr>
        <w:t xml:space="preserve"> детям в амбулаторных условиях в разрезе групп заболеваний/состояний в 2024 году приведены в таблице</w:t>
      </w:r>
      <w:r w:rsidR="00855D57">
        <w:rPr>
          <w:rFonts w:ascii="Times New Roman" w:hAnsi="Times New Roman"/>
          <w:sz w:val="28"/>
          <w:szCs w:val="28"/>
        </w:rPr>
        <w:t xml:space="preserve"> № </w:t>
      </w:r>
      <w:r w:rsidRPr="00693E6F">
        <w:rPr>
          <w:rFonts w:ascii="Times New Roman" w:hAnsi="Times New Roman"/>
          <w:sz w:val="28"/>
          <w:szCs w:val="28"/>
        </w:rPr>
        <w:t>13.</w:t>
      </w:r>
    </w:p>
    <w:p w:rsidR="00855D57" w:rsidRDefault="00855D57" w:rsidP="00855D57">
      <w:pPr>
        <w:rPr>
          <w:rFonts w:ascii="Times New Roman" w:hAnsi="Times New Roman"/>
          <w:sz w:val="28"/>
          <w:szCs w:val="28"/>
        </w:rPr>
      </w:pPr>
    </w:p>
    <w:p w:rsidR="00855D57" w:rsidRDefault="00855D57" w:rsidP="00855D57">
      <w:pPr>
        <w:jc w:val="both"/>
        <w:rPr>
          <w:rFonts w:ascii="Times New Roman" w:hAnsi="Times New Roman"/>
          <w:sz w:val="28"/>
          <w:szCs w:val="28"/>
        </w:rPr>
      </w:pPr>
    </w:p>
    <w:p w:rsidR="004328B3" w:rsidRDefault="004328B3" w:rsidP="00730565">
      <w:pPr>
        <w:spacing w:line="245" w:lineRule="auto"/>
        <w:jc w:val="right"/>
        <w:rPr>
          <w:rFonts w:ascii="Times New Roman" w:hAnsi="Times New Roman"/>
          <w:sz w:val="28"/>
          <w:szCs w:val="28"/>
        </w:rPr>
      </w:pPr>
    </w:p>
    <w:p w:rsidR="00855D57" w:rsidRDefault="00855D57" w:rsidP="00730565">
      <w:pPr>
        <w:spacing w:line="245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 13</w:t>
      </w:r>
    </w:p>
    <w:p w:rsidR="00855D57" w:rsidRPr="00730565" w:rsidRDefault="00855D57" w:rsidP="00730565">
      <w:pPr>
        <w:spacing w:line="245" w:lineRule="auto"/>
        <w:rPr>
          <w:rFonts w:ascii="Times New Roman" w:hAnsi="Times New Roman"/>
          <w:sz w:val="16"/>
          <w:szCs w:val="16"/>
        </w:rPr>
      </w:pPr>
    </w:p>
    <w:p w:rsidR="00234C1B" w:rsidRDefault="00880D72" w:rsidP="00730565">
      <w:pPr>
        <w:spacing w:line="245" w:lineRule="auto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Сведения об оказании медицинской помощи по </w:t>
      </w:r>
      <w:r w:rsidR="00234C1B">
        <w:rPr>
          <w:rFonts w:ascii="Times New Roman" w:hAnsi="Times New Roman"/>
          <w:sz w:val="28"/>
          <w:szCs w:val="28"/>
        </w:rPr>
        <w:t>медицинской</w:t>
      </w:r>
    </w:p>
    <w:p w:rsidR="005422CC" w:rsidRDefault="00234C1B" w:rsidP="00730565">
      <w:pPr>
        <w:spacing w:line="245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реабилитации </w:t>
      </w:r>
      <w:r w:rsidR="00880D72" w:rsidRPr="00693E6F">
        <w:rPr>
          <w:rFonts w:ascii="Times New Roman" w:hAnsi="Times New Roman"/>
          <w:sz w:val="28"/>
          <w:szCs w:val="28"/>
        </w:rPr>
        <w:t>детям в амбулаторных условиях в разрезе</w:t>
      </w:r>
    </w:p>
    <w:p w:rsidR="008F6938" w:rsidRPr="00693E6F" w:rsidRDefault="00880D72" w:rsidP="00730565">
      <w:pPr>
        <w:spacing w:line="245" w:lineRule="auto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групп заболеваний/состояний за 2024 год</w:t>
      </w:r>
    </w:p>
    <w:p w:rsidR="00880D72" w:rsidRPr="00AC71C7" w:rsidRDefault="00880D72" w:rsidP="00730565">
      <w:pPr>
        <w:spacing w:line="245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1227"/>
        <w:gridCol w:w="1478"/>
        <w:gridCol w:w="2010"/>
        <w:gridCol w:w="1181"/>
        <w:gridCol w:w="1665"/>
      </w:tblGrid>
      <w:tr w:rsidR="00880D72" w:rsidRPr="00693E6F" w:rsidTr="00036BED">
        <w:trPr>
          <w:trHeight w:val="1036"/>
        </w:trPr>
        <w:tc>
          <w:tcPr>
            <w:tcW w:w="2010" w:type="dxa"/>
            <w:shd w:val="clear" w:color="000000" w:fill="FFFFFF"/>
            <w:vAlign w:val="center"/>
          </w:tcPr>
          <w:p w:rsidR="00880D72" w:rsidRPr="00693E6F" w:rsidRDefault="00880D72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  <w:p w:rsidR="00880D72" w:rsidRPr="00693E6F" w:rsidRDefault="00880D72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профилей/групп</w:t>
            </w:r>
          </w:p>
          <w:p w:rsidR="00880D72" w:rsidRPr="00693E6F" w:rsidRDefault="00880D72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состояний</w:t>
            </w:r>
          </w:p>
        </w:tc>
        <w:tc>
          <w:tcPr>
            <w:tcW w:w="1227" w:type="dxa"/>
            <w:shd w:val="clear" w:color="000000" w:fill="FFFFFF"/>
            <w:vAlign w:val="center"/>
          </w:tcPr>
          <w:p w:rsidR="00880D72" w:rsidRPr="00693E6F" w:rsidRDefault="00880D72" w:rsidP="00730565">
            <w:pPr>
              <w:spacing w:line="245" w:lineRule="auto"/>
              <w:ind w:firstLine="220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МКБ-10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880D72" w:rsidRPr="00693E6F" w:rsidRDefault="00880D72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ШРМ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80D72" w:rsidRPr="00693E6F" w:rsidRDefault="00880D72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Объемы оказанной медицинской помощи, </w:t>
            </w:r>
            <w:proofErr w:type="spellStart"/>
            <w:r w:rsidRPr="00693E6F">
              <w:rPr>
                <w:rFonts w:ascii="Times New Roman" w:hAnsi="Times New Roman"/>
                <w:sz w:val="22"/>
                <w:szCs w:val="22"/>
              </w:rPr>
              <w:t>компл</w:t>
            </w:r>
            <w:proofErr w:type="spellEnd"/>
            <w:r w:rsidRPr="00693E6F">
              <w:rPr>
                <w:rFonts w:ascii="Times New Roman" w:hAnsi="Times New Roman"/>
                <w:sz w:val="22"/>
                <w:szCs w:val="22"/>
              </w:rPr>
              <w:t>. посещений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80D72" w:rsidRPr="00693E6F" w:rsidRDefault="00880D72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Доля в группе,%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880D72" w:rsidRPr="00693E6F" w:rsidRDefault="00880D72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Доля группы от общего объема </w:t>
            </w:r>
            <w:proofErr w:type="spellStart"/>
            <w:r w:rsidRPr="00693E6F">
              <w:rPr>
                <w:rFonts w:ascii="Times New Roman" w:hAnsi="Times New Roman"/>
                <w:sz w:val="22"/>
                <w:szCs w:val="22"/>
              </w:rPr>
              <w:t>компл</w:t>
            </w:r>
            <w:proofErr w:type="spellEnd"/>
            <w:r w:rsidRPr="00693E6F">
              <w:rPr>
                <w:rFonts w:ascii="Times New Roman" w:hAnsi="Times New Roman"/>
                <w:sz w:val="22"/>
                <w:szCs w:val="22"/>
              </w:rPr>
              <w:t>. посещений,%</w:t>
            </w:r>
          </w:p>
        </w:tc>
      </w:tr>
    </w:tbl>
    <w:p w:rsidR="00B55C03" w:rsidRPr="00B55C03" w:rsidRDefault="00B55C03" w:rsidP="00730565">
      <w:pPr>
        <w:spacing w:line="245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1227"/>
        <w:gridCol w:w="1478"/>
        <w:gridCol w:w="2010"/>
        <w:gridCol w:w="1181"/>
        <w:gridCol w:w="1665"/>
      </w:tblGrid>
      <w:tr w:rsidR="008F6938" w:rsidRPr="00693E6F" w:rsidTr="00B55C03">
        <w:trPr>
          <w:trHeight w:val="300"/>
          <w:tblHeader/>
        </w:trPr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227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F6938" w:rsidRPr="00693E6F" w:rsidTr="00B55C03">
        <w:trPr>
          <w:trHeight w:val="300"/>
        </w:trPr>
        <w:tc>
          <w:tcPr>
            <w:tcW w:w="2010" w:type="dxa"/>
            <w:vMerge w:val="restart"/>
            <w:shd w:val="clear" w:color="000000" w:fill="FFFFFF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Неврология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93E6F">
              <w:rPr>
                <w:rFonts w:ascii="Times New Roman" w:hAnsi="Times New Roman"/>
                <w:sz w:val="22"/>
                <w:szCs w:val="22"/>
                <w:lang w:val="en-US"/>
              </w:rPr>
              <w:t>G81.1</w:t>
            </w:r>
          </w:p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93E6F">
              <w:rPr>
                <w:rFonts w:ascii="Times New Roman" w:hAnsi="Times New Roman"/>
                <w:sz w:val="22"/>
                <w:szCs w:val="22"/>
                <w:lang w:val="en-US"/>
              </w:rPr>
              <w:t>G82.0</w:t>
            </w:r>
          </w:p>
          <w:p w:rsidR="008F6938" w:rsidRPr="00693E6F" w:rsidRDefault="00234C1B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G</w:t>
            </w:r>
            <w:r w:rsidR="008F6938" w:rsidRPr="00693E6F">
              <w:rPr>
                <w:rFonts w:ascii="Times New Roman" w:hAnsi="Times New Roman"/>
                <w:sz w:val="22"/>
                <w:szCs w:val="22"/>
                <w:lang w:val="en-US"/>
              </w:rPr>
              <w:t>93.8</w:t>
            </w:r>
          </w:p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93E6F">
              <w:rPr>
                <w:rFonts w:ascii="Times New Roman" w:hAnsi="Times New Roman"/>
                <w:sz w:val="22"/>
                <w:szCs w:val="22"/>
                <w:lang w:val="en-US"/>
              </w:rPr>
              <w:t>G96.8</w:t>
            </w:r>
          </w:p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93E6F">
              <w:rPr>
                <w:rFonts w:ascii="Times New Roman" w:hAnsi="Times New Roman"/>
                <w:sz w:val="22"/>
                <w:szCs w:val="22"/>
                <w:lang w:val="en-US"/>
              </w:rPr>
              <w:t>G90.8</w:t>
            </w:r>
          </w:p>
          <w:p w:rsidR="008F6938" w:rsidRPr="00693E6F" w:rsidRDefault="00234C1B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G</w:t>
            </w:r>
            <w:r w:rsidR="008F6938" w:rsidRPr="00693E6F">
              <w:rPr>
                <w:rFonts w:ascii="Times New Roman" w:hAnsi="Times New Roman"/>
                <w:sz w:val="22"/>
                <w:szCs w:val="22"/>
                <w:lang w:val="en-US"/>
              </w:rPr>
              <w:t>80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1 балла по ШРМ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65" w:type="dxa"/>
            <w:vMerge w:val="restart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14%</w:t>
            </w:r>
          </w:p>
        </w:tc>
      </w:tr>
      <w:tr w:rsidR="008F6938" w:rsidRPr="00693E6F" w:rsidTr="00B55C03">
        <w:trPr>
          <w:trHeight w:val="300"/>
        </w:trPr>
        <w:tc>
          <w:tcPr>
            <w:tcW w:w="2010" w:type="dxa"/>
            <w:vMerge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227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8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2 балла по ШРМ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97%</w:t>
            </w:r>
          </w:p>
        </w:tc>
        <w:tc>
          <w:tcPr>
            <w:tcW w:w="1665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010" w:type="dxa"/>
            <w:vMerge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227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8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3 балла по ШРМ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2%</w:t>
            </w:r>
          </w:p>
        </w:tc>
        <w:tc>
          <w:tcPr>
            <w:tcW w:w="1665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6938" w:rsidRPr="00693E6F" w:rsidTr="00036BED">
        <w:trPr>
          <w:trHeight w:val="253"/>
        </w:trPr>
        <w:tc>
          <w:tcPr>
            <w:tcW w:w="2010" w:type="dxa"/>
            <w:vMerge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153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100,00%</w:t>
            </w:r>
          </w:p>
        </w:tc>
        <w:tc>
          <w:tcPr>
            <w:tcW w:w="1665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010" w:type="dxa"/>
            <w:vMerge w:val="restart"/>
            <w:shd w:val="clear" w:color="000000" w:fill="FFFFFF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Травматология и ортопедия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93E6F">
              <w:rPr>
                <w:rFonts w:ascii="Times New Roman" w:hAnsi="Times New Roman"/>
                <w:sz w:val="22"/>
                <w:szCs w:val="22"/>
                <w:lang w:val="en-US"/>
              </w:rPr>
              <w:t>M41.1</w:t>
            </w:r>
          </w:p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  <w:lang w:val="en-US"/>
              </w:rPr>
              <w:t>M21.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93E6F">
              <w:rPr>
                <w:rFonts w:ascii="Times New Roman" w:hAnsi="Times New Roman"/>
                <w:sz w:val="22"/>
                <w:szCs w:val="22"/>
                <w:lang w:val="en-US"/>
              </w:rPr>
              <w:t>M 53</w:t>
            </w:r>
            <w:r w:rsidR="00234C1B">
              <w:rPr>
                <w:rFonts w:ascii="Times New Roman" w:hAnsi="Times New Roman"/>
                <w:sz w:val="22"/>
                <w:szCs w:val="22"/>
              </w:rPr>
              <w:t>.</w:t>
            </w:r>
            <w:r w:rsidRPr="00693E6F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93E6F">
              <w:rPr>
                <w:rFonts w:ascii="Times New Roman" w:hAnsi="Times New Roman"/>
                <w:sz w:val="22"/>
                <w:szCs w:val="22"/>
                <w:lang w:val="en-US"/>
              </w:rPr>
              <w:t>M21.0</w:t>
            </w:r>
          </w:p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93E6F">
              <w:rPr>
                <w:rFonts w:ascii="Times New Roman" w:hAnsi="Times New Roman"/>
                <w:sz w:val="22"/>
                <w:szCs w:val="22"/>
                <w:lang w:val="en-US"/>
              </w:rPr>
              <w:t>V21</w:t>
            </w:r>
            <w:r w:rsidR="0089130B">
              <w:rPr>
                <w:rFonts w:ascii="Times New Roman" w:hAnsi="Times New Roman"/>
                <w:sz w:val="22"/>
                <w:szCs w:val="22"/>
              </w:rPr>
              <w:t>.</w:t>
            </w:r>
            <w:r w:rsidRPr="00693E6F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93E6F">
              <w:rPr>
                <w:rFonts w:ascii="Times New Roman" w:hAnsi="Times New Roman"/>
                <w:sz w:val="22"/>
                <w:szCs w:val="22"/>
                <w:lang w:val="en-US"/>
              </w:rPr>
              <w:t>M92.5</w:t>
            </w:r>
          </w:p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93E6F">
              <w:rPr>
                <w:rFonts w:ascii="Times New Roman" w:hAnsi="Times New Roman"/>
                <w:sz w:val="22"/>
                <w:szCs w:val="22"/>
                <w:lang w:val="en-US"/>
              </w:rPr>
              <w:t>M24.5</w:t>
            </w:r>
          </w:p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93E6F">
              <w:rPr>
                <w:rFonts w:ascii="Times New Roman" w:hAnsi="Times New Roman"/>
                <w:sz w:val="22"/>
                <w:szCs w:val="22"/>
                <w:lang w:val="en-US"/>
              </w:rPr>
              <w:t>M93.8</w:t>
            </w:r>
          </w:p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  <w:lang w:val="en-US"/>
              </w:rPr>
              <w:t>T02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1 балла по ШРМ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65" w:type="dxa"/>
            <w:vMerge w:val="restart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73%</w:t>
            </w:r>
          </w:p>
        </w:tc>
      </w:tr>
      <w:tr w:rsidR="008F6938" w:rsidRPr="00693E6F" w:rsidTr="00B55C03">
        <w:trPr>
          <w:trHeight w:val="300"/>
        </w:trPr>
        <w:tc>
          <w:tcPr>
            <w:tcW w:w="2010" w:type="dxa"/>
            <w:vMerge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227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8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2 балла по ШРМ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776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99%</w:t>
            </w:r>
          </w:p>
        </w:tc>
        <w:tc>
          <w:tcPr>
            <w:tcW w:w="1665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010" w:type="dxa"/>
            <w:vMerge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227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8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3 балла по ШРМ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1%</w:t>
            </w:r>
          </w:p>
        </w:tc>
        <w:tc>
          <w:tcPr>
            <w:tcW w:w="1665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6938" w:rsidRPr="00693E6F" w:rsidTr="00036BED">
        <w:trPr>
          <w:trHeight w:val="240"/>
        </w:trPr>
        <w:tc>
          <w:tcPr>
            <w:tcW w:w="2010" w:type="dxa"/>
            <w:vMerge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787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100,00%</w:t>
            </w:r>
          </w:p>
        </w:tc>
        <w:tc>
          <w:tcPr>
            <w:tcW w:w="1665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010" w:type="dxa"/>
            <w:vMerge w:val="restart"/>
            <w:shd w:val="clear" w:color="000000" w:fill="FFFFFF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Кардиология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1 балла по ШРМ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65" w:type="dxa"/>
            <w:vMerge w:val="restart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</w:tr>
      <w:tr w:rsidR="008F6938" w:rsidRPr="00693E6F" w:rsidTr="00B55C03">
        <w:trPr>
          <w:trHeight w:val="300"/>
        </w:trPr>
        <w:tc>
          <w:tcPr>
            <w:tcW w:w="2010" w:type="dxa"/>
            <w:vMerge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227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8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2 балла по ШРМ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65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010" w:type="dxa"/>
            <w:vMerge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227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8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3 балла по ШРМ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65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6938" w:rsidRPr="00693E6F" w:rsidTr="00036BED">
        <w:trPr>
          <w:trHeight w:val="240"/>
        </w:trPr>
        <w:tc>
          <w:tcPr>
            <w:tcW w:w="2010" w:type="dxa"/>
            <w:vMerge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65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010" w:type="dxa"/>
            <w:vMerge w:val="restart"/>
            <w:shd w:val="clear" w:color="000000" w:fill="FFFFFF"/>
          </w:tcPr>
          <w:p w:rsidR="008F6938" w:rsidRPr="00693E6F" w:rsidRDefault="008F6938" w:rsidP="00730565">
            <w:pPr>
              <w:spacing w:line="245" w:lineRule="auto"/>
              <w:ind w:firstLine="22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Онкология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1 балла по ШРМ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65" w:type="dxa"/>
            <w:vMerge w:val="restart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</w:tr>
      <w:tr w:rsidR="008F6938" w:rsidRPr="00693E6F" w:rsidTr="00B55C03">
        <w:trPr>
          <w:trHeight w:val="300"/>
        </w:trPr>
        <w:tc>
          <w:tcPr>
            <w:tcW w:w="2010" w:type="dxa"/>
            <w:vMerge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227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8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2 балла по ШРМ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65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010" w:type="dxa"/>
            <w:vMerge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227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8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3 балла по ШРМ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65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6938" w:rsidRPr="00693E6F" w:rsidTr="00036BED">
        <w:trPr>
          <w:trHeight w:val="226"/>
        </w:trPr>
        <w:tc>
          <w:tcPr>
            <w:tcW w:w="2010" w:type="dxa"/>
            <w:vMerge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65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010" w:type="dxa"/>
            <w:vMerge w:val="restart"/>
            <w:shd w:val="clear" w:color="000000" w:fill="FFFFFF"/>
          </w:tcPr>
          <w:p w:rsidR="005422CC" w:rsidRDefault="008F6938" w:rsidP="00730565">
            <w:pPr>
              <w:spacing w:line="245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Инфекционные заболевания в части </w:t>
            </w:r>
            <w:r w:rsidR="001067F5">
              <w:rPr>
                <w:rFonts w:ascii="Times New Roman" w:hAnsi="Times New Roman"/>
                <w:spacing w:val="-4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после перенесенной </w:t>
            </w:r>
            <w:proofErr w:type="spellStart"/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коронавирусной</w:t>
            </w:r>
            <w:proofErr w:type="spellEnd"/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инфекции</w:t>
            </w:r>
          </w:p>
          <w:p w:rsidR="008F6938" w:rsidRPr="00693E6F" w:rsidRDefault="008F6938" w:rsidP="00730565">
            <w:pPr>
              <w:spacing w:line="245" w:lineRule="auto"/>
              <w:ind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COVID-19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1 балла по ШРМ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65" w:type="dxa"/>
            <w:vMerge w:val="restart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</w:tr>
      <w:tr w:rsidR="008F6938" w:rsidRPr="00693E6F" w:rsidTr="00B55C03">
        <w:trPr>
          <w:trHeight w:val="300"/>
        </w:trPr>
        <w:tc>
          <w:tcPr>
            <w:tcW w:w="2010" w:type="dxa"/>
            <w:vMerge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227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8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2 балла по ШРМ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65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010" w:type="dxa"/>
            <w:vMerge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227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8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3 балла по ШРМ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65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010" w:type="dxa"/>
            <w:vMerge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65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010" w:type="dxa"/>
            <w:vMerge w:val="restart"/>
            <w:shd w:val="clear" w:color="000000" w:fill="FFFFFF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Иные профили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1 балла по ШРМ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1%</w:t>
            </w:r>
          </w:p>
        </w:tc>
        <w:tc>
          <w:tcPr>
            <w:tcW w:w="1665" w:type="dxa"/>
            <w:vMerge w:val="restart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13%</w:t>
            </w:r>
          </w:p>
        </w:tc>
      </w:tr>
      <w:tr w:rsidR="008F6938" w:rsidRPr="00693E6F" w:rsidTr="00B55C03">
        <w:trPr>
          <w:trHeight w:val="300"/>
        </w:trPr>
        <w:tc>
          <w:tcPr>
            <w:tcW w:w="2010" w:type="dxa"/>
            <w:vMerge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227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8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2 балла по ШРМ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141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98%</w:t>
            </w:r>
          </w:p>
        </w:tc>
        <w:tc>
          <w:tcPr>
            <w:tcW w:w="1665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6938" w:rsidRPr="00693E6F" w:rsidTr="00B55C03">
        <w:trPr>
          <w:trHeight w:val="300"/>
        </w:trPr>
        <w:tc>
          <w:tcPr>
            <w:tcW w:w="2010" w:type="dxa"/>
            <w:vMerge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227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8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3 балла по ШРМ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1%</w:t>
            </w:r>
          </w:p>
        </w:tc>
        <w:tc>
          <w:tcPr>
            <w:tcW w:w="1665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6938" w:rsidRPr="00693E6F" w:rsidTr="00036BED">
        <w:trPr>
          <w:trHeight w:val="225"/>
        </w:trPr>
        <w:tc>
          <w:tcPr>
            <w:tcW w:w="2010" w:type="dxa"/>
            <w:vMerge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144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100,00%</w:t>
            </w:r>
          </w:p>
        </w:tc>
        <w:tc>
          <w:tcPr>
            <w:tcW w:w="1665" w:type="dxa"/>
            <w:vMerge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6938" w:rsidRPr="00693E6F" w:rsidTr="00036BED">
        <w:trPr>
          <w:trHeight w:val="240"/>
        </w:trPr>
        <w:tc>
          <w:tcPr>
            <w:tcW w:w="4715" w:type="dxa"/>
            <w:gridSpan w:val="3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1084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8F6938" w:rsidRPr="00693E6F" w:rsidRDefault="008F6938" w:rsidP="00730565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100,00%</w:t>
            </w:r>
          </w:p>
        </w:tc>
      </w:tr>
    </w:tbl>
    <w:p w:rsidR="008F6938" w:rsidRPr="00693E6F" w:rsidRDefault="008F6938" w:rsidP="00730565">
      <w:pPr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Первое ранговое место амбулаторной </w:t>
      </w:r>
      <w:r w:rsidR="005422CC">
        <w:rPr>
          <w:rFonts w:ascii="Times New Roman" w:hAnsi="Times New Roman"/>
          <w:sz w:val="28"/>
          <w:szCs w:val="28"/>
        </w:rPr>
        <w:t>МР</w:t>
      </w:r>
      <w:r w:rsidRPr="00693E6F">
        <w:rPr>
          <w:rFonts w:ascii="Times New Roman" w:hAnsi="Times New Roman"/>
          <w:sz w:val="28"/>
          <w:szCs w:val="28"/>
        </w:rPr>
        <w:t xml:space="preserve"> детей занимает травматология и ортопедия (787 комплексных посещений), далее со значительным отставанием – неврология (153 комплексных посещения).</w:t>
      </w:r>
    </w:p>
    <w:p w:rsidR="00036BED" w:rsidRDefault="008F6938" w:rsidP="00730565">
      <w:pPr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Охват пациентов </w:t>
      </w:r>
      <w:r w:rsidR="00036BED">
        <w:rPr>
          <w:rFonts w:ascii="Times New Roman" w:hAnsi="Times New Roman"/>
          <w:sz w:val="28"/>
          <w:szCs w:val="28"/>
        </w:rPr>
        <w:t>МР</w:t>
      </w:r>
      <w:r w:rsidRPr="00693E6F">
        <w:rPr>
          <w:rFonts w:ascii="Times New Roman" w:hAnsi="Times New Roman"/>
          <w:sz w:val="28"/>
          <w:szCs w:val="28"/>
        </w:rPr>
        <w:t xml:space="preserve"> от числа застрахованного населения Рязанской области представлен в таблице </w:t>
      </w:r>
      <w:r w:rsidR="00036BED">
        <w:rPr>
          <w:rFonts w:ascii="Times New Roman" w:hAnsi="Times New Roman"/>
          <w:sz w:val="28"/>
          <w:szCs w:val="28"/>
        </w:rPr>
        <w:t xml:space="preserve">№ </w:t>
      </w:r>
      <w:r w:rsidRPr="00693E6F">
        <w:rPr>
          <w:rFonts w:ascii="Times New Roman" w:hAnsi="Times New Roman"/>
          <w:sz w:val="28"/>
          <w:szCs w:val="28"/>
        </w:rPr>
        <w:t>14.</w:t>
      </w:r>
    </w:p>
    <w:p w:rsidR="00730565" w:rsidRDefault="00730565" w:rsidP="00036B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565" w:rsidRDefault="00730565" w:rsidP="00036B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38" w:rsidRPr="00693E6F" w:rsidRDefault="008F6938" w:rsidP="000D63A3">
      <w:pPr>
        <w:spacing w:line="192" w:lineRule="auto"/>
        <w:rPr>
          <w:rFonts w:ascii="Times New Roman" w:hAnsi="Times New Roman"/>
          <w:bCs/>
        </w:rPr>
      </w:pPr>
    </w:p>
    <w:p w:rsidR="00D01EC1" w:rsidRPr="00693E6F" w:rsidRDefault="00D01EC1" w:rsidP="000D63A3">
      <w:pPr>
        <w:spacing w:line="192" w:lineRule="auto"/>
        <w:rPr>
          <w:rFonts w:ascii="Times New Roman" w:hAnsi="Times New Roman"/>
          <w:bCs/>
        </w:rPr>
        <w:sectPr w:rsidR="00D01EC1" w:rsidRPr="00693E6F" w:rsidSect="00855D57">
          <w:headerReference w:type="default" r:id="rId11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p w:rsidR="00730565" w:rsidRDefault="00730565" w:rsidP="007535D2">
      <w:pPr>
        <w:spacing w:line="221" w:lineRule="auto"/>
        <w:jc w:val="right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lastRenderedPageBreak/>
        <w:t>Таблица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693E6F">
        <w:rPr>
          <w:rFonts w:ascii="Times New Roman" w:hAnsi="Times New Roman"/>
          <w:sz w:val="28"/>
          <w:szCs w:val="28"/>
        </w:rPr>
        <w:t>14</w:t>
      </w:r>
    </w:p>
    <w:p w:rsidR="00730565" w:rsidRPr="007535D2" w:rsidRDefault="00730565" w:rsidP="007535D2">
      <w:pPr>
        <w:spacing w:line="221" w:lineRule="auto"/>
        <w:rPr>
          <w:rFonts w:ascii="Times New Roman" w:hAnsi="Times New Roman"/>
          <w:sz w:val="12"/>
          <w:szCs w:val="12"/>
        </w:rPr>
      </w:pPr>
    </w:p>
    <w:p w:rsidR="00730565" w:rsidRDefault="00730565" w:rsidP="007535D2">
      <w:pPr>
        <w:spacing w:line="221" w:lineRule="auto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Сведения об объемах и финансовом обеспечении оказания медицинской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E6F">
        <w:rPr>
          <w:rFonts w:ascii="Times New Roman" w:hAnsi="Times New Roman"/>
          <w:sz w:val="28"/>
          <w:szCs w:val="28"/>
        </w:rPr>
        <w:t>по профилю</w:t>
      </w:r>
    </w:p>
    <w:p w:rsidR="00730565" w:rsidRDefault="00730565" w:rsidP="007535D2">
      <w:pPr>
        <w:spacing w:line="221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«медицинская реабилитация» в рамках территориальной программы</w:t>
      </w:r>
      <w:r w:rsidRPr="00693E6F">
        <w:rPr>
          <w:rFonts w:ascii="Times New Roman" w:hAnsi="Times New Roman"/>
          <w:bCs/>
          <w:sz w:val="28"/>
          <w:szCs w:val="28"/>
        </w:rPr>
        <w:t xml:space="preserve"> обязательного медицинского</w:t>
      </w:r>
    </w:p>
    <w:p w:rsidR="00730565" w:rsidRPr="00730565" w:rsidRDefault="00730565" w:rsidP="007535D2">
      <w:pPr>
        <w:spacing w:line="221" w:lineRule="auto"/>
        <w:jc w:val="center"/>
        <w:rPr>
          <w:rFonts w:ascii="Times New Roman" w:hAnsi="Times New Roman"/>
        </w:rPr>
      </w:pPr>
      <w:r w:rsidRPr="00693E6F">
        <w:rPr>
          <w:rFonts w:ascii="Times New Roman" w:hAnsi="Times New Roman"/>
          <w:bCs/>
          <w:sz w:val="28"/>
          <w:szCs w:val="28"/>
        </w:rPr>
        <w:t>страхования с учетом этапов и условий оказания медицинской помощи за 2022-2024 гг.</w:t>
      </w:r>
    </w:p>
    <w:p w:rsidR="00730565" w:rsidRPr="00730565" w:rsidRDefault="00730565" w:rsidP="007535D2">
      <w:pPr>
        <w:spacing w:line="221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8"/>
        <w:gridCol w:w="1407"/>
        <w:gridCol w:w="1163"/>
        <w:gridCol w:w="1348"/>
        <w:gridCol w:w="1348"/>
        <w:gridCol w:w="1407"/>
        <w:gridCol w:w="1163"/>
        <w:gridCol w:w="1241"/>
        <w:gridCol w:w="1241"/>
        <w:gridCol w:w="656"/>
        <w:gridCol w:w="656"/>
      </w:tblGrid>
      <w:tr w:rsidR="00D01EC1" w:rsidRPr="00693E6F" w:rsidTr="00503164">
        <w:trPr>
          <w:cantSplit/>
          <w:trHeight w:val="77"/>
        </w:trPr>
        <w:tc>
          <w:tcPr>
            <w:tcW w:w="2868" w:type="dxa"/>
            <w:vMerge w:val="restart"/>
            <w:tcBorders>
              <w:bottom w:val="nil"/>
            </w:tcBorders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Этапы и условия оказания медицинской помощи</w:t>
            </w:r>
          </w:p>
        </w:tc>
        <w:tc>
          <w:tcPr>
            <w:tcW w:w="5266" w:type="dxa"/>
            <w:gridSpan w:val="4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План 2022</w:t>
            </w:r>
            <w:r w:rsidR="004328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052" w:type="dxa"/>
            <w:gridSpan w:val="4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Факт 2022</w:t>
            </w:r>
            <w:r w:rsidR="004328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56" w:type="dxa"/>
            <w:vMerge w:val="restart"/>
            <w:tcBorders>
              <w:bottom w:val="nil"/>
            </w:tcBorders>
            <w:shd w:val="clear" w:color="000000" w:fill="FFFFFF"/>
            <w:textDirection w:val="btLr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>. объемов </w:t>
            </w:r>
          </w:p>
        </w:tc>
        <w:tc>
          <w:tcPr>
            <w:tcW w:w="656" w:type="dxa"/>
            <w:vMerge w:val="restart"/>
            <w:tcBorders>
              <w:bottom w:val="nil"/>
            </w:tcBorders>
            <w:shd w:val="clear" w:color="000000" w:fill="FFFFFF"/>
            <w:textDirection w:val="btLr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обеспеч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1EC1" w:rsidRPr="00693E6F" w:rsidTr="00503164">
        <w:trPr>
          <w:cantSplit/>
          <w:trHeight w:val="1170"/>
        </w:trPr>
        <w:tc>
          <w:tcPr>
            <w:tcW w:w="2868" w:type="dxa"/>
            <w:vMerge/>
            <w:tcBorders>
              <w:bottom w:val="nil"/>
            </w:tcBorders>
            <w:vAlign w:val="center"/>
          </w:tcPr>
          <w:p w:rsidR="008F6938" w:rsidRPr="00693E6F" w:rsidRDefault="008F6938" w:rsidP="007535D2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F6938" w:rsidRPr="00693E6F" w:rsidRDefault="00D01EC1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число случаев госпитализации/ случаев лечения/ комплексных посещений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F6938" w:rsidRPr="00693E6F" w:rsidRDefault="00D01EC1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финансовое обеспечение медицинской помощи, тыс. рублей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F6938" w:rsidRPr="00693E6F" w:rsidRDefault="00D01EC1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число случаев госпитализации/ случаев лечения/ комплексных посещений</w:t>
            </w:r>
          </w:p>
        </w:tc>
        <w:tc>
          <w:tcPr>
            <w:tcW w:w="2482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F6938" w:rsidRPr="00693E6F" w:rsidRDefault="00D01EC1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финансовое обеспечение медицинской помощи, тыс. рублей</w:t>
            </w:r>
          </w:p>
        </w:tc>
        <w:tc>
          <w:tcPr>
            <w:tcW w:w="656" w:type="dxa"/>
            <w:vMerge/>
            <w:tcBorders>
              <w:bottom w:val="nil"/>
            </w:tcBorders>
            <w:shd w:val="clear" w:color="000000" w:fill="FFFFFF"/>
            <w:textDirection w:val="btLr"/>
            <w:vAlign w:val="center"/>
          </w:tcPr>
          <w:p w:rsidR="008F6938" w:rsidRPr="00693E6F" w:rsidRDefault="008F6938" w:rsidP="007535D2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vMerge/>
            <w:tcBorders>
              <w:bottom w:val="nil"/>
            </w:tcBorders>
            <w:shd w:val="clear" w:color="000000" w:fill="FFFFFF"/>
            <w:textDirection w:val="btLr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C1" w:rsidRPr="00693E6F" w:rsidTr="00503164">
        <w:trPr>
          <w:cantSplit/>
          <w:trHeight w:val="1643"/>
        </w:trPr>
        <w:tc>
          <w:tcPr>
            <w:tcW w:w="2868" w:type="dxa"/>
            <w:vMerge/>
            <w:tcBorders>
              <w:bottom w:val="nil"/>
            </w:tcBorders>
            <w:vAlign w:val="center"/>
          </w:tcPr>
          <w:p w:rsidR="008F6938" w:rsidRPr="00693E6F" w:rsidRDefault="008F6938" w:rsidP="007535D2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bottom w:val="nil"/>
            </w:tcBorders>
            <w:shd w:val="clear" w:color="000000" w:fill="FFFFFF"/>
            <w:textDirection w:val="btLr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63" w:type="dxa"/>
            <w:tcBorders>
              <w:bottom w:val="nil"/>
            </w:tcBorders>
            <w:shd w:val="clear" w:color="000000" w:fill="FFFFFF"/>
            <w:textDirection w:val="btLr"/>
            <w:vAlign w:val="center"/>
          </w:tcPr>
          <w:p w:rsidR="00730565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 xml:space="preserve">.: детям </w:t>
            </w:r>
          </w:p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от 0 до 17 лет</w:t>
            </w:r>
          </w:p>
        </w:tc>
        <w:tc>
          <w:tcPr>
            <w:tcW w:w="1348" w:type="dxa"/>
            <w:tcBorders>
              <w:bottom w:val="nil"/>
            </w:tcBorders>
            <w:shd w:val="clear" w:color="000000" w:fill="FFFFFF"/>
            <w:textDirection w:val="btLr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8" w:type="dxa"/>
            <w:tcBorders>
              <w:bottom w:val="nil"/>
            </w:tcBorders>
            <w:shd w:val="clear" w:color="000000" w:fill="FFFFFF"/>
            <w:textDirection w:val="btLr"/>
            <w:vAlign w:val="center"/>
          </w:tcPr>
          <w:p w:rsidR="00730565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 xml:space="preserve">.: детям </w:t>
            </w:r>
          </w:p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от 0 до 17 лет</w:t>
            </w:r>
          </w:p>
        </w:tc>
        <w:tc>
          <w:tcPr>
            <w:tcW w:w="1407" w:type="dxa"/>
            <w:tcBorders>
              <w:bottom w:val="nil"/>
            </w:tcBorders>
            <w:shd w:val="clear" w:color="000000" w:fill="FFFFFF"/>
            <w:textDirection w:val="btLr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63" w:type="dxa"/>
            <w:tcBorders>
              <w:bottom w:val="nil"/>
            </w:tcBorders>
            <w:shd w:val="clear" w:color="000000" w:fill="FFFFFF"/>
            <w:textDirection w:val="btLr"/>
            <w:vAlign w:val="center"/>
          </w:tcPr>
          <w:p w:rsidR="00730565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 xml:space="preserve">.: детям </w:t>
            </w:r>
          </w:p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от 0 до 17 лет</w:t>
            </w:r>
          </w:p>
        </w:tc>
        <w:tc>
          <w:tcPr>
            <w:tcW w:w="1241" w:type="dxa"/>
            <w:tcBorders>
              <w:bottom w:val="nil"/>
            </w:tcBorders>
            <w:shd w:val="clear" w:color="000000" w:fill="FFFFFF"/>
            <w:textDirection w:val="btLr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41" w:type="dxa"/>
            <w:tcBorders>
              <w:bottom w:val="nil"/>
            </w:tcBorders>
            <w:shd w:val="clear" w:color="000000" w:fill="FFFFFF"/>
            <w:textDirection w:val="btLr"/>
            <w:vAlign w:val="center"/>
          </w:tcPr>
          <w:p w:rsidR="00730565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 xml:space="preserve">.: детям </w:t>
            </w:r>
          </w:p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от 0 до 17 лет</w:t>
            </w:r>
          </w:p>
        </w:tc>
        <w:tc>
          <w:tcPr>
            <w:tcW w:w="656" w:type="dxa"/>
            <w:vMerge/>
            <w:tcBorders>
              <w:bottom w:val="nil"/>
            </w:tcBorders>
            <w:shd w:val="clear" w:color="000000" w:fill="FFFFFF"/>
            <w:textDirection w:val="btLr"/>
            <w:vAlign w:val="center"/>
          </w:tcPr>
          <w:p w:rsidR="008F6938" w:rsidRPr="00693E6F" w:rsidRDefault="008F6938" w:rsidP="007535D2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vMerge/>
            <w:tcBorders>
              <w:bottom w:val="nil"/>
            </w:tcBorders>
            <w:shd w:val="clear" w:color="000000" w:fill="FFFFFF"/>
            <w:textDirection w:val="btLr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3164" w:rsidRPr="00503164" w:rsidRDefault="00503164" w:rsidP="007535D2">
      <w:pPr>
        <w:spacing w:line="221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8"/>
        <w:gridCol w:w="1407"/>
        <w:gridCol w:w="1163"/>
        <w:gridCol w:w="1348"/>
        <w:gridCol w:w="1348"/>
        <w:gridCol w:w="1407"/>
        <w:gridCol w:w="1163"/>
        <w:gridCol w:w="1241"/>
        <w:gridCol w:w="1241"/>
        <w:gridCol w:w="656"/>
        <w:gridCol w:w="656"/>
      </w:tblGrid>
      <w:tr w:rsidR="00D01EC1" w:rsidRPr="00693E6F" w:rsidTr="00503164">
        <w:trPr>
          <w:trHeight w:val="46"/>
          <w:tblHeader/>
        </w:trPr>
        <w:tc>
          <w:tcPr>
            <w:tcW w:w="2868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8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01EC1" w:rsidRPr="00693E6F" w:rsidTr="00D01EC1">
        <w:trPr>
          <w:cantSplit/>
          <w:trHeight w:val="423"/>
        </w:trPr>
        <w:tc>
          <w:tcPr>
            <w:tcW w:w="2868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3 этап в</w:t>
            </w:r>
            <w:r w:rsidR="00753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>амбулаторных</w:t>
            </w:r>
          </w:p>
          <w:p w:rsidR="008F6938" w:rsidRPr="00693E6F" w:rsidRDefault="008F6938" w:rsidP="007535D2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условиях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3128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795</w:t>
            </w:r>
          </w:p>
        </w:tc>
        <w:tc>
          <w:tcPr>
            <w:tcW w:w="1348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57675,3</w:t>
            </w:r>
          </w:p>
        </w:tc>
        <w:tc>
          <w:tcPr>
            <w:tcW w:w="1348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14658,53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2527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794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46593,8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14640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</w:tr>
      <w:tr w:rsidR="00D01EC1" w:rsidRPr="00693E6F" w:rsidTr="00D01EC1">
        <w:trPr>
          <w:cantSplit/>
          <w:trHeight w:val="476"/>
        </w:trPr>
        <w:tc>
          <w:tcPr>
            <w:tcW w:w="2868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в том числе оказание медицинской помощи на дому (справочно):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</w:tr>
      <w:tr w:rsidR="00D01EC1" w:rsidRPr="00693E6F" w:rsidTr="00D01EC1">
        <w:trPr>
          <w:cantSplit/>
          <w:trHeight w:val="1084"/>
        </w:trPr>
        <w:tc>
          <w:tcPr>
            <w:tcW w:w="2868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в том числе проведение</w:t>
            </w:r>
          </w:p>
          <w:p w:rsidR="008F6938" w:rsidRPr="00693E6F" w:rsidRDefault="008F6938" w:rsidP="007535D2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консультации с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использо</w:t>
            </w:r>
            <w:r w:rsidR="007535D2">
              <w:rPr>
                <w:rFonts w:ascii="Times New Roman" w:hAnsi="Times New Roman"/>
                <w:sz w:val="24"/>
                <w:szCs w:val="24"/>
              </w:rPr>
              <w:t>-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>ванием</w:t>
            </w:r>
            <w:proofErr w:type="spellEnd"/>
            <w:r w:rsidR="00753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>дистанционных (телемедицинских)</w:t>
            </w:r>
          </w:p>
          <w:p w:rsidR="008F6938" w:rsidRPr="00693E6F" w:rsidRDefault="008F6938" w:rsidP="007535D2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</w:tr>
      <w:tr w:rsidR="00D01EC1" w:rsidRPr="00693E6F" w:rsidTr="00D01EC1">
        <w:trPr>
          <w:cantSplit/>
          <w:trHeight w:val="199"/>
        </w:trPr>
        <w:tc>
          <w:tcPr>
            <w:tcW w:w="2868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3 этап в дневном стационаре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1347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348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26306</w:t>
            </w:r>
          </w:p>
        </w:tc>
        <w:tc>
          <w:tcPr>
            <w:tcW w:w="1348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8164,9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15705,6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7861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D01EC1" w:rsidRPr="00693E6F" w:rsidTr="00D01EC1">
        <w:trPr>
          <w:cantSplit/>
          <w:trHeight w:val="363"/>
        </w:trPr>
        <w:tc>
          <w:tcPr>
            <w:tcW w:w="2868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2 этап в</w:t>
            </w:r>
            <w:r w:rsidR="00753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>круглосуточном</w:t>
            </w:r>
          </w:p>
          <w:p w:rsidR="008F6938" w:rsidRPr="00693E6F" w:rsidRDefault="008F6938" w:rsidP="007535D2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стационаре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4842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981</w:t>
            </w:r>
          </w:p>
        </w:tc>
        <w:tc>
          <w:tcPr>
            <w:tcW w:w="1348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187203,8</w:t>
            </w:r>
          </w:p>
        </w:tc>
        <w:tc>
          <w:tcPr>
            <w:tcW w:w="1348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43909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3644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148331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40270,3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</w:tr>
      <w:tr w:rsidR="00D01EC1" w:rsidRPr="00693E6F" w:rsidTr="00D01EC1">
        <w:trPr>
          <w:cantSplit/>
          <w:trHeight w:val="841"/>
        </w:trPr>
        <w:tc>
          <w:tcPr>
            <w:tcW w:w="2868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Использование КСЛП для оплаты мероприятий при осуществлении 1 этапа МР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1348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:rsidR="008F6938" w:rsidRPr="00693E6F" w:rsidRDefault="008F6938" w:rsidP="007535D2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535D2" w:rsidRPr="00693E6F" w:rsidRDefault="007535D2" w:rsidP="008F693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271"/>
        <w:gridCol w:w="1272"/>
        <w:gridCol w:w="1358"/>
        <w:gridCol w:w="1212"/>
        <w:gridCol w:w="1272"/>
        <w:gridCol w:w="1272"/>
        <w:gridCol w:w="1358"/>
        <w:gridCol w:w="1212"/>
        <w:gridCol w:w="576"/>
        <w:gridCol w:w="576"/>
      </w:tblGrid>
      <w:tr w:rsidR="00D01EC1" w:rsidRPr="00693E6F" w:rsidTr="004328B3">
        <w:trPr>
          <w:trHeight w:val="77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:rsidR="008F6938" w:rsidRPr="00693E6F" w:rsidRDefault="008F6938" w:rsidP="0075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Этапы и условия оказания медицинской помощи</w:t>
            </w:r>
          </w:p>
        </w:tc>
        <w:tc>
          <w:tcPr>
            <w:tcW w:w="0" w:type="auto"/>
            <w:gridSpan w:val="4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План 2023</w:t>
            </w:r>
            <w:r w:rsidR="004328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gridSpan w:val="4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Факт 2023</w:t>
            </w:r>
            <w:r w:rsidR="004328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vMerge w:val="restart"/>
            <w:shd w:val="clear" w:color="000000" w:fill="FFFFFF"/>
            <w:textDirection w:val="btLr"/>
            <w:vAlign w:val="center"/>
          </w:tcPr>
          <w:p w:rsidR="008F6938" w:rsidRPr="00693E6F" w:rsidRDefault="008F6938" w:rsidP="00D01E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>. объемов</w:t>
            </w:r>
          </w:p>
        </w:tc>
        <w:tc>
          <w:tcPr>
            <w:tcW w:w="0" w:type="auto"/>
            <w:vMerge w:val="restart"/>
            <w:shd w:val="clear" w:color="000000" w:fill="FFFFFF"/>
            <w:textDirection w:val="btLr"/>
            <w:vAlign w:val="center"/>
          </w:tcPr>
          <w:p w:rsidR="008F6938" w:rsidRPr="00693E6F" w:rsidRDefault="008F6938" w:rsidP="00E512C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обеспеч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1EC1" w:rsidRPr="00693E6F" w:rsidTr="004328B3">
        <w:trPr>
          <w:trHeight w:val="735"/>
        </w:trPr>
        <w:tc>
          <w:tcPr>
            <w:tcW w:w="0" w:type="auto"/>
            <w:vMerge/>
          </w:tcPr>
          <w:p w:rsidR="008F6938" w:rsidRPr="00693E6F" w:rsidRDefault="008F6938" w:rsidP="0075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000000" w:fill="FFFFFF"/>
            <w:vAlign w:val="center"/>
          </w:tcPr>
          <w:p w:rsidR="008F6938" w:rsidRPr="00693E6F" w:rsidRDefault="00D01EC1" w:rsidP="00D01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число случаев госпитализации/ случаев лечения/ комплексных посещений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</w:tcPr>
          <w:p w:rsidR="008F6938" w:rsidRPr="00693E6F" w:rsidRDefault="00D01EC1" w:rsidP="00D01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финансовое обеспечение медицинской помощи, тыс. рублей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</w:tcPr>
          <w:p w:rsidR="008F6938" w:rsidRPr="00693E6F" w:rsidRDefault="00D01EC1" w:rsidP="00D01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число случаев госпитализации/ случаев лечения/ комплексных посещений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</w:tcPr>
          <w:p w:rsidR="008F6938" w:rsidRPr="00693E6F" w:rsidRDefault="00D01EC1" w:rsidP="00D01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финансовое обеспечение медицинской помощи, тыс. рублей</w:t>
            </w: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C1" w:rsidRPr="00693E6F" w:rsidTr="004328B3">
        <w:trPr>
          <w:cantSplit/>
          <w:trHeight w:val="1750"/>
        </w:trPr>
        <w:tc>
          <w:tcPr>
            <w:tcW w:w="0" w:type="auto"/>
            <w:vMerge/>
          </w:tcPr>
          <w:p w:rsidR="008F6938" w:rsidRPr="00693E6F" w:rsidRDefault="008F6938" w:rsidP="0075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:rsidR="008F6938" w:rsidRPr="00693E6F" w:rsidRDefault="008F6938" w:rsidP="00D01E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:rsidR="008F6938" w:rsidRPr="00693E6F" w:rsidRDefault="008F6938" w:rsidP="00D01E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>.: детям от 0 до 17 лет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:rsidR="008F6938" w:rsidRPr="00693E6F" w:rsidRDefault="008F6938" w:rsidP="00D01E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:rsidR="008F6938" w:rsidRPr="00693E6F" w:rsidRDefault="008F6938" w:rsidP="00D01E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>.: детям от 0 до 17 лет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:rsidR="008F6938" w:rsidRPr="00693E6F" w:rsidRDefault="008F6938" w:rsidP="00D01E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все-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:rsidR="008F6938" w:rsidRPr="00693E6F" w:rsidRDefault="008F6938" w:rsidP="00D01E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>.: детям от 0 до 17 лет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:rsidR="008F6938" w:rsidRPr="00693E6F" w:rsidRDefault="008F6938" w:rsidP="00D01E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:rsidR="008F6938" w:rsidRPr="00693E6F" w:rsidRDefault="008F6938" w:rsidP="00D01E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>.: детям от 0 до 17 лет</w:t>
            </w: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C1" w:rsidRPr="00693E6F" w:rsidTr="004328B3">
        <w:trPr>
          <w:trHeight w:val="67"/>
        </w:trPr>
        <w:tc>
          <w:tcPr>
            <w:tcW w:w="0" w:type="auto"/>
            <w:shd w:val="clear" w:color="000000" w:fill="FFFFFF"/>
          </w:tcPr>
          <w:p w:rsidR="008F6938" w:rsidRPr="00693E6F" w:rsidRDefault="008F6938" w:rsidP="0075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D01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D01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D01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D01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D01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D01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D01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D01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D01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D01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01EC1" w:rsidRPr="00693E6F" w:rsidTr="004328B3">
        <w:trPr>
          <w:trHeight w:val="566"/>
        </w:trPr>
        <w:tc>
          <w:tcPr>
            <w:tcW w:w="0" w:type="auto"/>
            <w:shd w:val="clear" w:color="000000" w:fill="FFFFFF"/>
          </w:tcPr>
          <w:p w:rsidR="008F6938" w:rsidRPr="00693E6F" w:rsidRDefault="008F6938" w:rsidP="007535D2">
            <w:pPr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3 этап в</w:t>
            </w:r>
            <w:r w:rsidR="00753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>амбулаторных</w:t>
            </w:r>
          </w:p>
          <w:p w:rsidR="008F6938" w:rsidRPr="00693E6F" w:rsidRDefault="008F6938" w:rsidP="007535D2">
            <w:pPr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условиях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3178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63261,3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16820,6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3817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75981,2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20463,4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D01EC1" w:rsidRPr="00693E6F" w:rsidTr="004328B3">
        <w:trPr>
          <w:trHeight w:val="790"/>
        </w:trPr>
        <w:tc>
          <w:tcPr>
            <w:tcW w:w="0" w:type="auto"/>
            <w:shd w:val="clear" w:color="000000" w:fill="FFFFFF"/>
          </w:tcPr>
          <w:p w:rsidR="008F6938" w:rsidRPr="00693E6F" w:rsidRDefault="008F6938" w:rsidP="007535D2">
            <w:pPr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в том числе оказание медицинской помощи на дому (справочно):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1EC1" w:rsidRPr="00693E6F" w:rsidTr="004328B3">
        <w:trPr>
          <w:trHeight w:val="1050"/>
        </w:trPr>
        <w:tc>
          <w:tcPr>
            <w:tcW w:w="0" w:type="auto"/>
            <w:shd w:val="clear" w:color="000000" w:fill="FFFFFF"/>
          </w:tcPr>
          <w:p w:rsidR="008F6938" w:rsidRPr="00693E6F" w:rsidRDefault="008F6938" w:rsidP="007535D2">
            <w:pPr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в том числе проведение консультации с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использо</w:t>
            </w:r>
            <w:r w:rsidR="007535D2">
              <w:rPr>
                <w:rFonts w:ascii="Times New Roman" w:hAnsi="Times New Roman"/>
                <w:sz w:val="24"/>
                <w:szCs w:val="24"/>
              </w:rPr>
              <w:t>-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>ванием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 xml:space="preserve"> дистанционных (телемедицинских) технологий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1EC1" w:rsidRPr="00693E6F" w:rsidTr="004328B3">
        <w:trPr>
          <w:trHeight w:val="530"/>
        </w:trPr>
        <w:tc>
          <w:tcPr>
            <w:tcW w:w="0" w:type="auto"/>
            <w:shd w:val="clear" w:color="000000" w:fill="FFFFFF"/>
          </w:tcPr>
          <w:p w:rsidR="008F6938" w:rsidRPr="00693E6F" w:rsidRDefault="008F6938" w:rsidP="007535D2">
            <w:pPr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3 этап в дневном стационаре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2798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66910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22972,9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1287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36263,8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18508,5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D01EC1" w:rsidRPr="00693E6F" w:rsidTr="004328B3">
        <w:trPr>
          <w:trHeight w:val="612"/>
        </w:trPr>
        <w:tc>
          <w:tcPr>
            <w:tcW w:w="0" w:type="auto"/>
            <w:shd w:val="clear" w:color="000000" w:fill="FFFFFF"/>
          </w:tcPr>
          <w:p w:rsidR="008F6938" w:rsidRPr="00693E6F" w:rsidRDefault="008F6938" w:rsidP="007535D2">
            <w:pPr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2 этап в</w:t>
            </w:r>
            <w:r w:rsidR="00753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>круглосуточном</w:t>
            </w:r>
          </w:p>
          <w:p w:rsidR="008F6938" w:rsidRPr="00693E6F" w:rsidRDefault="008F6938" w:rsidP="007535D2">
            <w:pPr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стационаре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5837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1493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253908,4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65775,2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4255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1173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215952,1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54643,5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D01EC1" w:rsidRPr="00693E6F" w:rsidTr="004328B3">
        <w:trPr>
          <w:trHeight w:val="67"/>
        </w:trPr>
        <w:tc>
          <w:tcPr>
            <w:tcW w:w="0" w:type="auto"/>
            <w:shd w:val="clear" w:color="000000" w:fill="FFFFFF"/>
          </w:tcPr>
          <w:p w:rsidR="008F6938" w:rsidRPr="00693E6F" w:rsidRDefault="008F6938" w:rsidP="007535D2">
            <w:pPr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Использование КСЛП для оплаты мероприятий при осуществлении 1 этапа МР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17649,8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535D2" w:rsidRDefault="007535D2"/>
    <w:p w:rsidR="007535D2" w:rsidRDefault="007535D2"/>
    <w:p w:rsidR="007535D2" w:rsidRDefault="007535D2"/>
    <w:p w:rsidR="007535D2" w:rsidRDefault="007535D2"/>
    <w:p w:rsidR="007535D2" w:rsidRDefault="007535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1191"/>
        <w:gridCol w:w="1352"/>
        <w:gridCol w:w="1359"/>
        <w:gridCol w:w="1213"/>
        <w:gridCol w:w="1273"/>
        <w:gridCol w:w="1273"/>
        <w:gridCol w:w="1359"/>
        <w:gridCol w:w="1213"/>
        <w:gridCol w:w="576"/>
        <w:gridCol w:w="576"/>
      </w:tblGrid>
      <w:tr w:rsidR="00D01EC1" w:rsidRPr="00693E6F" w:rsidTr="004328B3">
        <w:trPr>
          <w:trHeight w:val="67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:rsidR="008F6938" w:rsidRPr="00693E6F" w:rsidRDefault="008F6938" w:rsidP="0075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Этапы и условия оказания медицинской помощи</w:t>
            </w:r>
          </w:p>
        </w:tc>
        <w:tc>
          <w:tcPr>
            <w:tcW w:w="0" w:type="auto"/>
            <w:gridSpan w:val="4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План 2024</w:t>
            </w:r>
            <w:r w:rsidR="004328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gridSpan w:val="4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Факт 2024</w:t>
            </w:r>
            <w:r w:rsidR="004328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vMerge w:val="restart"/>
            <w:shd w:val="clear" w:color="000000" w:fill="FFFFFF"/>
            <w:textDirection w:val="btLr"/>
            <w:vAlign w:val="center"/>
          </w:tcPr>
          <w:p w:rsidR="008F6938" w:rsidRPr="00693E6F" w:rsidRDefault="008F6938" w:rsidP="00D01E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>. объемов </w:t>
            </w:r>
          </w:p>
        </w:tc>
        <w:tc>
          <w:tcPr>
            <w:tcW w:w="0" w:type="auto"/>
            <w:vMerge w:val="restart"/>
            <w:shd w:val="clear" w:color="000000" w:fill="FFFFFF"/>
            <w:textDirection w:val="btLr"/>
            <w:vAlign w:val="center"/>
          </w:tcPr>
          <w:p w:rsidR="008F6938" w:rsidRPr="00693E6F" w:rsidRDefault="008F6938" w:rsidP="00E512C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обеспеч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1EC1" w:rsidRPr="00693E6F" w:rsidTr="004328B3">
        <w:trPr>
          <w:trHeight w:val="1230"/>
        </w:trPr>
        <w:tc>
          <w:tcPr>
            <w:tcW w:w="0" w:type="auto"/>
            <w:vMerge/>
          </w:tcPr>
          <w:p w:rsidR="008F6938" w:rsidRPr="00693E6F" w:rsidRDefault="008F6938" w:rsidP="00753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000000" w:fill="FFFFFF"/>
            <w:vAlign w:val="center"/>
          </w:tcPr>
          <w:p w:rsidR="008F6938" w:rsidRPr="00693E6F" w:rsidRDefault="00D01EC1" w:rsidP="00D01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число случаев госпитализации/ случаев лечения/ комплексных посещений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</w:tcPr>
          <w:p w:rsidR="008F6938" w:rsidRPr="00693E6F" w:rsidRDefault="00D01EC1" w:rsidP="00D01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финансовое обеспечение медицинской помощи, тыс. рублей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</w:tcPr>
          <w:p w:rsidR="008F6938" w:rsidRPr="00693E6F" w:rsidRDefault="00D01EC1" w:rsidP="00D01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число случаев госпитализации/ случаев лечения/ комплексных посещений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</w:tcPr>
          <w:p w:rsidR="008F6938" w:rsidRPr="00693E6F" w:rsidRDefault="00D01EC1" w:rsidP="00D01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финансовое обеспечение медицинской помощи, тыс. рублей</w:t>
            </w: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C1" w:rsidRPr="00693E6F" w:rsidTr="004328B3">
        <w:trPr>
          <w:cantSplit/>
          <w:trHeight w:val="1740"/>
        </w:trPr>
        <w:tc>
          <w:tcPr>
            <w:tcW w:w="0" w:type="auto"/>
            <w:vMerge/>
          </w:tcPr>
          <w:p w:rsidR="008F6938" w:rsidRPr="00693E6F" w:rsidRDefault="008F6938" w:rsidP="00753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:rsidR="008F6938" w:rsidRPr="00693E6F" w:rsidRDefault="008F6938" w:rsidP="00D01E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:rsidR="007535D2" w:rsidRDefault="008F6938" w:rsidP="00D01E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 xml:space="preserve">.: детям </w:t>
            </w:r>
          </w:p>
          <w:p w:rsidR="008F6938" w:rsidRPr="00693E6F" w:rsidRDefault="008F6938" w:rsidP="00D01E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от 0 до 17 лет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:rsidR="008F6938" w:rsidRPr="00693E6F" w:rsidRDefault="008F6938" w:rsidP="00D01E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:rsidR="008F6938" w:rsidRPr="00693E6F" w:rsidRDefault="008F6938" w:rsidP="00D01E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>.: детям от 0 до 17 лет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:rsidR="008F6938" w:rsidRPr="00693E6F" w:rsidRDefault="008F6938" w:rsidP="00D01E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:rsidR="008F6938" w:rsidRPr="00693E6F" w:rsidRDefault="008F6938" w:rsidP="00D01E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>.: детям от 0 до 17 лет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:rsidR="008F6938" w:rsidRPr="00693E6F" w:rsidRDefault="008F6938" w:rsidP="00D01E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</w:tcPr>
          <w:p w:rsidR="008F6938" w:rsidRPr="00693E6F" w:rsidRDefault="008F6938" w:rsidP="00D01E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>.: детям от 0 до 17 лет</w:t>
            </w: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8F6938" w:rsidRPr="00693E6F" w:rsidRDefault="008F6938" w:rsidP="00E5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C1" w:rsidRPr="00693E6F" w:rsidTr="004328B3">
        <w:trPr>
          <w:trHeight w:val="67"/>
        </w:trPr>
        <w:tc>
          <w:tcPr>
            <w:tcW w:w="0" w:type="auto"/>
            <w:shd w:val="clear" w:color="000000" w:fill="FFFFFF"/>
          </w:tcPr>
          <w:p w:rsidR="008F6938" w:rsidRPr="00693E6F" w:rsidRDefault="008F6938" w:rsidP="0075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75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75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75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75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75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75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75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75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75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75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01EC1" w:rsidRPr="00693E6F" w:rsidTr="004328B3">
        <w:trPr>
          <w:trHeight w:val="67"/>
        </w:trPr>
        <w:tc>
          <w:tcPr>
            <w:tcW w:w="0" w:type="auto"/>
            <w:shd w:val="clear" w:color="000000" w:fill="FFFFFF"/>
          </w:tcPr>
          <w:p w:rsidR="008F6938" w:rsidRPr="00693E6F" w:rsidRDefault="008F6938" w:rsidP="007535D2">
            <w:pPr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3 этап в</w:t>
            </w:r>
            <w:r w:rsidR="00753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>амбулаторных</w:t>
            </w:r>
          </w:p>
          <w:p w:rsidR="008F6938" w:rsidRPr="00693E6F" w:rsidRDefault="008F6938" w:rsidP="007535D2">
            <w:pPr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условиях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3329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71969,3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18240,8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3657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1084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71821,4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18162,3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01EC1" w:rsidRPr="00693E6F" w:rsidTr="004328B3">
        <w:trPr>
          <w:trHeight w:val="790"/>
        </w:trPr>
        <w:tc>
          <w:tcPr>
            <w:tcW w:w="0" w:type="auto"/>
            <w:shd w:val="clear" w:color="000000" w:fill="FFFFFF"/>
          </w:tcPr>
          <w:p w:rsidR="008F6938" w:rsidRPr="00693E6F" w:rsidRDefault="008F6938" w:rsidP="007535D2">
            <w:pPr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в том числе оказание медицинской помощи на дому (справочно):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1EC1" w:rsidRPr="00693E6F" w:rsidTr="004328B3">
        <w:trPr>
          <w:trHeight w:val="1495"/>
        </w:trPr>
        <w:tc>
          <w:tcPr>
            <w:tcW w:w="0" w:type="auto"/>
            <w:shd w:val="clear" w:color="000000" w:fill="FFFFFF"/>
          </w:tcPr>
          <w:p w:rsidR="008F6938" w:rsidRPr="00693E6F" w:rsidRDefault="008F6938" w:rsidP="007535D2">
            <w:pPr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в том числе проведение консультации с использованием дистанционных (телемедицинских) технологий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</w:tr>
      <w:tr w:rsidR="00D01EC1" w:rsidRPr="00693E6F" w:rsidTr="004328B3">
        <w:trPr>
          <w:trHeight w:val="530"/>
        </w:trPr>
        <w:tc>
          <w:tcPr>
            <w:tcW w:w="0" w:type="auto"/>
            <w:shd w:val="clear" w:color="000000" w:fill="FFFFFF"/>
          </w:tcPr>
          <w:p w:rsidR="008F6938" w:rsidRPr="00693E6F" w:rsidRDefault="008F6938" w:rsidP="007535D2">
            <w:pPr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3 этап в дневном стационаре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2779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1185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70671,6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33323,6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2315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1042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59417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27521,2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D01EC1" w:rsidRPr="00693E6F" w:rsidTr="004328B3">
        <w:trPr>
          <w:trHeight w:val="67"/>
        </w:trPr>
        <w:tc>
          <w:tcPr>
            <w:tcW w:w="0" w:type="auto"/>
            <w:shd w:val="clear" w:color="000000" w:fill="FFFFFF"/>
          </w:tcPr>
          <w:p w:rsidR="008F6938" w:rsidRPr="00693E6F" w:rsidRDefault="008F6938" w:rsidP="007535D2">
            <w:pPr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2 этап в</w:t>
            </w:r>
            <w:r w:rsidR="00753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>круглосуточном</w:t>
            </w:r>
          </w:p>
          <w:p w:rsidR="008F6938" w:rsidRPr="00693E6F" w:rsidRDefault="008F6938" w:rsidP="007535D2">
            <w:pPr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стационаре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5797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1813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272549,8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70148,1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4766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1442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255061,8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65503,5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D01EC1" w:rsidRPr="00693E6F" w:rsidTr="004328B3">
        <w:trPr>
          <w:trHeight w:val="406"/>
        </w:trPr>
        <w:tc>
          <w:tcPr>
            <w:tcW w:w="0" w:type="auto"/>
            <w:shd w:val="clear" w:color="000000" w:fill="FFFFFF"/>
          </w:tcPr>
          <w:p w:rsidR="008F6938" w:rsidRPr="00693E6F" w:rsidRDefault="008F6938" w:rsidP="007535D2">
            <w:pPr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Использование КСЛП для оплаты мероприятий при осуществлении 1 этапа МР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22572,1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</w:tr>
    </w:tbl>
    <w:p w:rsidR="00D01EC1" w:rsidRPr="00693E6F" w:rsidRDefault="00D01EC1" w:rsidP="008F6938">
      <w:pPr>
        <w:spacing w:after="15"/>
        <w:ind w:left="-15" w:right="121" w:firstLine="710"/>
        <w:jc w:val="both"/>
        <w:rPr>
          <w:rFonts w:ascii="Times New Roman" w:hAnsi="Times New Roman"/>
        </w:rPr>
        <w:sectPr w:rsidR="00D01EC1" w:rsidRPr="00693E6F" w:rsidSect="00D01EC1">
          <w:pgSz w:w="16834" w:h="11907" w:orient="landscape" w:code="9"/>
          <w:pgMar w:top="1021" w:right="624" w:bottom="1021" w:left="1928" w:header="272" w:footer="397" w:gutter="0"/>
          <w:cols w:space="720"/>
          <w:formProt w:val="0"/>
          <w:titlePg/>
          <w:docGrid w:linePitch="272"/>
        </w:sectPr>
      </w:pPr>
    </w:p>
    <w:p w:rsidR="008F6938" w:rsidRPr="00693E6F" w:rsidRDefault="008F6938" w:rsidP="005C50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lastRenderedPageBreak/>
        <w:t xml:space="preserve">Охват пациентов </w:t>
      </w:r>
      <w:r w:rsidR="005C5061">
        <w:rPr>
          <w:rFonts w:ascii="Times New Roman" w:hAnsi="Times New Roman"/>
          <w:sz w:val="28"/>
          <w:szCs w:val="28"/>
        </w:rPr>
        <w:t>МР</w:t>
      </w:r>
      <w:r w:rsidRPr="00693E6F">
        <w:rPr>
          <w:rFonts w:ascii="Times New Roman" w:hAnsi="Times New Roman"/>
          <w:sz w:val="28"/>
          <w:szCs w:val="28"/>
        </w:rPr>
        <w:t xml:space="preserve"> от числа застрахованного населения Рязанской области за 2022-2024 года имеет устойчивую тенденцию к увеличению. </w:t>
      </w:r>
    </w:p>
    <w:p w:rsidR="008F6938" w:rsidRPr="00693E6F" w:rsidRDefault="008F6938" w:rsidP="005C5061">
      <w:pPr>
        <w:pStyle w:val="1c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693E6F">
        <w:rPr>
          <w:sz w:val="28"/>
          <w:szCs w:val="28"/>
        </w:rPr>
        <w:t xml:space="preserve">Плановые объемы медицинской помощи по </w:t>
      </w:r>
      <w:r w:rsidR="005C5061">
        <w:rPr>
          <w:sz w:val="28"/>
          <w:szCs w:val="28"/>
        </w:rPr>
        <w:t>МР</w:t>
      </w:r>
      <w:r w:rsidR="005C5061" w:rsidRPr="00693E6F">
        <w:rPr>
          <w:sz w:val="28"/>
          <w:szCs w:val="28"/>
        </w:rPr>
        <w:t xml:space="preserve"> </w:t>
      </w:r>
      <w:r w:rsidRPr="00693E6F">
        <w:rPr>
          <w:sz w:val="28"/>
          <w:szCs w:val="28"/>
        </w:rPr>
        <w:t xml:space="preserve">по итогам 2024 года в регионе не выполнены в условиях круглосуточного стационара и дневного стационара. Плановые объемы в амбулаторных условиях перевыполнены. Плановое финансовое обеспечение </w:t>
      </w:r>
      <w:r w:rsidR="005C5061">
        <w:rPr>
          <w:sz w:val="28"/>
          <w:szCs w:val="28"/>
        </w:rPr>
        <w:t>МР</w:t>
      </w:r>
      <w:r w:rsidRPr="00693E6F">
        <w:rPr>
          <w:sz w:val="28"/>
          <w:szCs w:val="28"/>
        </w:rPr>
        <w:t xml:space="preserve"> также </w:t>
      </w:r>
      <w:proofErr w:type="spellStart"/>
      <w:r w:rsidRPr="00693E6F">
        <w:rPr>
          <w:sz w:val="28"/>
          <w:szCs w:val="28"/>
        </w:rPr>
        <w:t>недовыполнено</w:t>
      </w:r>
      <w:proofErr w:type="spellEnd"/>
      <w:r w:rsidRPr="00693E6F">
        <w:rPr>
          <w:sz w:val="28"/>
          <w:szCs w:val="28"/>
        </w:rPr>
        <w:t xml:space="preserve"> в условиях круглосуточного и дневного стационара, но в меньшей степени.</w:t>
      </w:r>
      <w:r w:rsidR="005C5061">
        <w:rPr>
          <w:sz w:val="28"/>
          <w:szCs w:val="28"/>
        </w:rPr>
        <w:br/>
      </w:r>
      <w:r w:rsidRPr="00693E6F">
        <w:rPr>
          <w:sz w:val="28"/>
          <w:szCs w:val="28"/>
        </w:rPr>
        <w:t xml:space="preserve">В амбулаторных условиях финансовое обеспечение выполнено на 100%. Недовыполнение объемов в круглосуточном стационаре связано с акцентом распределения средств на ШРМ 3 вместо ШРМ 5, особенно в отделениях для взрослых пациентов с нарушением функции ЦНС. Недовыполнение объемов и финансового обеспечения в дневном стационаре связано с недостатком коечного фонда в дневном стационаре взрослых из-за неполучения лицензии на </w:t>
      </w:r>
      <w:r w:rsidR="00F53D70">
        <w:rPr>
          <w:sz w:val="28"/>
          <w:szCs w:val="28"/>
        </w:rPr>
        <w:t>МР</w:t>
      </w:r>
      <w:r w:rsidRPr="00693E6F">
        <w:rPr>
          <w:sz w:val="28"/>
          <w:szCs w:val="28"/>
        </w:rPr>
        <w:t xml:space="preserve"> в дневном стационаре в ГБУ РО </w:t>
      </w:r>
      <w:r w:rsidR="008B76AC" w:rsidRPr="00693E6F">
        <w:rPr>
          <w:sz w:val="28"/>
          <w:szCs w:val="28"/>
        </w:rPr>
        <w:t>«</w:t>
      </w:r>
      <w:proofErr w:type="spellStart"/>
      <w:r w:rsidRPr="00693E6F">
        <w:rPr>
          <w:sz w:val="28"/>
          <w:szCs w:val="28"/>
        </w:rPr>
        <w:t>Скопинская</w:t>
      </w:r>
      <w:proofErr w:type="spellEnd"/>
      <w:r w:rsidRPr="00693E6F">
        <w:rPr>
          <w:sz w:val="28"/>
          <w:szCs w:val="28"/>
        </w:rPr>
        <w:t xml:space="preserve"> ЦРБ</w:t>
      </w:r>
      <w:r w:rsidR="008B76AC" w:rsidRPr="00693E6F">
        <w:rPr>
          <w:sz w:val="28"/>
          <w:szCs w:val="28"/>
        </w:rPr>
        <w:t>»</w:t>
      </w:r>
      <w:r w:rsidRPr="00693E6F">
        <w:rPr>
          <w:sz w:val="28"/>
          <w:szCs w:val="28"/>
        </w:rPr>
        <w:t>.</w:t>
      </w:r>
    </w:p>
    <w:p w:rsidR="008F6938" w:rsidRPr="00693E6F" w:rsidRDefault="008F6938" w:rsidP="005C5061">
      <w:pPr>
        <w:pStyle w:val="1c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693E6F">
        <w:rPr>
          <w:sz w:val="28"/>
          <w:szCs w:val="28"/>
          <w:lang w:bidi="ru-RU"/>
        </w:rPr>
        <w:t>Проведение лечения на 3 этапе с использованием дистанционных (телемедицинских) технологий не применялось в 2024</w:t>
      </w:r>
      <w:r w:rsidR="00F53D70">
        <w:rPr>
          <w:sz w:val="28"/>
          <w:szCs w:val="28"/>
          <w:lang w:bidi="ru-RU"/>
        </w:rPr>
        <w:t xml:space="preserve"> </w:t>
      </w:r>
      <w:r w:rsidRPr="00693E6F">
        <w:rPr>
          <w:sz w:val="28"/>
          <w:szCs w:val="28"/>
          <w:lang w:bidi="ru-RU"/>
        </w:rPr>
        <w:t xml:space="preserve">году из-за отсутствия необходимого оборудования и программного обеспечения. Проведение телемедицинских консультаций по принципу </w:t>
      </w:r>
      <w:r w:rsidR="008B76AC" w:rsidRPr="00693E6F">
        <w:rPr>
          <w:sz w:val="28"/>
          <w:szCs w:val="28"/>
          <w:lang w:bidi="ru-RU"/>
        </w:rPr>
        <w:t>«</w:t>
      </w:r>
      <w:r w:rsidRPr="00693E6F">
        <w:rPr>
          <w:sz w:val="28"/>
          <w:szCs w:val="28"/>
          <w:lang w:bidi="ru-RU"/>
        </w:rPr>
        <w:t>врач-врач</w:t>
      </w:r>
      <w:r w:rsidR="008B76AC" w:rsidRPr="00693E6F">
        <w:rPr>
          <w:sz w:val="28"/>
          <w:szCs w:val="28"/>
          <w:lang w:bidi="ru-RU"/>
        </w:rPr>
        <w:t>»</w:t>
      </w:r>
      <w:r w:rsidRPr="00693E6F">
        <w:rPr>
          <w:sz w:val="28"/>
          <w:szCs w:val="28"/>
          <w:lang w:bidi="ru-RU"/>
        </w:rPr>
        <w:t xml:space="preserve"> проводилось в режиме необходимости. Доступность плановых</w:t>
      </w:r>
      <w:r w:rsidR="00F53D70">
        <w:rPr>
          <w:sz w:val="28"/>
          <w:szCs w:val="28"/>
          <w:lang w:bidi="ru-RU"/>
        </w:rPr>
        <w:t xml:space="preserve"> телемедицинских консультаций</w:t>
      </w:r>
      <w:r w:rsidRPr="00693E6F">
        <w:rPr>
          <w:sz w:val="28"/>
          <w:szCs w:val="28"/>
          <w:lang w:bidi="ru-RU"/>
        </w:rPr>
        <w:t xml:space="preserve"> </w:t>
      </w:r>
      <w:r w:rsidR="00F53D70">
        <w:rPr>
          <w:sz w:val="28"/>
          <w:szCs w:val="28"/>
          <w:lang w:bidi="ru-RU"/>
        </w:rPr>
        <w:t xml:space="preserve">(далее – </w:t>
      </w:r>
      <w:r w:rsidRPr="00693E6F">
        <w:rPr>
          <w:sz w:val="28"/>
          <w:szCs w:val="28"/>
          <w:lang w:bidi="ru-RU"/>
        </w:rPr>
        <w:t>ТМК</w:t>
      </w:r>
      <w:r w:rsidR="00F53D70">
        <w:rPr>
          <w:sz w:val="28"/>
          <w:szCs w:val="28"/>
          <w:lang w:bidi="ru-RU"/>
        </w:rPr>
        <w:t>)</w:t>
      </w:r>
      <w:r w:rsidRPr="00693E6F">
        <w:rPr>
          <w:sz w:val="28"/>
          <w:szCs w:val="28"/>
          <w:lang w:bidi="ru-RU"/>
        </w:rPr>
        <w:t xml:space="preserve"> ежедневная в рабочие дни.</w:t>
      </w:r>
    </w:p>
    <w:p w:rsidR="008F6938" w:rsidRPr="00693E6F" w:rsidRDefault="008F6938" w:rsidP="005C5061">
      <w:pPr>
        <w:keepNext/>
        <w:keepLines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1.5.</w:t>
      </w:r>
      <w:r w:rsidR="00F53D70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>Анализ динамики показателей временной нетрудоспособности в субъекте Российской Федерации</w:t>
      </w:r>
      <w:r w:rsidR="00F53D70">
        <w:rPr>
          <w:rFonts w:ascii="Times New Roman" w:hAnsi="Times New Roman"/>
          <w:sz w:val="28"/>
          <w:szCs w:val="28"/>
        </w:rPr>
        <w:t>.</w:t>
      </w:r>
      <w:r w:rsidRPr="00693E6F">
        <w:rPr>
          <w:rFonts w:ascii="Times New Roman" w:hAnsi="Times New Roman"/>
          <w:sz w:val="28"/>
          <w:szCs w:val="28"/>
        </w:rPr>
        <w:t xml:space="preserve"> </w:t>
      </w:r>
    </w:p>
    <w:p w:rsidR="008F6938" w:rsidRPr="00693E6F" w:rsidRDefault="008F6938" w:rsidP="005C50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Сведения о числе дней и случаев временной нетрудоспособности </w:t>
      </w:r>
      <w:r w:rsidR="002C1D15">
        <w:rPr>
          <w:rFonts w:ascii="Times New Roman" w:hAnsi="Times New Roman"/>
          <w:sz w:val="28"/>
          <w:szCs w:val="28"/>
        </w:rPr>
        <w:t>(</w:t>
      </w:r>
      <w:r w:rsidRPr="00693E6F">
        <w:rPr>
          <w:rFonts w:ascii="Times New Roman" w:hAnsi="Times New Roman"/>
          <w:sz w:val="28"/>
          <w:szCs w:val="28"/>
        </w:rPr>
        <w:t xml:space="preserve">ВН) по причинам временной нетрудоспособности взрослого населения представлены в таблице </w:t>
      </w:r>
      <w:r w:rsidR="00F53D70">
        <w:rPr>
          <w:rFonts w:ascii="Times New Roman" w:hAnsi="Times New Roman"/>
          <w:sz w:val="28"/>
          <w:szCs w:val="28"/>
        </w:rPr>
        <w:t xml:space="preserve">№ </w:t>
      </w:r>
      <w:r w:rsidRPr="00693E6F">
        <w:rPr>
          <w:rFonts w:ascii="Times New Roman" w:hAnsi="Times New Roman"/>
          <w:sz w:val="28"/>
          <w:szCs w:val="28"/>
        </w:rPr>
        <w:t>1</w:t>
      </w:r>
      <w:r w:rsidR="00311DBB">
        <w:rPr>
          <w:rFonts w:ascii="Times New Roman" w:hAnsi="Times New Roman"/>
          <w:sz w:val="28"/>
          <w:szCs w:val="28"/>
        </w:rPr>
        <w:t>5</w:t>
      </w:r>
      <w:r w:rsidRPr="00693E6F">
        <w:rPr>
          <w:rFonts w:ascii="Times New Roman" w:hAnsi="Times New Roman"/>
          <w:sz w:val="28"/>
          <w:szCs w:val="28"/>
        </w:rPr>
        <w:t>.</w:t>
      </w:r>
    </w:p>
    <w:p w:rsidR="008F6938" w:rsidRPr="00F53D70" w:rsidRDefault="008F6938" w:rsidP="008F6938">
      <w:pPr>
        <w:ind w:firstLine="426"/>
        <w:jc w:val="both"/>
        <w:rPr>
          <w:rFonts w:ascii="Times New Roman" w:hAnsi="Times New Roman"/>
          <w:sz w:val="12"/>
          <w:szCs w:val="12"/>
        </w:rPr>
      </w:pPr>
    </w:p>
    <w:p w:rsidR="00F53D70" w:rsidRDefault="008F6938" w:rsidP="00F53D70">
      <w:pPr>
        <w:jc w:val="right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Таблица </w:t>
      </w:r>
      <w:r w:rsidR="00F53D70">
        <w:rPr>
          <w:rFonts w:ascii="Times New Roman" w:hAnsi="Times New Roman"/>
          <w:sz w:val="28"/>
          <w:szCs w:val="28"/>
        </w:rPr>
        <w:t xml:space="preserve">№ </w:t>
      </w:r>
      <w:r w:rsidR="00311DBB">
        <w:rPr>
          <w:rFonts w:ascii="Times New Roman" w:hAnsi="Times New Roman"/>
          <w:sz w:val="28"/>
          <w:szCs w:val="28"/>
        </w:rPr>
        <w:t>15</w:t>
      </w:r>
    </w:p>
    <w:p w:rsidR="00F53D70" w:rsidRPr="00F53D70" w:rsidRDefault="00F53D70" w:rsidP="00F53D70">
      <w:pPr>
        <w:rPr>
          <w:rFonts w:ascii="Times New Roman" w:hAnsi="Times New Roman"/>
          <w:sz w:val="12"/>
          <w:szCs w:val="12"/>
        </w:rPr>
      </w:pPr>
    </w:p>
    <w:p w:rsidR="00F53D70" w:rsidRDefault="008F6938" w:rsidP="00F53D70">
      <w:pPr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Сведения о числе дней и случаев временной нетрудоспособности</w:t>
      </w:r>
    </w:p>
    <w:p w:rsidR="008F6938" w:rsidRDefault="008F6938" w:rsidP="00F53D70">
      <w:pPr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по причинам временной нетрудоспособности взрослого населения</w:t>
      </w:r>
    </w:p>
    <w:p w:rsidR="00F53D70" w:rsidRPr="00693E6F" w:rsidRDefault="00F53D70" w:rsidP="008F693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3"/>
        <w:tblW w:w="0" w:type="auto"/>
        <w:tblInd w:w="0" w:type="dxa"/>
        <w:tblLayout w:type="fixed"/>
        <w:tblCellMar>
          <w:left w:w="108" w:type="dxa"/>
          <w:bottom w:w="5" w:type="dxa"/>
          <w:right w:w="62" w:type="dxa"/>
        </w:tblCellMar>
        <w:tblLook w:val="04A0" w:firstRow="1" w:lastRow="0" w:firstColumn="1" w:lastColumn="0" w:noHBand="0" w:noVBand="1"/>
      </w:tblPr>
      <w:tblGrid>
        <w:gridCol w:w="3479"/>
        <w:gridCol w:w="939"/>
        <w:gridCol w:w="1011"/>
        <w:gridCol w:w="772"/>
        <w:gridCol w:w="890"/>
        <w:gridCol w:w="772"/>
        <w:gridCol w:w="890"/>
        <w:gridCol w:w="772"/>
      </w:tblGrid>
      <w:tr w:rsidR="00D01EC1" w:rsidRPr="00693E6F" w:rsidTr="00D01EC1">
        <w:trPr>
          <w:trHeight w:val="332"/>
        </w:trPr>
        <w:tc>
          <w:tcPr>
            <w:tcW w:w="3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нетрудоспособности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textDirection w:val="btLr"/>
            <w:vAlign w:val="center"/>
          </w:tcPr>
          <w:p w:rsidR="008F6938" w:rsidRPr="00693E6F" w:rsidRDefault="008F6938" w:rsidP="00D01E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Шифр по МКБ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4328B3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2015 г</w:t>
            </w:r>
            <w:r w:rsidR="004328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4328B3">
            <w:pPr>
              <w:ind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2016 г</w:t>
            </w:r>
            <w:r w:rsidR="004328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4328B3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2017 г</w:t>
            </w:r>
            <w:r w:rsidR="004328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1EC1" w:rsidRPr="00693E6F" w:rsidTr="00F53D70">
        <w:trPr>
          <w:cantSplit/>
          <w:trHeight w:val="3033"/>
        </w:trPr>
        <w:tc>
          <w:tcPr>
            <w:tcW w:w="34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6938" w:rsidRPr="00693E6F" w:rsidRDefault="008F6938" w:rsidP="00E51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textDirection w:val="btLr"/>
            <w:vAlign w:val="center"/>
          </w:tcPr>
          <w:p w:rsidR="008F6938" w:rsidRPr="00693E6F" w:rsidRDefault="00D01EC1" w:rsidP="00D01EC1">
            <w:pPr>
              <w:spacing w:after="38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дней временной нетрудоспособности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textDirection w:val="btLr"/>
          </w:tcPr>
          <w:p w:rsidR="008F6938" w:rsidRPr="00693E6F" w:rsidRDefault="00D01EC1" w:rsidP="00F53D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случаев</w:t>
            </w:r>
            <w:r w:rsidR="00F5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нетрудоспособности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textDirection w:val="btLr"/>
            <w:vAlign w:val="center"/>
          </w:tcPr>
          <w:p w:rsidR="008F6938" w:rsidRPr="00693E6F" w:rsidRDefault="00D01EC1" w:rsidP="00D01EC1">
            <w:pPr>
              <w:spacing w:after="38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дней временной нетрудоспособности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textDirection w:val="btLr"/>
          </w:tcPr>
          <w:p w:rsidR="008F6938" w:rsidRPr="00693E6F" w:rsidRDefault="00D01EC1" w:rsidP="00F53D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случаев</w:t>
            </w:r>
            <w:r w:rsidR="00F5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нетрудоспособности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textDirection w:val="btLr"/>
            <w:vAlign w:val="center"/>
          </w:tcPr>
          <w:p w:rsidR="008F6938" w:rsidRPr="00693E6F" w:rsidRDefault="00D01EC1" w:rsidP="00D01EC1">
            <w:pPr>
              <w:spacing w:after="38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дней временной нетрудоспособности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textDirection w:val="btLr"/>
          </w:tcPr>
          <w:p w:rsidR="008F6938" w:rsidRPr="00693E6F" w:rsidRDefault="00D01EC1" w:rsidP="00F53D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случаев</w:t>
            </w:r>
            <w:r w:rsidR="00F5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нетрудоспособности</w:t>
            </w:r>
          </w:p>
        </w:tc>
      </w:tr>
    </w:tbl>
    <w:p w:rsidR="00D01EC1" w:rsidRPr="00693E6F" w:rsidRDefault="00D01EC1">
      <w:pPr>
        <w:rPr>
          <w:rFonts w:ascii="Times New Roman" w:hAnsi="Times New Roman"/>
          <w:sz w:val="2"/>
          <w:szCs w:val="2"/>
        </w:rPr>
      </w:pPr>
    </w:p>
    <w:tbl>
      <w:tblPr>
        <w:tblStyle w:val="TableGrid3"/>
        <w:tblW w:w="0" w:type="auto"/>
        <w:tblInd w:w="0" w:type="dxa"/>
        <w:tblLayout w:type="fixed"/>
        <w:tblCellMar>
          <w:left w:w="108" w:type="dxa"/>
          <w:bottom w:w="5" w:type="dxa"/>
          <w:right w:w="62" w:type="dxa"/>
        </w:tblCellMar>
        <w:tblLook w:val="04A0" w:firstRow="1" w:lastRow="0" w:firstColumn="1" w:lastColumn="0" w:noHBand="0" w:noVBand="1"/>
      </w:tblPr>
      <w:tblGrid>
        <w:gridCol w:w="3479"/>
        <w:gridCol w:w="939"/>
        <w:gridCol w:w="1011"/>
        <w:gridCol w:w="772"/>
        <w:gridCol w:w="890"/>
        <w:gridCol w:w="772"/>
        <w:gridCol w:w="890"/>
        <w:gridCol w:w="772"/>
      </w:tblGrid>
      <w:tr w:rsidR="00D01EC1" w:rsidRPr="00693E6F" w:rsidTr="003B18C6">
        <w:trPr>
          <w:trHeight w:val="41"/>
          <w:tblHeader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1EC1" w:rsidRPr="00693E6F" w:rsidTr="003B18C6">
        <w:trPr>
          <w:cantSplit/>
          <w:trHeight w:val="528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E512C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Злокачественные новообразования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C00-С97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120589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2106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120876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120562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2215</w:t>
            </w:r>
          </w:p>
        </w:tc>
      </w:tr>
      <w:tr w:rsidR="00D01EC1" w:rsidRPr="00693E6F" w:rsidTr="003B18C6">
        <w:trPr>
          <w:cantSplit/>
          <w:trHeight w:val="546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E512C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Болезни нервной системы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G00-G98</w:t>
            </w:r>
          </w:p>
          <w:p w:rsidR="008F6938" w:rsidRPr="00693E6F" w:rsidRDefault="008F6938" w:rsidP="00E51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G99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41839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2913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40353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2861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36829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2608</w:t>
            </w:r>
          </w:p>
        </w:tc>
      </w:tr>
      <w:tr w:rsidR="00D01EC1" w:rsidRPr="00693E6F" w:rsidTr="003B18C6">
        <w:trPr>
          <w:cantSplit/>
          <w:trHeight w:val="309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C80AA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Ишемическ</w:t>
            </w:r>
            <w:r w:rsidR="00C80AAE">
              <w:rPr>
                <w:rFonts w:ascii="Times New Roman" w:eastAsia="Times New Roman" w:hAnsi="Times New Roman" w:cs="Times New Roman"/>
                <w:sz w:val="24"/>
                <w:szCs w:val="24"/>
              </w:rPr>
              <w:t>ая болезнь</w:t>
            </w: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сердца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I20-I25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99022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3516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98549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3426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83115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2835</w:t>
            </w:r>
          </w:p>
        </w:tc>
      </w:tr>
      <w:tr w:rsidR="00D01EC1" w:rsidRPr="00693E6F" w:rsidTr="003B18C6">
        <w:trPr>
          <w:cantSplit/>
          <w:trHeight w:val="336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E512C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Цереброваскулярные болезни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I60-I69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71329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2489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67033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2361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64805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2168</w:t>
            </w:r>
          </w:p>
        </w:tc>
      </w:tr>
      <w:tr w:rsidR="00D01EC1" w:rsidRPr="00693E6F" w:rsidTr="003B18C6">
        <w:trPr>
          <w:cantSplit/>
          <w:trHeight w:val="470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E512C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Пневмонии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E512CE">
            <w:pPr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J12-J18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25467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1417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39293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1853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30996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1627</w:t>
            </w:r>
          </w:p>
        </w:tc>
      </w:tr>
      <w:tr w:rsidR="00D01EC1" w:rsidRPr="00693E6F" w:rsidTr="003B18C6">
        <w:trPr>
          <w:cantSplit/>
          <w:trHeight w:val="548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E512CE">
            <w:pPr>
              <w:spacing w:after="36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Болезни костно-мышечной и соединительной ткани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E51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М00-М99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369556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22636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363541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22396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381545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22810</w:t>
            </w:r>
          </w:p>
        </w:tc>
      </w:tr>
      <w:tr w:rsidR="00D01EC1" w:rsidRPr="00693E6F" w:rsidTr="003B18C6">
        <w:trPr>
          <w:cantSplit/>
          <w:trHeight w:val="826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E512C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E512CE">
            <w:pPr>
              <w:spacing w:after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S00-Т99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436190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16271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438674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16043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426173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15470</w:t>
            </w:r>
          </w:p>
        </w:tc>
      </w:tr>
      <w:tr w:rsidR="00D01EC1" w:rsidRPr="00693E6F" w:rsidTr="003B18C6">
        <w:trPr>
          <w:cantSplit/>
          <w:trHeight w:val="569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E512C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COVID-19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spacing w:after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U07.1 U07.2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1163989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51348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1EC1" w:rsidRPr="00693E6F" w:rsidTr="003B18C6">
        <w:trPr>
          <w:cantSplit/>
          <w:trHeight w:val="295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E512C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больным, дети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E512CE">
            <w:pPr>
              <w:spacing w:after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354980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42474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374109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44697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369733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44702</w:t>
            </w:r>
          </w:p>
        </w:tc>
      </w:tr>
    </w:tbl>
    <w:p w:rsidR="00D01EC1" w:rsidRDefault="00D01EC1">
      <w:pPr>
        <w:rPr>
          <w:rFonts w:ascii="Times New Roman" w:hAnsi="Times New Roman"/>
        </w:rPr>
      </w:pPr>
    </w:p>
    <w:tbl>
      <w:tblPr>
        <w:tblStyle w:val="TableGrid3"/>
        <w:tblW w:w="0" w:type="auto"/>
        <w:tblInd w:w="0" w:type="dxa"/>
        <w:tblCellMar>
          <w:left w:w="108" w:type="dxa"/>
          <w:bottom w:w="5" w:type="dxa"/>
          <w:right w:w="62" w:type="dxa"/>
        </w:tblCellMar>
        <w:tblLook w:val="04A0" w:firstRow="1" w:lastRow="0" w:firstColumn="1" w:lastColumn="0" w:noHBand="0" w:noVBand="1"/>
      </w:tblPr>
      <w:tblGrid>
        <w:gridCol w:w="3509"/>
        <w:gridCol w:w="851"/>
        <w:gridCol w:w="1074"/>
        <w:gridCol w:w="770"/>
        <w:gridCol w:w="890"/>
        <w:gridCol w:w="770"/>
        <w:gridCol w:w="890"/>
        <w:gridCol w:w="770"/>
      </w:tblGrid>
      <w:tr w:rsidR="00D01EC1" w:rsidRPr="00693E6F" w:rsidTr="003B18C6">
        <w:trPr>
          <w:trHeight w:val="332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нетрудоспособности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textDirection w:val="btLr"/>
            <w:vAlign w:val="center"/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Шифр по МКБ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bottom"/>
          </w:tcPr>
          <w:p w:rsidR="008F6938" w:rsidRPr="00693E6F" w:rsidRDefault="008F6938" w:rsidP="00432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2018 г</w:t>
            </w:r>
            <w:r w:rsidR="004328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bottom"/>
          </w:tcPr>
          <w:p w:rsidR="008F6938" w:rsidRPr="00693E6F" w:rsidRDefault="008F6938" w:rsidP="00432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2019 г</w:t>
            </w:r>
            <w:r w:rsidR="004328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bottom"/>
          </w:tcPr>
          <w:p w:rsidR="008F6938" w:rsidRPr="00693E6F" w:rsidRDefault="008F6938" w:rsidP="00432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2020 г</w:t>
            </w:r>
            <w:r w:rsidR="004328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1EC1" w:rsidRPr="00693E6F" w:rsidTr="003B18C6">
        <w:trPr>
          <w:cantSplit/>
          <w:trHeight w:val="2824"/>
        </w:trPr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938" w:rsidRPr="00693E6F" w:rsidRDefault="008F6938" w:rsidP="00D01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938" w:rsidRPr="00693E6F" w:rsidRDefault="008F6938" w:rsidP="00D01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textDirection w:val="btLr"/>
            <w:vAlign w:val="center"/>
          </w:tcPr>
          <w:p w:rsidR="008F6938" w:rsidRPr="00693E6F" w:rsidRDefault="00D01EC1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дней временной нетрудоспособности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textDirection w:val="btLr"/>
          </w:tcPr>
          <w:p w:rsidR="008F6938" w:rsidRPr="00693E6F" w:rsidRDefault="00D01EC1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случаев</w:t>
            </w:r>
            <w:r w:rsidR="003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 нетрудоспособности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textDirection w:val="btLr"/>
            <w:vAlign w:val="center"/>
          </w:tcPr>
          <w:p w:rsidR="008F6938" w:rsidRPr="00693E6F" w:rsidRDefault="00D01EC1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дней временной  нетрудоспособности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textDirection w:val="btLr"/>
          </w:tcPr>
          <w:p w:rsidR="008F6938" w:rsidRPr="00693E6F" w:rsidRDefault="00D01EC1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случаев</w:t>
            </w:r>
            <w:r w:rsidR="003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 нетрудоспособности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textDirection w:val="btLr"/>
            <w:vAlign w:val="center"/>
          </w:tcPr>
          <w:p w:rsidR="008F6938" w:rsidRPr="00693E6F" w:rsidRDefault="00D01EC1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дней временной  нетрудоспособности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textDirection w:val="btLr"/>
          </w:tcPr>
          <w:p w:rsidR="008F6938" w:rsidRPr="00693E6F" w:rsidRDefault="00D01EC1" w:rsidP="003B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случаев</w:t>
            </w:r>
            <w:r w:rsidR="003B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 нетрудоспособности</w:t>
            </w:r>
          </w:p>
        </w:tc>
      </w:tr>
      <w:tr w:rsidR="00D01EC1" w:rsidRPr="00693E6F" w:rsidTr="003B18C6">
        <w:trPr>
          <w:trHeight w:val="41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1EC1" w:rsidRPr="00693E6F" w:rsidTr="007E2373">
        <w:trPr>
          <w:trHeight w:val="41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Злокачественные новообразования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C00-С97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127926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113618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99120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1690</w:t>
            </w:r>
          </w:p>
        </w:tc>
      </w:tr>
      <w:tr w:rsidR="00D01EC1" w:rsidRPr="00693E6F" w:rsidTr="007E2373">
        <w:trPr>
          <w:trHeight w:val="8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Болезни нервной системы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G00</w:t>
            </w:r>
            <w:r w:rsidR="00F53D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G98</w:t>
            </w:r>
          </w:p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G99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39788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33271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34546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2299</w:t>
            </w:r>
          </w:p>
        </w:tc>
      </w:tr>
      <w:tr w:rsidR="00D01EC1" w:rsidRPr="00693E6F" w:rsidTr="007E2373">
        <w:trPr>
          <w:trHeight w:val="35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C80AAE" w:rsidP="00C80A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Ишемическая</w:t>
            </w:r>
            <w:r w:rsidR="008F6938"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8F6938"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сердца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I20</w:t>
            </w:r>
            <w:r w:rsidR="00F53D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I25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71300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76961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66559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2055</w:t>
            </w:r>
          </w:p>
        </w:tc>
      </w:tr>
      <w:tr w:rsidR="00D01EC1" w:rsidRPr="00693E6F" w:rsidTr="007E2373">
        <w:trPr>
          <w:trHeight w:val="35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C80A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Цереброваскулярные болезни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I60</w:t>
            </w:r>
            <w:r w:rsidR="00F53D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I69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66002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60696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52298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1681</w:t>
            </w:r>
          </w:p>
        </w:tc>
      </w:tr>
      <w:tr w:rsidR="00D01EC1" w:rsidRPr="00693E6F" w:rsidTr="007E2373">
        <w:trPr>
          <w:trHeight w:val="35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Пневмонии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J12</w:t>
            </w:r>
            <w:r w:rsidR="00F53D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J18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28494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1553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24449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248476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9945</w:t>
            </w:r>
          </w:p>
        </w:tc>
      </w:tr>
      <w:tr w:rsidR="00D01EC1" w:rsidRPr="00693E6F" w:rsidTr="007E2373">
        <w:trPr>
          <w:trHeight w:val="35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Болезни костно-мышечной и соединительной </w:t>
            </w:r>
          </w:p>
          <w:p w:rsidR="008F6938" w:rsidRPr="00693E6F" w:rsidRDefault="008F6938" w:rsidP="007E23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ткани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М00</w:t>
            </w:r>
            <w:r w:rsidR="00F53D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М99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353362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22302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335189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21032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337045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21086</w:t>
            </w:r>
          </w:p>
        </w:tc>
      </w:tr>
      <w:tr w:rsidR="00D01EC1" w:rsidRPr="00693E6F" w:rsidTr="007E2373">
        <w:trPr>
          <w:trHeight w:val="35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S00</w:t>
            </w:r>
            <w:r w:rsidR="007E23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Т99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436925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16039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424503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15238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403915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14471</w:t>
            </w:r>
          </w:p>
        </w:tc>
      </w:tr>
      <w:tr w:rsidR="00D01EC1" w:rsidRPr="00693E6F" w:rsidTr="007E2373">
        <w:trPr>
          <w:trHeight w:val="35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COVID-19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U07.1 U07.2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1EC1" w:rsidRPr="00693E6F" w:rsidTr="007E2373">
        <w:trPr>
          <w:trHeight w:val="29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больным, дети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D01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386268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47081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401818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47878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321189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37529</w:t>
            </w:r>
          </w:p>
        </w:tc>
      </w:tr>
    </w:tbl>
    <w:p w:rsidR="00D01EC1" w:rsidRPr="00693E6F" w:rsidRDefault="008F6938" w:rsidP="008F6938">
      <w:pPr>
        <w:spacing w:after="75"/>
        <w:ind w:left="708"/>
        <w:rPr>
          <w:rFonts w:ascii="Times New Roman" w:hAnsi="Times New Roman"/>
        </w:rPr>
      </w:pPr>
      <w:r w:rsidRPr="00693E6F">
        <w:rPr>
          <w:rFonts w:ascii="Times New Roman" w:hAnsi="Times New Roman"/>
        </w:rPr>
        <w:lastRenderedPageBreak/>
        <w:t xml:space="preserve"> </w:t>
      </w:r>
    </w:p>
    <w:tbl>
      <w:tblPr>
        <w:tblStyle w:val="TableGrid3"/>
        <w:tblW w:w="0" w:type="auto"/>
        <w:tblInd w:w="0" w:type="dxa"/>
        <w:tblLayout w:type="fixed"/>
        <w:tblCellMar>
          <w:left w:w="108" w:type="dxa"/>
          <w:bottom w:w="5" w:type="dxa"/>
          <w:right w:w="62" w:type="dxa"/>
        </w:tblCellMar>
        <w:tblLook w:val="04A0" w:firstRow="1" w:lastRow="0" w:firstColumn="1" w:lastColumn="0" w:noHBand="0" w:noVBand="1"/>
      </w:tblPr>
      <w:tblGrid>
        <w:gridCol w:w="2226"/>
        <w:gridCol w:w="807"/>
        <w:gridCol w:w="870"/>
        <w:gridCol w:w="753"/>
        <w:gridCol w:w="870"/>
        <w:gridCol w:w="753"/>
        <w:gridCol w:w="870"/>
        <w:gridCol w:w="753"/>
        <w:gridCol w:w="870"/>
        <w:gridCol w:w="753"/>
      </w:tblGrid>
      <w:tr w:rsidR="00D01EC1" w:rsidRPr="00693E6F" w:rsidTr="00D01EC1">
        <w:trPr>
          <w:trHeight w:val="538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Причина нетрудоспособности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Шифр по МКБ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432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2021 г</w:t>
            </w:r>
            <w:r w:rsidR="004328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432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2022 г</w:t>
            </w:r>
            <w:r w:rsidR="004328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432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2023 г</w:t>
            </w:r>
            <w:r w:rsidR="004328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432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2024 г</w:t>
            </w:r>
            <w:r w:rsidR="004328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1EC1" w:rsidRPr="00693E6F" w:rsidTr="00D01EC1">
        <w:trPr>
          <w:cantSplit/>
          <w:trHeight w:val="2800"/>
        </w:trPr>
        <w:tc>
          <w:tcPr>
            <w:tcW w:w="22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6938" w:rsidRPr="00693E6F" w:rsidRDefault="008F6938" w:rsidP="00D01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textDirection w:val="btLr"/>
            <w:vAlign w:val="center"/>
          </w:tcPr>
          <w:p w:rsidR="008F6938" w:rsidRPr="00693E6F" w:rsidRDefault="00D01EC1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дней временной</w:t>
            </w:r>
          </w:p>
          <w:p w:rsidR="008F6938" w:rsidRPr="00693E6F" w:rsidRDefault="00D01EC1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нетрудоспособности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textDirection w:val="btLr"/>
          </w:tcPr>
          <w:p w:rsidR="008F6938" w:rsidRPr="00693E6F" w:rsidRDefault="00D01EC1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случаев временной нетрудоспособности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textDirection w:val="btLr"/>
            <w:vAlign w:val="center"/>
          </w:tcPr>
          <w:p w:rsidR="008F6938" w:rsidRPr="00693E6F" w:rsidRDefault="00D01EC1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дней временной</w:t>
            </w:r>
          </w:p>
          <w:p w:rsidR="008F6938" w:rsidRPr="00693E6F" w:rsidRDefault="00D01EC1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нетрудоспособности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textDirection w:val="btLr"/>
          </w:tcPr>
          <w:p w:rsidR="008F6938" w:rsidRPr="00693E6F" w:rsidRDefault="00D01EC1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случаев временной нетрудоспособности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textDirection w:val="btLr"/>
            <w:vAlign w:val="center"/>
          </w:tcPr>
          <w:p w:rsidR="008F6938" w:rsidRPr="00693E6F" w:rsidRDefault="00D01EC1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дней временной</w:t>
            </w:r>
          </w:p>
          <w:p w:rsidR="008F6938" w:rsidRPr="00693E6F" w:rsidRDefault="00D01EC1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нетрудоспособности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textDirection w:val="btLr"/>
          </w:tcPr>
          <w:p w:rsidR="008F6938" w:rsidRPr="00693E6F" w:rsidRDefault="00D01EC1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случаев временной нетрудоспособности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textDirection w:val="btLr"/>
            <w:vAlign w:val="center"/>
          </w:tcPr>
          <w:p w:rsidR="008F6938" w:rsidRPr="00693E6F" w:rsidRDefault="00D01EC1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дней временной нетрудоспособности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textDirection w:val="btLr"/>
          </w:tcPr>
          <w:p w:rsidR="008F6938" w:rsidRPr="00693E6F" w:rsidRDefault="00D01EC1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случаев временной нетрудоспособности</w:t>
            </w:r>
          </w:p>
        </w:tc>
      </w:tr>
    </w:tbl>
    <w:p w:rsidR="00D01EC1" w:rsidRPr="00693E6F" w:rsidRDefault="00D01EC1">
      <w:pPr>
        <w:rPr>
          <w:rFonts w:ascii="Times New Roman" w:hAnsi="Times New Roman"/>
          <w:sz w:val="2"/>
          <w:szCs w:val="2"/>
        </w:rPr>
      </w:pPr>
    </w:p>
    <w:tbl>
      <w:tblPr>
        <w:tblStyle w:val="TableGrid3"/>
        <w:tblW w:w="0" w:type="auto"/>
        <w:tblInd w:w="0" w:type="dxa"/>
        <w:tblLayout w:type="fixed"/>
        <w:tblCellMar>
          <w:left w:w="108" w:type="dxa"/>
          <w:bottom w:w="5" w:type="dxa"/>
          <w:right w:w="62" w:type="dxa"/>
        </w:tblCellMar>
        <w:tblLook w:val="04A0" w:firstRow="1" w:lastRow="0" w:firstColumn="1" w:lastColumn="0" w:noHBand="0" w:noVBand="1"/>
      </w:tblPr>
      <w:tblGrid>
        <w:gridCol w:w="2226"/>
        <w:gridCol w:w="807"/>
        <w:gridCol w:w="870"/>
        <w:gridCol w:w="753"/>
        <w:gridCol w:w="870"/>
        <w:gridCol w:w="753"/>
        <w:gridCol w:w="870"/>
        <w:gridCol w:w="753"/>
        <w:gridCol w:w="870"/>
        <w:gridCol w:w="753"/>
      </w:tblGrid>
      <w:tr w:rsidR="00D01EC1" w:rsidRPr="00693E6F" w:rsidTr="00D01EC1">
        <w:trPr>
          <w:trHeight w:val="41"/>
          <w:tblHeader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D0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1EC1" w:rsidRPr="00693E6F" w:rsidTr="007E2373">
        <w:trPr>
          <w:trHeight w:val="24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D01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Злокачественные новообразования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C00-С97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116093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1927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107223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1657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127882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2298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143459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2117</w:t>
            </w:r>
          </w:p>
        </w:tc>
      </w:tr>
      <w:tr w:rsidR="00D01EC1" w:rsidRPr="00693E6F" w:rsidTr="007E2373">
        <w:trPr>
          <w:trHeight w:val="47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D01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Болезни нервной системы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G00</w:t>
            </w:r>
            <w:r w:rsidR="007E23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</w:p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G98</w:t>
            </w:r>
          </w:p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G99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37030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2495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37618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2501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35522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2280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36830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2425</w:t>
            </w:r>
          </w:p>
        </w:tc>
      </w:tr>
      <w:tr w:rsidR="00D01EC1" w:rsidRPr="00693E6F" w:rsidTr="007E2373">
        <w:trPr>
          <w:trHeight w:val="35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C80A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Ишемическ</w:t>
            </w:r>
            <w:r w:rsidR="00C80AAE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болезн</w:t>
            </w:r>
            <w:r w:rsidR="00C80AA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сердца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I20</w:t>
            </w:r>
            <w:r w:rsidR="007E23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I25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64898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1896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79851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2168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76829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2205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81813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2479</w:t>
            </w:r>
          </w:p>
        </w:tc>
      </w:tr>
      <w:tr w:rsidR="00D01EC1" w:rsidRPr="00693E6F" w:rsidTr="007E2373">
        <w:trPr>
          <w:trHeight w:val="35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D01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Цереброваскуляр-ные</w:t>
            </w:r>
            <w:proofErr w:type="spellEnd"/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болезни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I60</w:t>
            </w:r>
            <w:r w:rsidR="007E23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I69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59283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1855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63923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1951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62271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1985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74076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2309</w:t>
            </w:r>
          </w:p>
        </w:tc>
      </w:tr>
      <w:tr w:rsidR="00D01EC1" w:rsidRPr="00693E6F" w:rsidTr="007E2373">
        <w:trPr>
          <w:trHeight w:val="35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D01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Пневмонии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J12</w:t>
            </w:r>
            <w:r w:rsidR="007E23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J18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227211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8227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41328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1776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30773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1525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44171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2328</w:t>
            </w:r>
          </w:p>
        </w:tc>
      </w:tr>
      <w:tr w:rsidR="00D01EC1" w:rsidRPr="00693E6F" w:rsidTr="007E2373">
        <w:trPr>
          <w:trHeight w:val="35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7E2373" w:rsidRDefault="008F6938" w:rsidP="00D01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Болезни </w:t>
            </w:r>
            <w:proofErr w:type="spellStart"/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костномышечной</w:t>
            </w:r>
            <w:proofErr w:type="spellEnd"/>
          </w:p>
          <w:p w:rsidR="008F6938" w:rsidRPr="00693E6F" w:rsidRDefault="008F6938" w:rsidP="00D01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соединительной </w:t>
            </w:r>
          </w:p>
          <w:p w:rsidR="008F6938" w:rsidRPr="00693E6F" w:rsidRDefault="008F6938" w:rsidP="00D01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ткани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М00</w:t>
            </w:r>
            <w:r w:rsidR="007E23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М99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367133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21428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408957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23243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429991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24150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488552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29083</w:t>
            </w:r>
          </w:p>
        </w:tc>
      </w:tr>
      <w:tr w:rsidR="00D01EC1" w:rsidRPr="00693E6F" w:rsidTr="007E2373">
        <w:trPr>
          <w:trHeight w:val="35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D01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S00</w:t>
            </w:r>
            <w:r w:rsidR="007E23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</w:p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Т99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416117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15137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445381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15772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438997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15328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424525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15589</w:t>
            </w:r>
          </w:p>
        </w:tc>
      </w:tr>
      <w:tr w:rsidR="00D01EC1" w:rsidRPr="00693E6F" w:rsidTr="007E2373">
        <w:trPr>
          <w:trHeight w:val="35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D01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COVID-19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U07.1 U07.2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482074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35906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71053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6273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32598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2963</w:t>
            </w:r>
          </w:p>
        </w:tc>
      </w:tr>
      <w:tr w:rsidR="00D01EC1" w:rsidRPr="00693E6F" w:rsidTr="007E2373">
        <w:trPr>
          <w:trHeight w:val="35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D01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больным, дети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</w:tcPr>
          <w:p w:rsidR="008F6938" w:rsidRPr="00693E6F" w:rsidRDefault="008F6938" w:rsidP="00D01EC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412898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47584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505646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55647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471682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54376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459098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5" w:type="dxa"/>
              <w:right w:w="62" w:type="dxa"/>
            </w:tcMar>
            <w:vAlign w:val="center"/>
          </w:tcPr>
          <w:p w:rsidR="008F6938" w:rsidRPr="00693E6F" w:rsidRDefault="008F6938" w:rsidP="007E2373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49486</w:t>
            </w:r>
          </w:p>
        </w:tc>
      </w:tr>
    </w:tbl>
    <w:p w:rsidR="008F6938" w:rsidRPr="00693E6F" w:rsidRDefault="008F6938" w:rsidP="004F32F6">
      <w:pPr>
        <w:pStyle w:val="1c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693E6F">
        <w:rPr>
          <w:spacing w:val="-4"/>
          <w:sz w:val="28"/>
          <w:szCs w:val="28"/>
        </w:rPr>
        <w:t>В 2024 году по сравнению с 2015 годом произошло увеличение числа случаев ВН по указанным в таблице причинам нетрудоспособности на 15%</w:t>
      </w:r>
      <w:r w:rsidR="007E2373">
        <w:rPr>
          <w:spacing w:val="-4"/>
          <w:sz w:val="28"/>
          <w:szCs w:val="28"/>
        </w:rPr>
        <w:br/>
      </w:r>
      <w:r w:rsidRPr="00693E6F">
        <w:rPr>
          <w:spacing w:val="-4"/>
          <w:sz w:val="28"/>
          <w:szCs w:val="28"/>
        </w:rPr>
        <w:t>(</w:t>
      </w:r>
      <w:r w:rsidRPr="00693E6F">
        <w:rPr>
          <w:spacing w:val="-4"/>
          <w:sz w:val="28"/>
          <w:szCs w:val="28"/>
          <w:lang w:bidi="ru-RU"/>
        </w:rPr>
        <w:t>51 348</w:t>
      </w:r>
      <w:r w:rsidRPr="00693E6F">
        <w:rPr>
          <w:spacing w:val="-4"/>
          <w:sz w:val="28"/>
          <w:szCs w:val="28"/>
        </w:rPr>
        <w:t xml:space="preserve"> случаев в 2015 году, 59 293 случаев в 2024 году) с увеличением дней нетрудоспособности на 13,8% (</w:t>
      </w:r>
      <w:r w:rsidRPr="00693E6F">
        <w:rPr>
          <w:spacing w:val="-4"/>
          <w:sz w:val="28"/>
          <w:szCs w:val="28"/>
          <w:lang w:bidi="ru-RU"/>
        </w:rPr>
        <w:t xml:space="preserve">1 163 989 </w:t>
      </w:r>
      <w:r w:rsidRPr="00693E6F">
        <w:rPr>
          <w:spacing w:val="-4"/>
          <w:sz w:val="28"/>
          <w:szCs w:val="28"/>
        </w:rPr>
        <w:t xml:space="preserve">дней в 2015 году, </w:t>
      </w:r>
      <w:r w:rsidRPr="00693E6F">
        <w:rPr>
          <w:spacing w:val="-4"/>
          <w:sz w:val="28"/>
          <w:szCs w:val="28"/>
          <w:lang w:bidi="ru-RU"/>
        </w:rPr>
        <w:t>1 325 448</w:t>
      </w:r>
      <w:r w:rsidRPr="00693E6F">
        <w:rPr>
          <w:spacing w:val="-4"/>
          <w:sz w:val="28"/>
          <w:szCs w:val="28"/>
        </w:rPr>
        <w:t xml:space="preserve"> дней в 2024 году). </w:t>
      </w:r>
    </w:p>
    <w:p w:rsidR="008F6938" w:rsidRPr="00693E6F" w:rsidRDefault="008F6938" w:rsidP="004F32F6">
      <w:pPr>
        <w:pStyle w:val="1c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693E6F">
        <w:rPr>
          <w:spacing w:val="-4"/>
          <w:sz w:val="28"/>
          <w:szCs w:val="28"/>
        </w:rPr>
        <w:t xml:space="preserve">Увеличение случаев временной нетрудоспособности за 10 лет произошло </w:t>
      </w:r>
      <w:r w:rsidR="007E2373">
        <w:rPr>
          <w:spacing w:val="-4"/>
          <w:sz w:val="28"/>
          <w:szCs w:val="28"/>
        </w:rPr>
        <w:t>по следующим причинам: пневмония</w:t>
      </w:r>
      <w:r w:rsidRPr="00693E6F">
        <w:rPr>
          <w:spacing w:val="-4"/>
          <w:sz w:val="28"/>
          <w:szCs w:val="28"/>
        </w:rPr>
        <w:t xml:space="preserve"> (в 1,9 раза), болезн</w:t>
      </w:r>
      <w:r w:rsidR="007E2373">
        <w:rPr>
          <w:spacing w:val="-4"/>
          <w:sz w:val="28"/>
          <w:szCs w:val="28"/>
        </w:rPr>
        <w:t>и</w:t>
      </w:r>
      <w:r w:rsidRPr="00693E6F">
        <w:rPr>
          <w:spacing w:val="-4"/>
          <w:sz w:val="28"/>
          <w:szCs w:val="28"/>
        </w:rPr>
        <w:t xml:space="preserve"> костно-мышечной </w:t>
      </w:r>
      <w:r w:rsidR="00C80AAE">
        <w:rPr>
          <w:spacing w:val="-4"/>
          <w:sz w:val="28"/>
          <w:szCs w:val="28"/>
        </w:rPr>
        <w:t>и соединительной ткани (на 28,5</w:t>
      </w:r>
      <w:r w:rsidR="00880D72" w:rsidRPr="00693E6F">
        <w:rPr>
          <w:spacing w:val="-4"/>
          <w:sz w:val="28"/>
          <w:szCs w:val="28"/>
        </w:rPr>
        <w:t>%</w:t>
      </w:r>
      <w:r w:rsidRPr="00693E6F">
        <w:rPr>
          <w:spacing w:val="-4"/>
          <w:sz w:val="28"/>
          <w:szCs w:val="28"/>
        </w:rPr>
        <w:t xml:space="preserve">), </w:t>
      </w:r>
      <w:r w:rsidRPr="00693E6F">
        <w:rPr>
          <w:spacing w:val="-4"/>
          <w:sz w:val="28"/>
          <w:szCs w:val="28"/>
          <w:lang w:bidi="ru-RU"/>
        </w:rPr>
        <w:t xml:space="preserve">COVID-19 </w:t>
      </w:r>
      <w:r w:rsidR="007E2373" w:rsidRPr="00693E6F">
        <w:rPr>
          <w:spacing w:val="-4"/>
          <w:sz w:val="28"/>
          <w:szCs w:val="28"/>
        </w:rPr>
        <w:t>(на 8,2%)</w:t>
      </w:r>
      <w:r w:rsidR="007E2373">
        <w:rPr>
          <w:spacing w:val="-4"/>
          <w:sz w:val="28"/>
          <w:szCs w:val="28"/>
        </w:rPr>
        <w:t xml:space="preserve"> и </w:t>
      </w:r>
      <w:r w:rsidRPr="00693E6F">
        <w:rPr>
          <w:spacing w:val="-4"/>
          <w:sz w:val="28"/>
          <w:szCs w:val="28"/>
        </w:rPr>
        <w:t>уход за больными</w:t>
      </w:r>
      <w:r w:rsidR="007E2373">
        <w:rPr>
          <w:spacing w:val="-4"/>
          <w:sz w:val="28"/>
          <w:szCs w:val="28"/>
        </w:rPr>
        <w:br/>
      </w:r>
      <w:r w:rsidRPr="00693E6F">
        <w:rPr>
          <w:spacing w:val="-4"/>
          <w:sz w:val="28"/>
          <w:szCs w:val="28"/>
        </w:rPr>
        <w:t>(на 0,7%).</w:t>
      </w:r>
    </w:p>
    <w:p w:rsidR="008F6938" w:rsidRPr="00693E6F" w:rsidRDefault="008F6938" w:rsidP="004F32F6">
      <w:pPr>
        <w:pStyle w:val="1c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693E6F">
        <w:rPr>
          <w:spacing w:val="-4"/>
          <w:sz w:val="28"/>
          <w:szCs w:val="28"/>
        </w:rPr>
        <w:t>Уменьшение случаев временной нетрудоспособности за прошедшие</w:t>
      </w:r>
      <w:r w:rsidR="00B47AC2">
        <w:rPr>
          <w:spacing w:val="-4"/>
          <w:sz w:val="28"/>
          <w:szCs w:val="28"/>
        </w:rPr>
        <w:br/>
      </w:r>
      <w:r w:rsidRPr="00693E6F">
        <w:rPr>
          <w:spacing w:val="-4"/>
          <w:sz w:val="28"/>
          <w:szCs w:val="28"/>
        </w:rPr>
        <w:lastRenderedPageBreak/>
        <w:t>10 лет произошло п</w:t>
      </w:r>
      <w:r w:rsidR="007E2373">
        <w:rPr>
          <w:spacing w:val="-4"/>
          <w:sz w:val="28"/>
          <w:szCs w:val="28"/>
        </w:rPr>
        <w:t>о следующим причинам: ишемическая</w:t>
      </w:r>
      <w:r w:rsidRPr="00693E6F">
        <w:rPr>
          <w:spacing w:val="-4"/>
          <w:sz w:val="28"/>
          <w:szCs w:val="28"/>
        </w:rPr>
        <w:t xml:space="preserve"> болезн</w:t>
      </w:r>
      <w:r w:rsidR="007E2373">
        <w:rPr>
          <w:spacing w:val="-4"/>
          <w:sz w:val="28"/>
          <w:szCs w:val="28"/>
        </w:rPr>
        <w:t>ь</w:t>
      </w:r>
      <w:r w:rsidRPr="00693E6F">
        <w:rPr>
          <w:spacing w:val="-4"/>
          <w:sz w:val="28"/>
          <w:szCs w:val="28"/>
        </w:rPr>
        <w:t xml:space="preserve"> сердца</w:t>
      </w:r>
      <w:r w:rsidR="00B47AC2">
        <w:rPr>
          <w:spacing w:val="-4"/>
          <w:sz w:val="28"/>
          <w:szCs w:val="28"/>
        </w:rPr>
        <w:br/>
      </w:r>
      <w:r w:rsidRPr="00693E6F">
        <w:rPr>
          <w:spacing w:val="-4"/>
          <w:sz w:val="28"/>
          <w:szCs w:val="28"/>
        </w:rPr>
        <w:t xml:space="preserve">(на 29,5%), травмы, отравления и некоторые другие последствия воздействия внешних причин, злокачественные новообразования (на 2,7%). </w:t>
      </w:r>
    </w:p>
    <w:p w:rsidR="008F6938" w:rsidRPr="00693E6F" w:rsidRDefault="008F6938" w:rsidP="004F32F6">
      <w:pPr>
        <w:pStyle w:val="1c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693E6F">
        <w:rPr>
          <w:spacing w:val="-4"/>
          <w:sz w:val="28"/>
          <w:szCs w:val="28"/>
        </w:rPr>
        <w:t xml:space="preserve">Увеличение дней временной нетрудоспособности за 10 лет произошло </w:t>
      </w:r>
      <w:r w:rsidR="007E2373">
        <w:rPr>
          <w:spacing w:val="-4"/>
          <w:sz w:val="28"/>
          <w:szCs w:val="28"/>
        </w:rPr>
        <w:t>по следующим причинам: пневмония (на 73,4%), болезни</w:t>
      </w:r>
      <w:r w:rsidRPr="00693E6F">
        <w:rPr>
          <w:spacing w:val="-4"/>
          <w:sz w:val="28"/>
          <w:szCs w:val="28"/>
        </w:rPr>
        <w:t xml:space="preserve"> костно-мышечной и соединительн</w:t>
      </w:r>
      <w:r w:rsidR="00123D05">
        <w:rPr>
          <w:spacing w:val="-4"/>
          <w:sz w:val="28"/>
          <w:szCs w:val="28"/>
        </w:rPr>
        <w:t>ой ткани (на 32,2</w:t>
      </w:r>
      <w:r w:rsidR="00880D72" w:rsidRPr="00693E6F">
        <w:rPr>
          <w:spacing w:val="-4"/>
          <w:sz w:val="28"/>
          <w:szCs w:val="28"/>
        </w:rPr>
        <w:t>%</w:t>
      </w:r>
      <w:r w:rsidRPr="00693E6F">
        <w:rPr>
          <w:spacing w:val="-4"/>
          <w:sz w:val="28"/>
          <w:szCs w:val="28"/>
        </w:rPr>
        <w:t>), цереброваскулярные болезни (на 3,9%).</w:t>
      </w:r>
    </w:p>
    <w:p w:rsidR="008F6938" w:rsidRPr="00693E6F" w:rsidRDefault="008F6938" w:rsidP="004F32F6">
      <w:pPr>
        <w:pStyle w:val="1c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693E6F">
        <w:rPr>
          <w:spacing w:val="-4"/>
          <w:sz w:val="28"/>
          <w:szCs w:val="28"/>
        </w:rPr>
        <w:t>Уменьшение дней временной нетрудоспособности за прошедшие 10 лет произошло по следующим причинам: ишемическ</w:t>
      </w:r>
      <w:r w:rsidR="007E2373">
        <w:rPr>
          <w:spacing w:val="-4"/>
          <w:sz w:val="28"/>
          <w:szCs w:val="28"/>
        </w:rPr>
        <w:t>ая</w:t>
      </w:r>
      <w:r w:rsidRPr="00693E6F">
        <w:rPr>
          <w:spacing w:val="-4"/>
          <w:sz w:val="28"/>
          <w:szCs w:val="28"/>
        </w:rPr>
        <w:t xml:space="preserve"> болезн</w:t>
      </w:r>
      <w:r w:rsidR="007E2373">
        <w:rPr>
          <w:spacing w:val="-4"/>
          <w:sz w:val="28"/>
          <w:szCs w:val="28"/>
        </w:rPr>
        <w:t>ь</w:t>
      </w:r>
      <w:r w:rsidRPr="00693E6F">
        <w:rPr>
          <w:spacing w:val="-4"/>
          <w:sz w:val="28"/>
          <w:szCs w:val="28"/>
        </w:rPr>
        <w:t xml:space="preserve"> сердца (на 17,4%), цереброваскулярные болезни (на 16,7%), болезни нервной системы (на 13,3%), травмы, отравления и некоторые другие последствия воздействия внешних причин, злокачественные новообразования (на 4,8%). </w:t>
      </w:r>
    </w:p>
    <w:p w:rsidR="008F6938" w:rsidRPr="00693E6F" w:rsidRDefault="008F6938" w:rsidP="00B47AC2">
      <w:pPr>
        <w:pStyle w:val="2"/>
        <w:spacing w:line="235" w:lineRule="auto"/>
        <w:ind w:left="0" w:firstLine="709"/>
        <w:jc w:val="both"/>
        <w:rPr>
          <w:rFonts w:ascii="Times New Roman" w:hAnsi="Times New Roman"/>
          <w:b w:val="0"/>
          <w:spacing w:val="-4"/>
          <w:sz w:val="28"/>
          <w:szCs w:val="28"/>
        </w:rPr>
      </w:pPr>
      <w:r w:rsidRPr="00693E6F">
        <w:rPr>
          <w:rFonts w:ascii="Times New Roman" w:hAnsi="Times New Roman"/>
          <w:b w:val="0"/>
          <w:spacing w:val="-4"/>
          <w:sz w:val="28"/>
          <w:szCs w:val="28"/>
        </w:rPr>
        <w:t>1.6.</w:t>
      </w:r>
      <w:r w:rsidR="00B47AC2">
        <w:rPr>
          <w:rFonts w:ascii="Times New Roman" w:hAnsi="Times New Roman"/>
          <w:b w:val="0"/>
          <w:spacing w:val="-4"/>
          <w:sz w:val="28"/>
          <w:szCs w:val="28"/>
        </w:rPr>
        <w:t> </w:t>
      </w:r>
      <w:r w:rsidRPr="00693E6F">
        <w:rPr>
          <w:rFonts w:ascii="Times New Roman" w:hAnsi="Times New Roman"/>
          <w:b w:val="0"/>
          <w:spacing w:val="-4"/>
          <w:sz w:val="28"/>
          <w:szCs w:val="28"/>
        </w:rPr>
        <w:t xml:space="preserve">Текущее состояние ресурсной базы реабилитационной службы Рязанской области (за исключением наркологии и психиатрии). </w:t>
      </w:r>
    </w:p>
    <w:p w:rsidR="008F6938" w:rsidRPr="00693E6F" w:rsidRDefault="008F6938" w:rsidP="004F32F6">
      <w:pPr>
        <w:pStyle w:val="1c"/>
        <w:spacing w:line="235" w:lineRule="auto"/>
        <w:ind w:firstLine="709"/>
        <w:jc w:val="both"/>
        <w:rPr>
          <w:bCs/>
          <w:spacing w:val="-4"/>
          <w:sz w:val="28"/>
          <w:szCs w:val="28"/>
          <w:lang w:bidi="ru-RU"/>
        </w:rPr>
      </w:pPr>
      <w:r w:rsidRPr="00693E6F">
        <w:rPr>
          <w:bCs/>
          <w:spacing w:val="-4"/>
          <w:sz w:val="28"/>
          <w:szCs w:val="28"/>
          <w:lang w:bidi="ru-RU"/>
        </w:rPr>
        <w:t xml:space="preserve">Анализ инфраструктуры </w:t>
      </w:r>
      <w:r w:rsidR="00803AE3">
        <w:rPr>
          <w:bCs/>
          <w:spacing w:val="-4"/>
          <w:sz w:val="28"/>
          <w:szCs w:val="28"/>
          <w:lang w:bidi="ru-RU"/>
        </w:rPr>
        <w:t>МО</w:t>
      </w:r>
      <w:r w:rsidRPr="00693E6F">
        <w:rPr>
          <w:bCs/>
          <w:spacing w:val="-4"/>
          <w:sz w:val="28"/>
          <w:szCs w:val="28"/>
          <w:lang w:bidi="ru-RU"/>
        </w:rPr>
        <w:t xml:space="preserve"> и их структурных подразделений, осуществляющих </w:t>
      </w:r>
      <w:r w:rsidR="00B47AC2">
        <w:rPr>
          <w:bCs/>
          <w:spacing w:val="-4"/>
          <w:sz w:val="28"/>
          <w:szCs w:val="28"/>
          <w:lang w:bidi="ru-RU"/>
        </w:rPr>
        <w:t>МР</w:t>
      </w:r>
      <w:r w:rsidRPr="00693E6F">
        <w:rPr>
          <w:bCs/>
          <w:spacing w:val="-4"/>
          <w:sz w:val="28"/>
          <w:szCs w:val="28"/>
          <w:lang w:bidi="ru-RU"/>
        </w:rPr>
        <w:t>.</w:t>
      </w:r>
    </w:p>
    <w:p w:rsidR="008F6938" w:rsidRPr="00693E6F" w:rsidRDefault="008F6938" w:rsidP="004F32F6">
      <w:pPr>
        <w:pStyle w:val="1c"/>
        <w:spacing w:line="235" w:lineRule="auto"/>
        <w:ind w:firstLine="709"/>
        <w:jc w:val="both"/>
        <w:rPr>
          <w:bCs/>
          <w:spacing w:val="-4"/>
          <w:sz w:val="28"/>
          <w:szCs w:val="28"/>
        </w:rPr>
      </w:pPr>
      <w:r w:rsidRPr="00693E6F">
        <w:rPr>
          <w:bCs/>
          <w:spacing w:val="-4"/>
          <w:sz w:val="28"/>
          <w:szCs w:val="28"/>
        </w:rPr>
        <w:t xml:space="preserve">В настоящее время в Рязанской области сложилась трехэтапная система реабилитации взрослого и детского населения, которая соответствует требованиям приказа Министерства здравоохранения Российской Федерации от 31.07.2020 № 788н </w:t>
      </w:r>
      <w:r w:rsidR="008B76AC" w:rsidRPr="00693E6F">
        <w:rPr>
          <w:bCs/>
          <w:spacing w:val="-4"/>
          <w:sz w:val="28"/>
          <w:szCs w:val="28"/>
        </w:rPr>
        <w:t>«</w:t>
      </w:r>
      <w:r w:rsidRPr="00693E6F">
        <w:rPr>
          <w:bCs/>
          <w:spacing w:val="-4"/>
          <w:sz w:val="28"/>
          <w:szCs w:val="28"/>
        </w:rPr>
        <w:t xml:space="preserve">Об утверждении Порядка организации </w:t>
      </w:r>
      <w:r w:rsidR="008836CB">
        <w:rPr>
          <w:bCs/>
          <w:spacing w:val="-4"/>
          <w:sz w:val="28"/>
          <w:szCs w:val="28"/>
        </w:rPr>
        <w:t>медицинской реабилитации</w:t>
      </w:r>
      <w:r w:rsidRPr="00693E6F">
        <w:rPr>
          <w:bCs/>
          <w:spacing w:val="-4"/>
          <w:sz w:val="28"/>
          <w:szCs w:val="28"/>
        </w:rPr>
        <w:t xml:space="preserve"> взрослых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 xml:space="preserve"> (далее – приказ Министерства здравоохранения</w:t>
      </w:r>
      <w:r w:rsidR="00B47AC2">
        <w:rPr>
          <w:bCs/>
          <w:spacing w:val="-4"/>
          <w:sz w:val="28"/>
          <w:szCs w:val="28"/>
        </w:rPr>
        <w:br/>
      </w:r>
      <w:r w:rsidRPr="00693E6F">
        <w:rPr>
          <w:bCs/>
          <w:spacing w:val="-4"/>
          <w:sz w:val="28"/>
          <w:szCs w:val="28"/>
        </w:rPr>
        <w:t xml:space="preserve">№ 788н) и приказа Министерства здравоохранения Российской Федерации от 23.10.2019 № 878н </w:t>
      </w:r>
      <w:r w:rsidR="008B76AC" w:rsidRPr="00693E6F">
        <w:rPr>
          <w:bCs/>
          <w:spacing w:val="-4"/>
          <w:sz w:val="28"/>
          <w:szCs w:val="28"/>
        </w:rPr>
        <w:t>«</w:t>
      </w:r>
      <w:r w:rsidRPr="00693E6F">
        <w:rPr>
          <w:bCs/>
          <w:spacing w:val="-4"/>
          <w:sz w:val="28"/>
          <w:szCs w:val="28"/>
        </w:rPr>
        <w:t xml:space="preserve">Об утверждении Порядка организации </w:t>
      </w:r>
      <w:r w:rsidR="001067F5">
        <w:rPr>
          <w:bCs/>
          <w:spacing w:val="-4"/>
          <w:sz w:val="28"/>
          <w:szCs w:val="28"/>
        </w:rPr>
        <w:t>МР</w:t>
      </w:r>
      <w:r w:rsidRPr="00693E6F">
        <w:rPr>
          <w:bCs/>
          <w:spacing w:val="-4"/>
          <w:sz w:val="28"/>
          <w:szCs w:val="28"/>
        </w:rPr>
        <w:t xml:space="preserve"> детей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 xml:space="preserve"> (далее – </w:t>
      </w:r>
      <w:bookmarkStart w:id="2" w:name="_Hlk193626748"/>
      <w:r w:rsidRPr="00693E6F">
        <w:rPr>
          <w:bCs/>
          <w:spacing w:val="-4"/>
          <w:sz w:val="28"/>
          <w:szCs w:val="28"/>
        </w:rPr>
        <w:t>приказ</w:t>
      </w:r>
      <w:r w:rsidR="00026093" w:rsidRPr="00693E6F">
        <w:rPr>
          <w:bCs/>
          <w:spacing w:val="-4"/>
          <w:sz w:val="28"/>
          <w:szCs w:val="28"/>
        </w:rPr>
        <w:t xml:space="preserve"> Министерства здравоохранения № </w:t>
      </w:r>
      <w:r w:rsidRPr="00693E6F">
        <w:rPr>
          <w:bCs/>
          <w:spacing w:val="-4"/>
          <w:sz w:val="28"/>
          <w:szCs w:val="28"/>
        </w:rPr>
        <w:t>878н</w:t>
      </w:r>
      <w:bookmarkEnd w:id="2"/>
      <w:r w:rsidRPr="00693E6F">
        <w:rPr>
          <w:bCs/>
          <w:spacing w:val="-4"/>
          <w:sz w:val="28"/>
          <w:szCs w:val="28"/>
        </w:rPr>
        <w:t>).</w:t>
      </w:r>
    </w:p>
    <w:p w:rsidR="008F6938" w:rsidRPr="00693E6F" w:rsidRDefault="008F6938" w:rsidP="004F32F6">
      <w:pPr>
        <w:pStyle w:val="1c"/>
        <w:spacing w:line="235" w:lineRule="auto"/>
        <w:ind w:firstLine="709"/>
        <w:jc w:val="both"/>
        <w:rPr>
          <w:bCs/>
          <w:spacing w:val="-4"/>
          <w:sz w:val="28"/>
          <w:szCs w:val="28"/>
        </w:rPr>
      </w:pPr>
      <w:r w:rsidRPr="00693E6F">
        <w:rPr>
          <w:bCs/>
          <w:spacing w:val="-4"/>
          <w:sz w:val="28"/>
          <w:szCs w:val="28"/>
        </w:rPr>
        <w:t xml:space="preserve">Медицинская помощь населению Рязанской области по профилю </w:t>
      </w:r>
      <w:r w:rsidR="008B76AC" w:rsidRPr="00693E6F">
        <w:rPr>
          <w:bCs/>
          <w:spacing w:val="-4"/>
          <w:sz w:val="28"/>
          <w:szCs w:val="28"/>
        </w:rPr>
        <w:t>«</w:t>
      </w:r>
      <w:r w:rsidRPr="00693E6F">
        <w:rPr>
          <w:bCs/>
          <w:spacing w:val="-4"/>
          <w:sz w:val="28"/>
          <w:szCs w:val="28"/>
        </w:rPr>
        <w:t>медицинская реабилитация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 xml:space="preserve"> оказывалась на конец 2024 года взрослому и детскому населению в 14 медицинских организациях </w:t>
      </w:r>
      <w:r w:rsidR="00C567D6" w:rsidRPr="00C567D6">
        <w:rPr>
          <w:bCs/>
          <w:spacing w:val="-4"/>
          <w:sz w:val="28"/>
          <w:szCs w:val="28"/>
        </w:rPr>
        <w:t>(</w:t>
      </w:r>
      <w:r w:rsidRPr="00693E6F">
        <w:rPr>
          <w:bCs/>
          <w:spacing w:val="-4"/>
          <w:sz w:val="28"/>
          <w:szCs w:val="28"/>
        </w:rPr>
        <w:t>МО</w:t>
      </w:r>
      <w:r w:rsidR="00C567D6" w:rsidRPr="00C567D6">
        <w:rPr>
          <w:bCs/>
          <w:spacing w:val="-4"/>
          <w:sz w:val="28"/>
          <w:szCs w:val="28"/>
        </w:rPr>
        <w:t>)</w:t>
      </w:r>
      <w:r w:rsidRPr="00693E6F">
        <w:rPr>
          <w:bCs/>
          <w:spacing w:val="-4"/>
          <w:sz w:val="28"/>
          <w:szCs w:val="28"/>
        </w:rPr>
        <w:t>.</w:t>
      </w:r>
      <w:r w:rsidR="006F0A56">
        <w:rPr>
          <w:bCs/>
          <w:spacing w:val="-4"/>
          <w:sz w:val="28"/>
          <w:szCs w:val="28"/>
        </w:rPr>
        <w:br/>
      </w:r>
      <w:r w:rsidRPr="00693E6F">
        <w:rPr>
          <w:bCs/>
          <w:spacing w:val="-4"/>
          <w:sz w:val="28"/>
          <w:szCs w:val="28"/>
        </w:rPr>
        <w:t xml:space="preserve">Из них для взрослых на I этапе – 4 МО, на II этапе – 7 МО, на III этапе – 8 МО. В условиях круглосуточного стационара </w:t>
      </w:r>
      <w:r w:rsidR="001067F5">
        <w:rPr>
          <w:bCs/>
          <w:spacing w:val="-4"/>
          <w:sz w:val="28"/>
          <w:szCs w:val="28"/>
        </w:rPr>
        <w:t>МР</w:t>
      </w:r>
      <w:r w:rsidRPr="00693E6F">
        <w:rPr>
          <w:bCs/>
          <w:spacing w:val="-4"/>
          <w:sz w:val="28"/>
          <w:szCs w:val="28"/>
        </w:rPr>
        <w:t xml:space="preserve"> осуществляется в 7 МО, в условиях дневного стационара – в 2 МО, амбулаторно – в 7 МО. </w:t>
      </w:r>
    </w:p>
    <w:p w:rsidR="008F6938" w:rsidRPr="00693E6F" w:rsidRDefault="008F6938" w:rsidP="004F32F6">
      <w:pPr>
        <w:pStyle w:val="1c"/>
        <w:spacing w:line="235" w:lineRule="auto"/>
        <w:ind w:firstLine="709"/>
        <w:jc w:val="both"/>
        <w:rPr>
          <w:bCs/>
          <w:spacing w:val="-4"/>
          <w:sz w:val="28"/>
          <w:szCs w:val="28"/>
        </w:rPr>
      </w:pPr>
      <w:r w:rsidRPr="00C567D6">
        <w:rPr>
          <w:bCs/>
          <w:sz w:val="28"/>
          <w:szCs w:val="28"/>
        </w:rPr>
        <w:t xml:space="preserve">Инфраструктура </w:t>
      </w:r>
      <w:r w:rsidR="006F0A56" w:rsidRPr="00C567D6">
        <w:rPr>
          <w:bCs/>
          <w:sz w:val="28"/>
          <w:szCs w:val="28"/>
          <w:lang w:val="en-US"/>
        </w:rPr>
        <w:t>I</w:t>
      </w:r>
      <w:r w:rsidRPr="00C567D6">
        <w:rPr>
          <w:bCs/>
          <w:sz w:val="28"/>
          <w:szCs w:val="28"/>
        </w:rPr>
        <w:t xml:space="preserve"> этапа </w:t>
      </w:r>
      <w:r w:rsidR="006F0A56" w:rsidRPr="00C567D6">
        <w:rPr>
          <w:bCs/>
          <w:sz w:val="28"/>
          <w:szCs w:val="28"/>
        </w:rPr>
        <w:t>МР</w:t>
      </w:r>
      <w:r w:rsidRPr="00C567D6">
        <w:rPr>
          <w:bCs/>
          <w:sz w:val="28"/>
          <w:szCs w:val="28"/>
        </w:rPr>
        <w:t xml:space="preserve"> взрослых представлена четырьмя многопрофильными</w:t>
      </w:r>
      <w:r w:rsidRPr="00693E6F">
        <w:rPr>
          <w:bCs/>
          <w:spacing w:val="-4"/>
          <w:sz w:val="28"/>
          <w:szCs w:val="28"/>
        </w:rPr>
        <w:t xml:space="preserve"> больницами: государственное бюджетное учреждение Рязанской области </w:t>
      </w:r>
      <w:r w:rsidR="008B76AC" w:rsidRPr="00693E6F">
        <w:rPr>
          <w:bCs/>
          <w:spacing w:val="-4"/>
          <w:sz w:val="28"/>
          <w:szCs w:val="28"/>
        </w:rPr>
        <w:t>«</w:t>
      </w:r>
      <w:r w:rsidRPr="00693E6F">
        <w:rPr>
          <w:bCs/>
          <w:spacing w:val="-4"/>
          <w:sz w:val="28"/>
          <w:szCs w:val="28"/>
        </w:rPr>
        <w:t>ОКБ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 xml:space="preserve"> (ГБУ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Pr="00693E6F">
        <w:rPr>
          <w:bCs/>
          <w:spacing w:val="-4"/>
          <w:sz w:val="28"/>
          <w:szCs w:val="28"/>
        </w:rPr>
        <w:t>ОКБ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 xml:space="preserve">), </w:t>
      </w:r>
      <w:r w:rsidRPr="00693E6F">
        <w:rPr>
          <w:bCs/>
          <w:spacing w:val="-4"/>
          <w:sz w:val="28"/>
          <w:szCs w:val="28"/>
          <w:lang w:bidi="ru-RU"/>
        </w:rPr>
        <w:t xml:space="preserve">государственное бюджетное учреждение Рязанской области </w:t>
      </w:r>
      <w:r w:rsidR="008B76AC" w:rsidRPr="00693E6F">
        <w:rPr>
          <w:bCs/>
          <w:spacing w:val="-4"/>
          <w:sz w:val="28"/>
          <w:szCs w:val="28"/>
          <w:lang w:bidi="ru-RU"/>
        </w:rPr>
        <w:t>«</w:t>
      </w:r>
      <w:r w:rsidRPr="00693E6F">
        <w:rPr>
          <w:bCs/>
          <w:spacing w:val="-4"/>
          <w:sz w:val="28"/>
          <w:szCs w:val="28"/>
          <w:lang w:bidi="ru-RU"/>
        </w:rPr>
        <w:t xml:space="preserve">ОККД </w:t>
      </w:r>
      <w:r w:rsidRPr="00693E6F">
        <w:rPr>
          <w:bCs/>
          <w:spacing w:val="-4"/>
          <w:sz w:val="28"/>
          <w:szCs w:val="28"/>
        </w:rPr>
        <w:t xml:space="preserve">(ГБУ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Pr="00693E6F">
        <w:rPr>
          <w:bCs/>
          <w:spacing w:val="-4"/>
          <w:sz w:val="28"/>
          <w:szCs w:val="28"/>
        </w:rPr>
        <w:t>ОККД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>),</w:t>
      </w:r>
      <w:r w:rsidR="00C567D6" w:rsidRPr="00C567D6">
        <w:rPr>
          <w:bCs/>
          <w:spacing w:val="-4"/>
          <w:sz w:val="28"/>
          <w:szCs w:val="28"/>
        </w:rPr>
        <w:br/>
      </w:r>
      <w:r w:rsidR="006F0A56">
        <w:rPr>
          <w:bCs/>
          <w:spacing w:val="-4"/>
          <w:sz w:val="28"/>
          <w:szCs w:val="28"/>
          <w:lang w:bidi="ru-RU"/>
        </w:rPr>
        <w:t>ГБУ РО</w:t>
      </w:r>
      <w:r w:rsidRPr="00693E6F">
        <w:rPr>
          <w:bCs/>
          <w:spacing w:val="-4"/>
          <w:sz w:val="28"/>
          <w:szCs w:val="28"/>
          <w:lang w:bidi="ru-RU"/>
        </w:rPr>
        <w:t xml:space="preserve"> </w:t>
      </w:r>
      <w:r w:rsidR="008B76AC" w:rsidRPr="00693E6F">
        <w:rPr>
          <w:bCs/>
          <w:spacing w:val="-4"/>
          <w:sz w:val="28"/>
          <w:szCs w:val="28"/>
          <w:lang w:bidi="ru-RU"/>
        </w:rPr>
        <w:t>«</w:t>
      </w:r>
      <w:proofErr w:type="spellStart"/>
      <w:r w:rsidRPr="00693E6F">
        <w:rPr>
          <w:bCs/>
          <w:spacing w:val="-4"/>
          <w:sz w:val="28"/>
          <w:szCs w:val="28"/>
          <w:lang w:bidi="ru-RU"/>
        </w:rPr>
        <w:t>Скопинская</w:t>
      </w:r>
      <w:proofErr w:type="spellEnd"/>
      <w:r w:rsidRPr="00693E6F">
        <w:rPr>
          <w:bCs/>
          <w:spacing w:val="-4"/>
          <w:sz w:val="28"/>
          <w:szCs w:val="28"/>
          <w:lang w:bidi="ru-RU"/>
        </w:rPr>
        <w:t xml:space="preserve"> ЦРБ</w:t>
      </w:r>
      <w:r w:rsidR="008B76AC" w:rsidRPr="00693E6F">
        <w:rPr>
          <w:bCs/>
          <w:spacing w:val="-4"/>
          <w:sz w:val="28"/>
          <w:szCs w:val="28"/>
          <w:lang w:bidi="ru-RU"/>
        </w:rPr>
        <w:t>»</w:t>
      </w:r>
      <w:r w:rsidRPr="00693E6F">
        <w:rPr>
          <w:bCs/>
          <w:spacing w:val="-4"/>
          <w:sz w:val="28"/>
          <w:szCs w:val="28"/>
          <w:lang w:bidi="ru-RU"/>
        </w:rPr>
        <w:t xml:space="preserve">, </w:t>
      </w:r>
      <w:r w:rsidR="006F0A56">
        <w:rPr>
          <w:bCs/>
          <w:spacing w:val="-4"/>
          <w:sz w:val="28"/>
          <w:szCs w:val="28"/>
          <w:lang w:bidi="ru-RU"/>
        </w:rPr>
        <w:t>ГБУ РО</w:t>
      </w:r>
      <w:r w:rsidRPr="00693E6F">
        <w:rPr>
          <w:bCs/>
          <w:spacing w:val="-4"/>
          <w:sz w:val="28"/>
          <w:szCs w:val="28"/>
          <w:lang w:bidi="ru-RU"/>
        </w:rPr>
        <w:t xml:space="preserve"> </w:t>
      </w:r>
      <w:r w:rsidR="008B76AC" w:rsidRPr="00693E6F">
        <w:rPr>
          <w:bCs/>
          <w:spacing w:val="-4"/>
          <w:sz w:val="28"/>
          <w:szCs w:val="28"/>
          <w:lang w:bidi="ru-RU"/>
        </w:rPr>
        <w:t>«</w:t>
      </w:r>
      <w:r w:rsidRPr="00693E6F">
        <w:rPr>
          <w:bCs/>
          <w:spacing w:val="-4"/>
          <w:sz w:val="28"/>
          <w:szCs w:val="28"/>
          <w:lang w:bidi="ru-RU"/>
        </w:rPr>
        <w:t>Шиловская ЦРБ</w:t>
      </w:r>
      <w:r w:rsidR="008B76AC" w:rsidRPr="00693E6F">
        <w:rPr>
          <w:bCs/>
          <w:spacing w:val="-4"/>
          <w:sz w:val="28"/>
          <w:szCs w:val="28"/>
          <w:lang w:bidi="ru-RU"/>
        </w:rPr>
        <w:t>»</w:t>
      </w:r>
      <w:r w:rsidRPr="00693E6F">
        <w:rPr>
          <w:bCs/>
          <w:spacing w:val="-4"/>
          <w:sz w:val="28"/>
          <w:szCs w:val="28"/>
          <w:lang w:bidi="ru-RU"/>
        </w:rPr>
        <w:t xml:space="preserve">, </w:t>
      </w:r>
      <w:r w:rsidRPr="00693E6F">
        <w:rPr>
          <w:bCs/>
          <w:spacing w:val="-4"/>
          <w:sz w:val="28"/>
          <w:szCs w:val="28"/>
        </w:rPr>
        <w:t xml:space="preserve">в которых функционируют отделения ранней </w:t>
      </w:r>
      <w:r w:rsidR="006F0A56">
        <w:rPr>
          <w:bCs/>
          <w:spacing w:val="-4"/>
          <w:sz w:val="28"/>
          <w:szCs w:val="28"/>
        </w:rPr>
        <w:t>МР</w:t>
      </w:r>
      <w:r w:rsidRPr="00693E6F">
        <w:rPr>
          <w:bCs/>
          <w:spacing w:val="-4"/>
          <w:sz w:val="28"/>
          <w:szCs w:val="28"/>
        </w:rPr>
        <w:t xml:space="preserve">, где оказывается помощь пациентам с нарушением функции </w:t>
      </w:r>
      <w:r w:rsidR="006F0A56">
        <w:rPr>
          <w:bCs/>
          <w:spacing w:val="-4"/>
          <w:sz w:val="28"/>
          <w:szCs w:val="28"/>
        </w:rPr>
        <w:t>ЦНС</w:t>
      </w:r>
      <w:r w:rsidRPr="00693E6F">
        <w:rPr>
          <w:bCs/>
          <w:spacing w:val="-4"/>
          <w:sz w:val="28"/>
          <w:szCs w:val="28"/>
        </w:rPr>
        <w:t xml:space="preserve"> и пациентам с соматическими заболеваниями по профилю </w:t>
      </w:r>
      <w:r w:rsidR="008B76AC" w:rsidRPr="00693E6F">
        <w:rPr>
          <w:bCs/>
          <w:spacing w:val="-4"/>
          <w:sz w:val="28"/>
          <w:szCs w:val="28"/>
        </w:rPr>
        <w:t>«</w:t>
      </w:r>
      <w:r w:rsidRPr="00693E6F">
        <w:rPr>
          <w:bCs/>
          <w:spacing w:val="-4"/>
          <w:sz w:val="28"/>
          <w:szCs w:val="28"/>
        </w:rPr>
        <w:t>кардиология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>.</w:t>
      </w:r>
    </w:p>
    <w:p w:rsidR="008F6938" w:rsidRPr="00693E6F" w:rsidRDefault="008F6938" w:rsidP="004F32F6">
      <w:pPr>
        <w:pStyle w:val="1c"/>
        <w:spacing w:line="235" w:lineRule="auto"/>
        <w:ind w:firstLine="709"/>
        <w:jc w:val="both"/>
        <w:rPr>
          <w:bCs/>
          <w:spacing w:val="-4"/>
          <w:sz w:val="28"/>
          <w:szCs w:val="28"/>
        </w:rPr>
      </w:pPr>
      <w:r w:rsidRPr="00693E6F">
        <w:rPr>
          <w:bCs/>
          <w:spacing w:val="-4"/>
          <w:sz w:val="28"/>
          <w:szCs w:val="28"/>
        </w:rPr>
        <w:t xml:space="preserve">Проведение </w:t>
      </w:r>
      <w:r w:rsidR="00123D05">
        <w:rPr>
          <w:bCs/>
          <w:spacing w:val="-4"/>
          <w:sz w:val="28"/>
          <w:szCs w:val="28"/>
          <w:lang w:val="en-US"/>
        </w:rPr>
        <w:t>II</w:t>
      </w:r>
      <w:r w:rsidRPr="00693E6F">
        <w:rPr>
          <w:bCs/>
          <w:spacing w:val="-4"/>
          <w:sz w:val="28"/>
          <w:szCs w:val="28"/>
        </w:rPr>
        <w:t xml:space="preserve"> этапа </w:t>
      </w:r>
      <w:r w:rsidR="001067F5">
        <w:rPr>
          <w:bCs/>
          <w:spacing w:val="-4"/>
          <w:sz w:val="28"/>
          <w:szCs w:val="28"/>
        </w:rPr>
        <w:t>МР</w:t>
      </w:r>
      <w:r w:rsidRPr="00693E6F">
        <w:rPr>
          <w:bCs/>
          <w:spacing w:val="-4"/>
          <w:sz w:val="28"/>
          <w:szCs w:val="28"/>
        </w:rPr>
        <w:t xml:space="preserve"> взрослых организовано в </w:t>
      </w:r>
      <w:r w:rsidRPr="00693E6F">
        <w:rPr>
          <w:bCs/>
          <w:spacing w:val="-4"/>
          <w:sz w:val="28"/>
          <w:szCs w:val="28"/>
          <w:lang w:bidi="ru-RU"/>
        </w:rPr>
        <w:t xml:space="preserve">ГБУ РО </w:t>
      </w:r>
      <w:r w:rsidR="008B76AC" w:rsidRPr="00693E6F">
        <w:rPr>
          <w:bCs/>
          <w:spacing w:val="-4"/>
          <w:sz w:val="28"/>
          <w:szCs w:val="28"/>
          <w:lang w:bidi="ru-RU"/>
        </w:rPr>
        <w:t>«</w:t>
      </w:r>
      <w:r w:rsidRPr="00693E6F">
        <w:rPr>
          <w:bCs/>
          <w:spacing w:val="-4"/>
          <w:sz w:val="28"/>
          <w:szCs w:val="28"/>
          <w:lang w:bidi="ru-RU"/>
        </w:rPr>
        <w:t>ОКБ</w:t>
      </w:r>
      <w:r w:rsidR="008B76AC" w:rsidRPr="00693E6F">
        <w:rPr>
          <w:bCs/>
          <w:spacing w:val="-4"/>
          <w:sz w:val="28"/>
          <w:szCs w:val="28"/>
          <w:lang w:bidi="ru-RU"/>
        </w:rPr>
        <w:t>»</w:t>
      </w:r>
      <w:r w:rsidRPr="00693E6F">
        <w:rPr>
          <w:bCs/>
          <w:spacing w:val="-4"/>
          <w:sz w:val="28"/>
          <w:szCs w:val="28"/>
          <w:lang w:bidi="ru-RU"/>
        </w:rPr>
        <w:t xml:space="preserve">, </w:t>
      </w:r>
      <w:r w:rsidRPr="00693E6F">
        <w:rPr>
          <w:bCs/>
          <w:spacing w:val="-4"/>
          <w:sz w:val="28"/>
          <w:szCs w:val="28"/>
        </w:rPr>
        <w:t xml:space="preserve">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Pr="00693E6F">
        <w:rPr>
          <w:bCs/>
          <w:spacing w:val="-4"/>
          <w:sz w:val="28"/>
          <w:szCs w:val="28"/>
        </w:rPr>
        <w:t>ОККД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 xml:space="preserve">, 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Pr="00693E6F">
        <w:rPr>
          <w:bCs/>
          <w:spacing w:val="-4"/>
          <w:sz w:val="28"/>
          <w:szCs w:val="28"/>
        </w:rPr>
        <w:t>Шиловская ЦРБ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 xml:space="preserve">, ГБУ РО </w:t>
      </w:r>
      <w:r w:rsidR="008B76AC" w:rsidRPr="00693E6F">
        <w:rPr>
          <w:bCs/>
          <w:spacing w:val="-4"/>
          <w:sz w:val="28"/>
          <w:szCs w:val="28"/>
        </w:rPr>
        <w:t>«</w:t>
      </w:r>
      <w:proofErr w:type="spellStart"/>
      <w:r w:rsidRPr="00693E6F">
        <w:rPr>
          <w:bCs/>
          <w:spacing w:val="-4"/>
          <w:sz w:val="28"/>
          <w:szCs w:val="28"/>
        </w:rPr>
        <w:t>Скопинская</w:t>
      </w:r>
      <w:proofErr w:type="spellEnd"/>
      <w:r w:rsidRPr="00693E6F">
        <w:rPr>
          <w:bCs/>
          <w:spacing w:val="-4"/>
          <w:sz w:val="28"/>
          <w:szCs w:val="28"/>
        </w:rPr>
        <w:t xml:space="preserve"> ЦРБ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>,</w:t>
      </w:r>
      <w:r w:rsidR="008836CB">
        <w:rPr>
          <w:bCs/>
          <w:spacing w:val="-4"/>
          <w:sz w:val="28"/>
          <w:szCs w:val="28"/>
        </w:rPr>
        <w:br/>
      </w:r>
      <w:r w:rsidRPr="00693E6F">
        <w:rPr>
          <w:bCs/>
          <w:spacing w:val="-4"/>
          <w:sz w:val="28"/>
          <w:szCs w:val="28"/>
        </w:rPr>
        <w:t xml:space="preserve">ГБУ РО </w:t>
      </w:r>
      <w:r w:rsidR="008B76AC" w:rsidRPr="00693E6F">
        <w:rPr>
          <w:bCs/>
          <w:spacing w:val="-4"/>
          <w:sz w:val="28"/>
          <w:szCs w:val="28"/>
        </w:rPr>
        <w:t>«</w:t>
      </w:r>
      <w:proofErr w:type="spellStart"/>
      <w:r w:rsidRPr="00693E6F">
        <w:rPr>
          <w:bCs/>
          <w:spacing w:val="-4"/>
          <w:sz w:val="28"/>
          <w:szCs w:val="28"/>
        </w:rPr>
        <w:t>Сасовская</w:t>
      </w:r>
      <w:proofErr w:type="spellEnd"/>
      <w:r w:rsidRPr="00693E6F">
        <w:rPr>
          <w:bCs/>
          <w:spacing w:val="-4"/>
          <w:sz w:val="28"/>
          <w:szCs w:val="28"/>
        </w:rPr>
        <w:t xml:space="preserve"> ЦРБ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 xml:space="preserve">, ГБУ РО </w:t>
      </w:r>
      <w:r w:rsidR="008B76AC" w:rsidRPr="00693E6F">
        <w:rPr>
          <w:bCs/>
          <w:spacing w:val="-4"/>
          <w:sz w:val="28"/>
          <w:szCs w:val="28"/>
        </w:rPr>
        <w:t>«</w:t>
      </w:r>
      <w:proofErr w:type="spellStart"/>
      <w:r w:rsidRPr="00693E6F">
        <w:rPr>
          <w:bCs/>
          <w:spacing w:val="-4"/>
          <w:sz w:val="28"/>
          <w:szCs w:val="28"/>
        </w:rPr>
        <w:t>Касимовская</w:t>
      </w:r>
      <w:proofErr w:type="spellEnd"/>
      <w:r w:rsidRPr="00693E6F">
        <w:rPr>
          <w:bCs/>
          <w:spacing w:val="-4"/>
          <w:sz w:val="28"/>
          <w:szCs w:val="28"/>
        </w:rPr>
        <w:t xml:space="preserve"> ЦРБ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 xml:space="preserve"> подразделение </w:t>
      </w:r>
      <w:proofErr w:type="spellStart"/>
      <w:r w:rsidRPr="00693E6F">
        <w:rPr>
          <w:bCs/>
          <w:spacing w:val="-4"/>
          <w:sz w:val="28"/>
          <w:szCs w:val="28"/>
        </w:rPr>
        <w:t>Клепиковская</w:t>
      </w:r>
      <w:proofErr w:type="spellEnd"/>
      <w:r w:rsidRPr="00693E6F">
        <w:rPr>
          <w:bCs/>
          <w:spacing w:val="-4"/>
          <w:sz w:val="28"/>
          <w:szCs w:val="28"/>
        </w:rPr>
        <w:t xml:space="preserve"> РБ, 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Pr="00693E6F">
        <w:rPr>
          <w:bCs/>
          <w:spacing w:val="-4"/>
          <w:sz w:val="28"/>
          <w:szCs w:val="28"/>
        </w:rPr>
        <w:t>РОКГВВ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>. В указанных медицинских организациях реабилитация осуществляется по всем основным направлениям: медицинская реабилитация с нарушениями периферической нервной системы (ПНС) и костно-мышечной системы, с нарушением функции ЦНС, с соматическими заболеваниями.</w:t>
      </w:r>
    </w:p>
    <w:p w:rsidR="008F6938" w:rsidRPr="00693E6F" w:rsidRDefault="008F6938" w:rsidP="004F32F6">
      <w:pPr>
        <w:pStyle w:val="1c"/>
        <w:spacing w:line="235" w:lineRule="auto"/>
        <w:ind w:firstLine="709"/>
        <w:jc w:val="both"/>
        <w:rPr>
          <w:bCs/>
          <w:spacing w:val="-4"/>
          <w:sz w:val="28"/>
          <w:szCs w:val="28"/>
        </w:rPr>
      </w:pPr>
      <w:r w:rsidRPr="00693E6F">
        <w:rPr>
          <w:bCs/>
          <w:spacing w:val="-4"/>
          <w:sz w:val="28"/>
          <w:szCs w:val="28"/>
        </w:rPr>
        <w:t xml:space="preserve">Для организации </w:t>
      </w:r>
      <w:r w:rsidR="00123D05">
        <w:rPr>
          <w:bCs/>
          <w:spacing w:val="-4"/>
          <w:sz w:val="28"/>
          <w:szCs w:val="28"/>
          <w:lang w:val="en-US"/>
        </w:rPr>
        <w:t>III</w:t>
      </w:r>
      <w:r w:rsidRPr="00693E6F">
        <w:rPr>
          <w:bCs/>
          <w:spacing w:val="-4"/>
          <w:sz w:val="28"/>
          <w:szCs w:val="28"/>
        </w:rPr>
        <w:t xml:space="preserve"> этапа реабилитации взрослых в регионе имеется</w:t>
      </w:r>
      <w:r w:rsidR="00C567D6" w:rsidRPr="00C567D6">
        <w:rPr>
          <w:bCs/>
          <w:spacing w:val="-4"/>
          <w:sz w:val="28"/>
          <w:szCs w:val="28"/>
        </w:rPr>
        <w:br/>
      </w:r>
      <w:r w:rsidRPr="00693E6F">
        <w:rPr>
          <w:bCs/>
          <w:spacing w:val="-4"/>
          <w:sz w:val="28"/>
          <w:szCs w:val="28"/>
        </w:rPr>
        <w:lastRenderedPageBreak/>
        <w:t xml:space="preserve">8 </w:t>
      </w:r>
      <w:r w:rsidR="008836CB">
        <w:rPr>
          <w:bCs/>
          <w:spacing w:val="-4"/>
          <w:sz w:val="28"/>
          <w:szCs w:val="28"/>
        </w:rPr>
        <w:t>МО</w:t>
      </w:r>
      <w:r w:rsidRPr="00693E6F">
        <w:rPr>
          <w:bCs/>
          <w:spacing w:val="-4"/>
          <w:sz w:val="28"/>
          <w:szCs w:val="28"/>
        </w:rPr>
        <w:t xml:space="preserve">, которые осуществляют </w:t>
      </w:r>
      <w:r w:rsidR="008836CB">
        <w:rPr>
          <w:bCs/>
          <w:spacing w:val="-4"/>
          <w:sz w:val="28"/>
          <w:szCs w:val="28"/>
        </w:rPr>
        <w:t>МР</w:t>
      </w:r>
      <w:r w:rsidRPr="00693E6F">
        <w:rPr>
          <w:bCs/>
          <w:spacing w:val="-4"/>
          <w:sz w:val="28"/>
          <w:szCs w:val="28"/>
        </w:rPr>
        <w:t xml:space="preserve"> как в дневном стационаре, так и амбулаторно. </w:t>
      </w:r>
    </w:p>
    <w:p w:rsidR="008F6938" w:rsidRPr="00693E6F" w:rsidRDefault="008F6938" w:rsidP="004F32F6">
      <w:pPr>
        <w:pStyle w:val="1c"/>
        <w:spacing w:line="235" w:lineRule="auto"/>
        <w:ind w:firstLine="709"/>
        <w:jc w:val="both"/>
        <w:rPr>
          <w:bCs/>
          <w:spacing w:val="-4"/>
          <w:sz w:val="28"/>
          <w:szCs w:val="28"/>
        </w:rPr>
      </w:pPr>
      <w:r w:rsidRPr="00693E6F">
        <w:rPr>
          <w:bCs/>
          <w:spacing w:val="-4"/>
          <w:sz w:val="28"/>
          <w:szCs w:val="28"/>
        </w:rPr>
        <w:t xml:space="preserve">Оказание медицинской помощи в дневном стационаре осуществляется в </w:t>
      </w:r>
      <w:r w:rsidRPr="00693E6F">
        <w:rPr>
          <w:bCs/>
          <w:spacing w:val="-4"/>
          <w:sz w:val="28"/>
          <w:szCs w:val="28"/>
          <w:lang w:bidi="ru-RU"/>
        </w:rPr>
        <w:t xml:space="preserve">ГБУ РО </w:t>
      </w:r>
      <w:r w:rsidR="008B76AC" w:rsidRPr="00693E6F">
        <w:rPr>
          <w:bCs/>
          <w:spacing w:val="-4"/>
          <w:sz w:val="28"/>
          <w:szCs w:val="28"/>
          <w:lang w:bidi="ru-RU"/>
        </w:rPr>
        <w:t>«</w:t>
      </w:r>
      <w:r w:rsidRPr="00693E6F">
        <w:rPr>
          <w:bCs/>
          <w:spacing w:val="-4"/>
          <w:sz w:val="28"/>
          <w:szCs w:val="28"/>
          <w:lang w:bidi="ru-RU"/>
        </w:rPr>
        <w:t>ОКБ</w:t>
      </w:r>
      <w:r w:rsidR="008B76AC" w:rsidRPr="00693E6F">
        <w:rPr>
          <w:bCs/>
          <w:spacing w:val="-4"/>
          <w:sz w:val="28"/>
          <w:szCs w:val="28"/>
          <w:lang w:bidi="ru-RU"/>
        </w:rPr>
        <w:t>»</w:t>
      </w:r>
      <w:r w:rsidRPr="00693E6F">
        <w:rPr>
          <w:bCs/>
          <w:spacing w:val="-4"/>
          <w:sz w:val="28"/>
          <w:szCs w:val="28"/>
          <w:lang w:bidi="ru-RU"/>
        </w:rPr>
        <w:t xml:space="preserve"> и в ГБУ РО </w:t>
      </w:r>
      <w:r w:rsidR="008B76AC" w:rsidRPr="00693E6F">
        <w:rPr>
          <w:bCs/>
          <w:spacing w:val="-4"/>
          <w:sz w:val="28"/>
          <w:szCs w:val="28"/>
          <w:lang w:bidi="ru-RU"/>
        </w:rPr>
        <w:t>«</w:t>
      </w:r>
      <w:r w:rsidRPr="00693E6F">
        <w:rPr>
          <w:bCs/>
          <w:spacing w:val="-4"/>
          <w:sz w:val="28"/>
          <w:szCs w:val="28"/>
          <w:lang w:bidi="ru-RU"/>
        </w:rPr>
        <w:t>Шиловская ЦРБ</w:t>
      </w:r>
      <w:r w:rsidR="008B76AC" w:rsidRPr="00693E6F">
        <w:rPr>
          <w:bCs/>
          <w:spacing w:val="-4"/>
          <w:sz w:val="28"/>
          <w:szCs w:val="28"/>
          <w:lang w:bidi="ru-RU"/>
        </w:rPr>
        <w:t>»</w:t>
      </w:r>
      <w:r w:rsidRPr="00693E6F">
        <w:rPr>
          <w:bCs/>
          <w:spacing w:val="-4"/>
          <w:sz w:val="28"/>
          <w:szCs w:val="28"/>
          <w:lang w:bidi="ru-RU"/>
        </w:rPr>
        <w:t>.</w:t>
      </w:r>
    </w:p>
    <w:p w:rsidR="008F6938" w:rsidRPr="00693E6F" w:rsidRDefault="008F6938" w:rsidP="004F32F6">
      <w:pPr>
        <w:pStyle w:val="1c"/>
        <w:spacing w:line="235" w:lineRule="auto"/>
        <w:ind w:firstLine="709"/>
        <w:jc w:val="both"/>
        <w:rPr>
          <w:bCs/>
          <w:spacing w:val="-4"/>
          <w:sz w:val="28"/>
          <w:szCs w:val="28"/>
        </w:rPr>
      </w:pPr>
      <w:r w:rsidRPr="00693E6F">
        <w:rPr>
          <w:bCs/>
          <w:spacing w:val="-4"/>
          <w:sz w:val="28"/>
          <w:szCs w:val="28"/>
        </w:rPr>
        <w:t xml:space="preserve">Организация </w:t>
      </w:r>
      <w:r w:rsidR="001067F5">
        <w:rPr>
          <w:bCs/>
          <w:spacing w:val="-4"/>
          <w:sz w:val="28"/>
          <w:szCs w:val="28"/>
        </w:rPr>
        <w:t>МР</w:t>
      </w:r>
      <w:r w:rsidRPr="00693E6F">
        <w:rPr>
          <w:bCs/>
          <w:spacing w:val="-4"/>
          <w:sz w:val="28"/>
          <w:szCs w:val="28"/>
        </w:rPr>
        <w:t xml:space="preserve"> в условиях амбулаторных отделений осуществляется в 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Pr="00693E6F">
        <w:rPr>
          <w:bCs/>
          <w:spacing w:val="-4"/>
          <w:sz w:val="28"/>
          <w:szCs w:val="28"/>
        </w:rPr>
        <w:t>Шиловская ЦРБ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 xml:space="preserve">, ГБУ РО </w:t>
      </w:r>
      <w:r w:rsidR="008B76AC" w:rsidRPr="00693E6F">
        <w:rPr>
          <w:bCs/>
          <w:spacing w:val="-4"/>
          <w:sz w:val="28"/>
          <w:szCs w:val="28"/>
        </w:rPr>
        <w:t>«</w:t>
      </w:r>
      <w:proofErr w:type="spellStart"/>
      <w:r w:rsidRPr="00693E6F">
        <w:rPr>
          <w:bCs/>
          <w:spacing w:val="-4"/>
          <w:sz w:val="28"/>
          <w:szCs w:val="28"/>
        </w:rPr>
        <w:t>Сасовская</w:t>
      </w:r>
      <w:proofErr w:type="spellEnd"/>
      <w:r w:rsidRPr="00693E6F">
        <w:rPr>
          <w:bCs/>
          <w:spacing w:val="-4"/>
          <w:sz w:val="28"/>
          <w:szCs w:val="28"/>
        </w:rPr>
        <w:t xml:space="preserve"> ЦРБ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 xml:space="preserve">, ГБУ РО </w:t>
      </w:r>
      <w:r w:rsidR="008B76AC" w:rsidRPr="00693E6F">
        <w:rPr>
          <w:bCs/>
          <w:spacing w:val="-4"/>
          <w:sz w:val="28"/>
          <w:szCs w:val="28"/>
        </w:rPr>
        <w:t>«</w:t>
      </w:r>
      <w:proofErr w:type="spellStart"/>
      <w:r w:rsidRPr="00693E6F">
        <w:rPr>
          <w:bCs/>
          <w:spacing w:val="-4"/>
          <w:sz w:val="28"/>
          <w:szCs w:val="28"/>
        </w:rPr>
        <w:t>Касимовская</w:t>
      </w:r>
      <w:proofErr w:type="spellEnd"/>
      <w:r w:rsidRPr="00693E6F">
        <w:rPr>
          <w:bCs/>
          <w:spacing w:val="-4"/>
          <w:sz w:val="28"/>
          <w:szCs w:val="28"/>
        </w:rPr>
        <w:t xml:space="preserve"> ЦРБ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 xml:space="preserve">, 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Pr="00693E6F">
        <w:rPr>
          <w:bCs/>
          <w:spacing w:val="-4"/>
          <w:sz w:val="28"/>
          <w:szCs w:val="28"/>
        </w:rPr>
        <w:t>ОККД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 xml:space="preserve">, 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Pr="00693E6F">
        <w:rPr>
          <w:bCs/>
          <w:spacing w:val="-4"/>
          <w:sz w:val="28"/>
          <w:szCs w:val="28"/>
        </w:rPr>
        <w:t>ГКБ № 4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 xml:space="preserve">, </w:t>
      </w:r>
      <w:r w:rsidRPr="00693E6F">
        <w:rPr>
          <w:bCs/>
          <w:spacing w:val="-4"/>
          <w:sz w:val="28"/>
          <w:szCs w:val="28"/>
          <w:lang w:bidi="ru-RU"/>
        </w:rPr>
        <w:t xml:space="preserve">ГБУ РО </w:t>
      </w:r>
      <w:r w:rsidR="008B76AC" w:rsidRPr="00693E6F">
        <w:rPr>
          <w:bCs/>
          <w:spacing w:val="-4"/>
          <w:sz w:val="28"/>
          <w:szCs w:val="28"/>
          <w:lang w:bidi="ru-RU"/>
        </w:rPr>
        <w:t>«</w:t>
      </w:r>
      <w:r w:rsidRPr="00693E6F">
        <w:rPr>
          <w:bCs/>
          <w:spacing w:val="-4"/>
          <w:sz w:val="28"/>
          <w:szCs w:val="28"/>
          <w:lang w:bidi="ru-RU"/>
        </w:rPr>
        <w:t>ГКБ № 5</w:t>
      </w:r>
      <w:r w:rsidR="008B76AC" w:rsidRPr="00693E6F">
        <w:rPr>
          <w:bCs/>
          <w:spacing w:val="-4"/>
          <w:sz w:val="28"/>
          <w:szCs w:val="28"/>
          <w:lang w:bidi="ru-RU"/>
        </w:rPr>
        <w:t>»</w:t>
      </w:r>
      <w:r w:rsidRPr="00693E6F">
        <w:rPr>
          <w:bCs/>
          <w:spacing w:val="-4"/>
          <w:sz w:val="28"/>
          <w:szCs w:val="28"/>
          <w:lang w:bidi="ru-RU"/>
        </w:rPr>
        <w:t>,</w:t>
      </w:r>
      <w:r w:rsidR="00123D05" w:rsidRPr="00123D05">
        <w:rPr>
          <w:bCs/>
          <w:spacing w:val="-4"/>
          <w:sz w:val="28"/>
          <w:szCs w:val="28"/>
          <w:lang w:bidi="ru-RU"/>
        </w:rPr>
        <w:br/>
      </w:r>
      <w:r w:rsidRPr="00693E6F">
        <w:rPr>
          <w:bCs/>
          <w:spacing w:val="-4"/>
          <w:sz w:val="28"/>
          <w:szCs w:val="28"/>
          <w:lang w:bidi="ru-RU"/>
        </w:rPr>
        <w:t xml:space="preserve">ГБУ РО </w:t>
      </w:r>
      <w:r w:rsidR="008B76AC" w:rsidRPr="00693E6F">
        <w:rPr>
          <w:bCs/>
          <w:spacing w:val="-4"/>
          <w:sz w:val="28"/>
          <w:szCs w:val="28"/>
          <w:lang w:bidi="ru-RU"/>
        </w:rPr>
        <w:t>«</w:t>
      </w:r>
      <w:r w:rsidRPr="00693E6F">
        <w:rPr>
          <w:bCs/>
          <w:spacing w:val="-4"/>
          <w:sz w:val="28"/>
          <w:szCs w:val="28"/>
          <w:lang w:bidi="ru-RU"/>
        </w:rPr>
        <w:t>ГКБ № 11</w:t>
      </w:r>
      <w:r w:rsidR="008B76AC" w:rsidRPr="00693E6F">
        <w:rPr>
          <w:bCs/>
          <w:spacing w:val="-4"/>
          <w:sz w:val="28"/>
          <w:szCs w:val="28"/>
          <w:lang w:bidi="ru-RU"/>
        </w:rPr>
        <w:t>»</w:t>
      </w:r>
      <w:r w:rsidRPr="00693E6F">
        <w:rPr>
          <w:bCs/>
          <w:spacing w:val="-4"/>
          <w:sz w:val="28"/>
          <w:szCs w:val="28"/>
          <w:lang w:bidi="ru-RU"/>
        </w:rPr>
        <w:t>.</w:t>
      </w:r>
    </w:p>
    <w:p w:rsidR="008F6938" w:rsidRPr="00693E6F" w:rsidRDefault="008F6938" w:rsidP="004F32F6">
      <w:pPr>
        <w:pStyle w:val="1c"/>
        <w:spacing w:line="235" w:lineRule="auto"/>
        <w:ind w:firstLine="709"/>
        <w:jc w:val="both"/>
        <w:rPr>
          <w:bCs/>
          <w:spacing w:val="-4"/>
          <w:sz w:val="28"/>
          <w:szCs w:val="28"/>
        </w:rPr>
      </w:pPr>
      <w:r w:rsidRPr="00693E6F">
        <w:rPr>
          <w:bCs/>
          <w:spacing w:val="-4"/>
          <w:sz w:val="28"/>
          <w:szCs w:val="28"/>
        </w:rPr>
        <w:t xml:space="preserve">Таким образом, </w:t>
      </w:r>
      <w:r w:rsidR="008836CB">
        <w:rPr>
          <w:bCs/>
          <w:spacing w:val="-4"/>
          <w:sz w:val="28"/>
          <w:szCs w:val="28"/>
        </w:rPr>
        <w:t>МР</w:t>
      </w:r>
      <w:r w:rsidRPr="00693E6F">
        <w:rPr>
          <w:bCs/>
          <w:spacing w:val="-4"/>
          <w:sz w:val="28"/>
          <w:szCs w:val="28"/>
        </w:rPr>
        <w:t xml:space="preserve"> взрослого населения Рязанской области преимущественно осуществляется на </w:t>
      </w:r>
      <w:r w:rsidR="008836CB">
        <w:rPr>
          <w:bCs/>
          <w:spacing w:val="-4"/>
          <w:sz w:val="28"/>
          <w:szCs w:val="28"/>
          <w:lang w:val="en-US"/>
        </w:rPr>
        <w:t>I</w:t>
      </w:r>
      <w:r w:rsidRPr="00693E6F">
        <w:rPr>
          <w:bCs/>
          <w:spacing w:val="-4"/>
          <w:sz w:val="28"/>
          <w:szCs w:val="28"/>
        </w:rPr>
        <w:t xml:space="preserve">, </w:t>
      </w:r>
      <w:r w:rsidR="008836CB">
        <w:rPr>
          <w:bCs/>
          <w:spacing w:val="-4"/>
          <w:sz w:val="28"/>
          <w:szCs w:val="28"/>
          <w:lang w:val="en-US"/>
        </w:rPr>
        <w:t>II</w:t>
      </w:r>
      <w:r w:rsidR="008836CB">
        <w:rPr>
          <w:bCs/>
          <w:spacing w:val="-4"/>
          <w:sz w:val="28"/>
          <w:szCs w:val="28"/>
        </w:rPr>
        <w:t xml:space="preserve"> и </w:t>
      </w:r>
      <w:r w:rsidR="008836CB">
        <w:rPr>
          <w:bCs/>
          <w:spacing w:val="-4"/>
          <w:sz w:val="28"/>
          <w:szCs w:val="28"/>
          <w:lang w:val="en-US"/>
        </w:rPr>
        <w:t>III</w:t>
      </w:r>
      <w:r w:rsidRPr="00693E6F">
        <w:rPr>
          <w:bCs/>
          <w:spacing w:val="-4"/>
          <w:sz w:val="28"/>
          <w:szCs w:val="28"/>
        </w:rPr>
        <w:t xml:space="preserve"> этапах в одном медицинском учреждении, что позволяет максимально быстро осуществлять переводы пациентов с этапа на этап и уменьшить транспортные расходы.</w:t>
      </w:r>
    </w:p>
    <w:p w:rsidR="008F6938" w:rsidRPr="00693E6F" w:rsidRDefault="008F6938" w:rsidP="004F32F6">
      <w:pPr>
        <w:pStyle w:val="1c"/>
        <w:spacing w:line="235" w:lineRule="auto"/>
        <w:ind w:firstLine="709"/>
        <w:jc w:val="both"/>
        <w:rPr>
          <w:bCs/>
          <w:spacing w:val="-4"/>
          <w:sz w:val="28"/>
          <w:szCs w:val="28"/>
        </w:rPr>
      </w:pPr>
      <w:r w:rsidRPr="008836CB">
        <w:rPr>
          <w:bCs/>
          <w:sz w:val="28"/>
          <w:szCs w:val="28"/>
          <w:lang w:bidi="ru-RU"/>
        </w:rPr>
        <w:t xml:space="preserve">Маршрутизация взрослых пациентов, нуждающихся в </w:t>
      </w:r>
      <w:r w:rsidR="001067F5" w:rsidRPr="008836CB">
        <w:rPr>
          <w:bCs/>
          <w:sz w:val="28"/>
          <w:szCs w:val="28"/>
          <w:lang w:bidi="ru-RU"/>
        </w:rPr>
        <w:t>МР</w:t>
      </w:r>
      <w:r w:rsidRPr="008836CB">
        <w:rPr>
          <w:bCs/>
          <w:sz w:val="28"/>
          <w:szCs w:val="28"/>
          <w:lang w:bidi="ru-RU"/>
        </w:rPr>
        <w:t xml:space="preserve"> осуществляется</w:t>
      </w:r>
      <w:r w:rsidRPr="00693E6F">
        <w:rPr>
          <w:bCs/>
          <w:spacing w:val="-4"/>
          <w:sz w:val="28"/>
          <w:szCs w:val="28"/>
          <w:lang w:bidi="ru-RU"/>
        </w:rPr>
        <w:t xml:space="preserve"> согласно правилам определения этапов </w:t>
      </w:r>
      <w:r w:rsidR="001067F5">
        <w:rPr>
          <w:bCs/>
          <w:spacing w:val="-4"/>
          <w:sz w:val="28"/>
          <w:szCs w:val="28"/>
          <w:lang w:bidi="ru-RU"/>
        </w:rPr>
        <w:t>МР</w:t>
      </w:r>
      <w:r w:rsidRPr="00693E6F">
        <w:rPr>
          <w:bCs/>
          <w:spacing w:val="-4"/>
          <w:sz w:val="28"/>
          <w:szCs w:val="28"/>
          <w:lang w:bidi="ru-RU"/>
        </w:rPr>
        <w:t xml:space="preserve"> взрослых на территории Рязанской области. Для определения индивидуальной маршрутизации пациента при реализации мероприятий по </w:t>
      </w:r>
      <w:r w:rsidR="001067F5">
        <w:rPr>
          <w:bCs/>
          <w:spacing w:val="-4"/>
          <w:sz w:val="28"/>
          <w:szCs w:val="28"/>
          <w:lang w:bidi="ru-RU"/>
        </w:rPr>
        <w:t>МР</w:t>
      </w:r>
      <w:r w:rsidRPr="00693E6F">
        <w:rPr>
          <w:bCs/>
          <w:spacing w:val="-4"/>
          <w:sz w:val="28"/>
          <w:szCs w:val="28"/>
          <w:lang w:bidi="ru-RU"/>
        </w:rPr>
        <w:t xml:space="preserve">, включая этап </w:t>
      </w:r>
      <w:r w:rsidR="001067F5">
        <w:rPr>
          <w:bCs/>
          <w:spacing w:val="-4"/>
          <w:sz w:val="28"/>
          <w:szCs w:val="28"/>
          <w:lang w:bidi="ru-RU"/>
        </w:rPr>
        <w:t>МР</w:t>
      </w:r>
      <w:r w:rsidRPr="00693E6F">
        <w:rPr>
          <w:bCs/>
          <w:spacing w:val="-4"/>
          <w:sz w:val="28"/>
          <w:szCs w:val="28"/>
          <w:lang w:bidi="ru-RU"/>
        </w:rPr>
        <w:t xml:space="preserve"> и группу </w:t>
      </w:r>
      <w:r w:rsidR="008836CB">
        <w:rPr>
          <w:bCs/>
          <w:spacing w:val="-4"/>
          <w:sz w:val="28"/>
          <w:szCs w:val="28"/>
          <w:lang w:bidi="ru-RU"/>
        </w:rPr>
        <w:t>МО</w:t>
      </w:r>
      <w:r w:rsidRPr="00693E6F">
        <w:rPr>
          <w:bCs/>
          <w:spacing w:val="-4"/>
          <w:sz w:val="28"/>
          <w:szCs w:val="28"/>
          <w:lang w:bidi="ru-RU"/>
        </w:rPr>
        <w:t>, применяется шкала реабилитационной маршрутизации.</w:t>
      </w:r>
    </w:p>
    <w:p w:rsidR="008F6938" w:rsidRPr="00693E6F" w:rsidRDefault="008F6938" w:rsidP="004F32F6">
      <w:pPr>
        <w:pStyle w:val="1c"/>
        <w:spacing w:line="235" w:lineRule="auto"/>
        <w:ind w:firstLine="709"/>
        <w:jc w:val="both"/>
        <w:rPr>
          <w:bCs/>
          <w:spacing w:val="-4"/>
          <w:sz w:val="28"/>
          <w:szCs w:val="28"/>
        </w:rPr>
      </w:pPr>
      <w:r w:rsidRPr="00693E6F">
        <w:rPr>
          <w:bCs/>
          <w:spacing w:val="-4"/>
          <w:sz w:val="28"/>
          <w:szCs w:val="28"/>
        </w:rPr>
        <w:t xml:space="preserve">Детское население получает медицинскую помощь по профилю </w:t>
      </w:r>
      <w:r w:rsidR="008B76AC" w:rsidRPr="00693E6F">
        <w:rPr>
          <w:bCs/>
          <w:spacing w:val="-4"/>
          <w:sz w:val="28"/>
          <w:szCs w:val="28"/>
        </w:rPr>
        <w:t>«</w:t>
      </w:r>
      <w:r w:rsidRPr="00693E6F">
        <w:rPr>
          <w:bCs/>
          <w:spacing w:val="-4"/>
          <w:sz w:val="28"/>
          <w:szCs w:val="28"/>
        </w:rPr>
        <w:t>медицинская реабилитация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 xml:space="preserve"> в 10 МО. В условиях круглосуточного стационара дети получают помощь в 4 МО, в условиях дневного стационара – в 2 МО, амбулаторно – в 5 МО. </w:t>
      </w:r>
    </w:p>
    <w:p w:rsidR="008F6938" w:rsidRPr="00693E6F" w:rsidRDefault="008F6938" w:rsidP="004F32F6">
      <w:pPr>
        <w:pStyle w:val="1c"/>
        <w:spacing w:line="235" w:lineRule="auto"/>
        <w:ind w:firstLine="709"/>
        <w:jc w:val="both"/>
        <w:rPr>
          <w:bCs/>
          <w:spacing w:val="-4"/>
          <w:sz w:val="28"/>
          <w:szCs w:val="28"/>
        </w:rPr>
      </w:pPr>
      <w:r w:rsidRPr="00693E6F">
        <w:rPr>
          <w:bCs/>
          <w:spacing w:val="-4"/>
          <w:sz w:val="28"/>
          <w:szCs w:val="28"/>
        </w:rPr>
        <w:t xml:space="preserve">Медицинская реабилитация детей проводится в следующих условиях: </w:t>
      </w:r>
    </w:p>
    <w:p w:rsidR="008F6938" w:rsidRPr="00693E6F" w:rsidRDefault="00026093" w:rsidP="004F32F6">
      <w:pPr>
        <w:pStyle w:val="1c"/>
        <w:spacing w:line="235" w:lineRule="auto"/>
        <w:ind w:firstLine="709"/>
        <w:jc w:val="both"/>
        <w:rPr>
          <w:bCs/>
          <w:spacing w:val="-4"/>
          <w:sz w:val="28"/>
          <w:szCs w:val="28"/>
        </w:rPr>
      </w:pPr>
      <w:r w:rsidRPr="008836CB">
        <w:rPr>
          <w:bCs/>
          <w:sz w:val="28"/>
          <w:szCs w:val="28"/>
        </w:rPr>
        <w:t>- </w:t>
      </w:r>
      <w:r w:rsidR="008F6938" w:rsidRPr="008836CB">
        <w:rPr>
          <w:bCs/>
          <w:sz w:val="28"/>
          <w:szCs w:val="28"/>
        </w:rPr>
        <w:t>стационарно (в условиях, обеспечивающих круглосуточное медицинское</w:t>
      </w:r>
      <w:r w:rsidR="008F6938" w:rsidRPr="00693E6F">
        <w:rPr>
          <w:bCs/>
          <w:spacing w:val="-4"/>
          <w:sz w:val="28"/>
          <w:szCs w:val="28"/>
        </w:rPr>
        <w:t xml:space="preserve"> наблюдение и лечение) в 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="008F6938" w:rsidRPr="00693E6F">
        <w:rPr>
          <w:bCs/>
          <w:spacing w:val="-4"/>
          <w:sz w:val="28"/>
          <w:szCs w:val="28"/>
        </w:rPr>
        <w:t>Областная детская клиническая больница им. Н.В. Дмитриевой</w:t>
      </w:r>
      <w:r w:rsidR="008B76AC" w:rsidRPr="00693E6F">
        <w:rPr>
          <w:bCs/>
          <w:spacing w:val="-4"/>
          <w:sz w:val="28"/>
          <w:szCs w:val="28"/>
        </w:rPr>
        <w:t>»</w:t>
      </w:r>
      <w:r w:rsidR="008F6938" w:rsidRPr="00693E6F">
        <w:rPr>
          <w:bCs/>
          <w:spacing w:val="-4"/>
          <w:sz w:val="28"/>
          <w:szCs w:val="28"/>
        </w:rPr>
        <w:t xml:space="preserve">, 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="008F6938" w:rsidRPr="00693E6F">
        <w:rPr>
          <w:bCs/>
          <w:spacing w:val="-4"/>
          <w:sz w:val="28"/>
          <w:szCs w:val="28"/>
        </w:rPr>
        <w:t xml:space="preserve">Лечебно-реабилитационный центр </w:t>
      </w:r>
      <w:r w:rsidR="008B76AC" w:rsidRPr="00693E6F">
        <w:rPr>
          <w:bCs/>
          <w:spacing w:val="-4"/>
          <w:sz w:val="28"/>
          <w:szCs w:val="28"/>
        </w:rPr>
        <w:t>«</w:t>
      </w:r>
      <w:r w:rsidR="008F6938" w:rsidRPr="00693E6F">
        <w:rPr>
          <w:bCs/>
          <w:spacing w:val="-4"/>
          <w:sz w:val="28"/>
          <w:szCs w:val="28"/>
        </w:rPr>
        <w:t>Дом ребенка</w:t>
      </w:r>
      <w:r w:rsidR="008B76AC" w:rsidRPr="00693E6F">
        <w:rPr>
          <w:bCs/>
          <w:spacing w:val="-4"/>
          <w:sz w:val="28"/>
          <w:szCs w:val="28"/>
        </w:rPr>
        <w:t>»</w:t>
      </w:r>
      <w:r w:rsidR="008F6938" w:rsidRPr="00693E6F">
        <w:rPr>
          <w:bCs/>
          <w:spacing w:val="-4"/>
          <w:sz w:val="28"/>
          <w:szCs w:val="28"/>
        </w:rPr>
        <w:t xml:space="preserve"> (далее – 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="008F6938" w:rsidRPr="00693E6F">
        <w:rPr>
          <w:bCs/>
          <w:spacing w:val="-4"/>
          <w:sz w:val="28"/>
          <w:szCs w:val="28"/>
        </w:rPr>
        <w:t xml:space="preserve">ЛРЦ </w:t>
      </w:r>
      <w:r w:rsidR="008B76AC" w:rsidRPr="00693E6F">
        <w:rPr>
          <w:bCs/>
          <w:spacing w:val="-4"/>
          <w:sz w:val="28"/>
          <w:szCs w:val="28"/>
        </w:rPr>
        <w:t>«</w:t>
      </w:r>
      <w:r w:rsidR="008F6938" w:rsidRPr="00693E6F">
        <w:rPr>
          <w:bCs/>
          <w:spacing w:val="-4"/>
          <w:sz w:val="28"/>
          <w:szCs w:val="28"/>
        </w:rPr>
        <w:t>Дом ребенка</w:t>
      </w:r>
      <w:r w:rsidR="008B76AC" w:rsidRPr="00693E6F">
        <w:rPr>
          <w:bCs/>
          <w:spacing w:val="-4"/>
          <w:sz w:val="28"/>
          <w:szCs w:val="28"/>
        </w:rPr>
        <w:t>»</w:t>
      </w:r>
      <w:r w:rsidR="008F6938" w:rsidRPr="00693E6F">
        <w:rPr>
          <w:bCs/>
          <w:spacing w:val="-4"/>
          <w:sz w:val="28"/>
          <w:szCs w:val="28"/>
        </w:rPr>
        <w:t xml:space="preserve">), 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="008F6938" w:rsidRPr="00693E6F">
        <w:rPr>
          <w:bCs/>
          <w:spacing w:val="-4"/>
          <w:sz w:val="28"/>
          <w:szCs w:val="28"/>
        </w:rPr>
        <w:t>ОКБ им. Н.А. Семашко</w:t>
      </w:r>
      <w:r w:rsidR="008B76AC" w:rsidRPr="00693E6F">
        <w:rPr>
          <w:bCs/>
          <w:spacing w:val="-4"/>
          <w:sz w:val="28"/>
          <w:szCs w:val="28"/>
        </w:rPr>
        <w:t>»</w:t>
      </w:r>
      <w:r w:rsidR="008F6938" w:rsidRPr="00693E6F">
        <w:rPr>
          <w:bCs/>
          <w:spacing w:val="-4"/>
          <w:sz w:val="28"/>
          <w:szCs w:val="28"/>
        </w:rPr>
        <w:t xml:space="preserve">, 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="008F6938" w:rsidRPr="00693E6F">
        <w:rPr>
          <w:bCs/>
          <w:spacing w:val="-4"/>
          <w:sz w:val="28"/>
          <w:szCs w:val="28"/>
        </w:rPr>
        <w:t>Городская клиническая больница № 11</w:t>
      </w:r>
      <w:r w:rsidR="008B76AC" w:rsidRPr="00693E6F">
        <w:rPr>
          <w:bCs/>
          <w:spacing w:val="-4"/>
          <w:sz w:val="28"/>
          <w:szCs w:val="28"/>
        </w:rPr>
        <w:t>»</w:t>
      </w:r>
      <w:r w:rsidR="008F6938" w:rsidRPr="00693E6F">
        <w:rPr>
          <w:bCs/>
          <w:spacing w:val="-4"/>
          <w:sz w:val="28"/>
          <w:szCs w:val="28"/>
        </w:rPr>
        <w:t xml:space="preserve">, 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="008F6938" w:rsidRPr="00693E6F">
        <w:rPr>
          <w:bCs/>
          <w:spacing w:val="-4"/>
          <w:sz w:val="28"/>
          <w:szCs w:val="28"/>
        </w:rPr>
        <w:t>Рязанский детский санаторий памяти В.И. Ленина</w:t>
      </w:r>
      <w:r w:rsidR="008B76AC" w:rsidRPr="00693E6F">
        <w:rPr>
          <w:bCs/>
          <w:spacing w:val="-4"/>
          <w:sz w:val="28"/>
          <w:szCs w:val="28"/>
        </w:rPr>
        <w:t>»</w:t>
      </w:r>
      <w:r w:rsidR="008F6938" w:rsidRPr="00693E6F">
        <w:rPr>
          <w:bCs/>
          <w:spacing w:val="-4"/>
          <w:sz w:val="28"/>
          <w:szCs w:val="28"/>
        </w:rPr>
        <w:t>.</w:t>
      </w:r>
    </w:p>
    <w:p w:rsidR="008F6938" w:rsidRPr="00693E6F" w:rsidRDefault="008F6938" w:rsidP="004F32F6">
      <w:pPr>
        <w:pStyle w:val="1c"/>
        <w:spacing w:line="235" w:lineRule="auto"/>
        <w:ind w:firstLine="709"/>
        <w:jc w:val="both"/>
        <w:rPr>
          <w:bCs/>
          <w:spacing w:val="-4"/>
          <w:sz w:val="28"/>
          <w:szCs w:val="28"/>
        </w:rPr>
      </w:pPr>
      <w:r w:rsidRPr="00693E6F">
        <w:rPr>
          <w:bCs/>
          <w:spacing w:val="-4"/>
          <w:sz w:val="28"/>
          <w:szCs w:val="28"/>
        </w:rPr>
        <w:t xml:space="preserve">-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 в 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Pr="00693E6F">
        <w:rPr>
          <w:bCs/>
          <w:spacing w:val="-4"/>
          <w:sz w:val="28"/>
          <w:szCs w:val="28"/>
        </w:rPr>
        <w:t xml:space="preserve">ЛРЦ </w:t>
      </w:r>
      <w:r w:rsidR="008B76AC" w:rsidRPr="00693E6F">
        <w:rPr>
          <w:bCs/>
          <w:spacing w:val="-4"/>
          <w:sz w:val="28"/>
          <w:szCs w:val="28"/>
        </w:rPr>
        <w:t>«</w:t>
      </w:r>
      <w:r w:rsidRPr="00693E6F">
        <w:rPr>
          <w:bCs/>
          <w:spacing w:val="-4"/>
          <w:sz w:val="28"/>
          <w:szCs w:val="28"/>
        </w:rPr>
        <w:t>Дом ребенка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>,</w:t>
      </w:r>
      <w:r w:rsidR="00C567D6" w:rsidRPr="00C567D6">
        <w:rPr>
          <w:bCs/>
          <w:spacing w:val="-4"/>
          <w:sz w:val="28"/>
          <w:szCs w:val="28"/>
        </w:rPr>
        <w:br/>
      </w:r>
      <w:r w:rsidRPr="00693E6F">
        <w:rPr>
          <w:bCs/>
          <w:spacing w:val="-4"/>
          <w:sz w:val="28"/>
          <w:szCs w:val="28"/>
        </w:rPr>
        <w:t xml:space="preserve">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="008836CB">
        <w:rPr>
          <w:bCs/>
          <w:spacing w:val="-4"/>
          <w:sz w:val="28"/>
          <w:szCs w:val="28"/>
        </w:rPr>
        <w:t>ГКБ</w:t>
      </w:r>
      <w:r w:rsidRPr="00693E6F">
        <w:rPr>
          <w:bCs/>
          <w:spacing w:val="-4"/>
          <w:sz w:val="28"/>
          <w:szCs w:val="28"/>
        </w:rPr>
        <w:t xml:space="preserve"> № 11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>.</w:t>
      </w:r>
    </w:p>
    <w:p w:rsidR="008F6938" w:rsidRPr="00693E6F" w:rsidRDefault="008F6938" w:rsidP="004F32F6">
      <w:pPr>
        <w:pStyle w:val="1c"/>
        <w:spacing w:line="235" w:lineRule="auto"/>
        <w:ind w:firstLine="709"/>
        <w:jc w:val="both"/>
        <w:rPr>
          <w:bCs/>
          <w:spacing w:val="-4"/>
          <w:sz w:val="28"/>
          <w:szCs w:val="28"/>
        </w:rPr>
      </w:pPr>
      <w:r w:rsidRPr="00693E6F">
        <w:rPr>
          <w:bCs/>
          <w:spacing w:val="-4"/>
          <w:sz w:val="28"/>
          <w:szCs w:val="28"/>
        </w:rPr>
        <w:t>-</w:t>
      </w:r>
      <w:r w:rsidR="008836CB">
        <w:rPr>
          <w:bCs/>
          <w:spacing w:val="-4"/>
          <w:sz w:val="28"/>
          <w:szCs w:val="28"/>
        </w:rPr>
        <w:t> </w:t>
      </w:r>
      <w:r w:rsidRPr="00693E6F">
        <w:rPr>
          <w:bCs/>
          <w:spacing w:val="-4"/>
          <w:sz w:val="28"/>
          <w:szCs w:val="28"/>
        </w:rPr>
        <w:t xml:space="preserve">амбулаторно (в условиях, не предусматривающих круглосуточного медицинского наблюдения и лечения) в детских поликлиниках г. Рязани. </w:t>
      </w:r>
    </w:p>
    <w:p w:rsidR="008F6938" w:rsidRPr="00693E6F" w:rsidRDefault="008F6938" w:rsidP="004F32F6">
      <w:pPr>
        <w:pStyle w:val="1c"/>
        <w:spacing w:line="235" w:lineRule="auto"/>
        <w:ind w:firstLine="709"/>
        <w:jc w:val="both"/>
        <w:rPr>
          <w:bCs/>
          <w:spacing w:val="-4"/>
          <w:sz w:val="28"/>
          <w:szCs w:val="28"/>
        </w:rPr>
      </w:pPr>
      <w:r w:rsidRPr="00693E6F">
        <w:rPr>
          <w:bCs/>
          <w:spacing w:val="-4"/>
          <w:sz w:val="28"/>
          <w:szCs w:val="28"/>
        </w:rPr>
        <w:t xml:space="preserve"> Условия проведения реабилитации детей зависят от сложности проведения </w:t>
      </w:r>
      <w:r w:rsidR="001067F5">
        <w:rPr>
          <w:bCs/>
          <w:spacing w:val="-4"/>
          <w:sz w:val="28"/>
          <w:szCs w:val="28"/>
        </w:rPr>
        <w:t>МР</w:t>
      </w:r>
      <w:r w:rsidRPr="00693E6F">
        <w:rPr>
          <w:bCs/>
          <w:spacing w:val="-4"/>
          <w:sz w:val="28"/>
          <w:szCs w:val="28"/>
        </w:rPr>
        <w:t xml:space="preserve"> (далее – уровень </w:t>
      </w:r>
      <w:proofErr w:type="spellStart"/>
      <w:r w:rsidRPr="00693E6F">
        <w:rPr>
          <w:bCs/>
          <w:spacing w:val="-4"/>
          <w:sz w:val="28"/>
          <w:szCs w:val="28"/>
        </w:rPr>
        <w:t>курации</w:t>
      </w:r>
      <w:proofErr w:type="spellEnd"/>
      <w:r w:rsidRPr="00693E6F">
        <w:rPr>
          <w:bCs/>
          <w:spacing w:val="-4"/>
          <w:sz w:val="28"/>
          <w:szCs w:val="28"/>
        </w:rPr>
        <w:t>) с учетом:</w:t>
      </w:r>
    </w:p>
    <w:p w:rsidR="008F6938" w:rsidRPr="00693E6F" w:rsidRDefault="008F6938" w:rsidP="004F32F6">
      <w:pPr>
        <w:pStyle w:val="1c"/>
        <w:spacing w:line="235" w:lineRule="auto"/>
        <w:ind w:firstLine="709"/>
        <w:jc w:val="both"/>
        <w:rPr>
          <w:bCs/>
          <w:spacing w:val="-4"/>
          <w:sz w:val="28"/>
          <w:szCs w:val="28"/>
        </w:rPr>
      </w:pPr>
      <w:r w:rsidRPr="00693E6F">
        <w:rPr>
          <w:bCs/>
          <w:spacing w:val="-4"/>
          <w:sz w:val="28"/>
          <w:szCs w:val="28"/>
        </w:rPr>
        <w:t>-</w:t>
      </w:r>
      <w:r w:rsidR="008836CB">
        <w:rPr>
          <w:bCs/>
          <w:spacing w:val="-4"/>
          <w:sz w:val="28"/>
          <w:szCs w:val="28"/>
        </w:rPr>
        <w:t> </w:t>
      </w:r>
      <w:r w:rsidRPr="00693E6F">
        <w:rPr>
          <w:bCs/>
          <w:spacing w:val="-4"/>
          <w:sz w:val="28"/>
          <w:szCs w:val="28"/>
        </w:rPr>
        <w:t xml:space="preserve">тяжести состояния ребенка (выраженности </w:t>
      </w:r>
      <w:proofErr w:type="spellStart"/>
      <w:r w:rsidRPr="00693E6F">
        <w:rPr>
          <w:bCs/>
          <w:spacing w:val="-4"/>
          <w:sz w:val="28"/>
          <w:szCs w:val="28"/>
        </w:rPr>
        <w:t>развившихся</w:t>
      </w:r>
      <w:proofErr w:type="spellEnd"/>
      <w:r w:rsidRPr="00693E6F">
        <w:rPr>
          <w:bCs/>
          <w:spacing w:val="-4"/>
          <w:sz w:val="28"/>
          <w:szCs w:val="28"/>
        </w:rPr>
        <w:t xml:space="preserve"> нарушений функций, структур и систем организма, ограничения активности у ребенка и его участия во взаимодействии с окружающей средой) – состояние крайне тяжелое, тяжелое, среднетяжелое, легкое;</w:t>
      </w:r>
    </w:p>
    <w:p w:rsidR="008F6938" w:rsidRPr="00693E6F" w:rsidRDefault="008F6938" w:rsidP="004F32F6">
      <w:pPr>
        <w:pStyle w:val="1c"/>
        <w:spacing w:line="235" w:lineRule="auto"/>
        <w:ind w:firstLine="709"/>
        <w:jc w:val="both"/>
        <w:rPr>
          <w:bCs/>
          <w:spacing w:val="-4"/>
          <w:sz w:val="28"/>
          <w:szCs w:val="28"/>
        </w:rPr>
      </w:pPr>
      <w:r w:rsidRPr="00693E6F">
        <w:rPr>
          <w:bCs/>
          <w:spacing w:val="-4"/>
          <w:sz w:val="28"/>
          <w:szCs w:val="28"/>
        </w:rPr>
        <w:t>- течения (формы) заболевания – острое, подострое, хроническое;</w:t>
      </w:r>
    </w:p>
    <w:p w:rsidR="008F6938" w:rsidRPr="00693E6F" w:rsidRDefault="008836CB" w:rsidP="004F32F6">
      <w:pPr>
        <w:pStyle w:val="1c"/>
        <w:spacing w:line="235" w:lineRule="auto"/>
        <w:ind w:firstLine="709"/>
        <w:jc w:val="both"/>
        <w:rPr>
          <w:bCs/>
          <w:spacing w:val="-4"/>
          <w:sz w:val="28"/>
          <w:szCs w:val="28"/>
        </w:rPr>
      </w:pPr>
      <w:r w:rsidRPr="008836CB">
        <w:rPr>
          <w:bCs/>
          <w:sz w:val="28"/>
          <w:szCs w:val="28"/>
        </w:rPr>
        <w:t>- </w:t>
      </w:r>
      <w:r w:rsidR="008F6938" w:rsidRPr="008836CB">
        <w:rPr>
          <w:bCs/>
          <w:sz w:val="28"/>
          <w:szCs w:val="28"/>
        </w:rPr>
        <w:t>стадии (периода) течения заболевания – разгар клинических проявлений,</w:t>
      </w:r>
      <w:r w:rsidR="008F6938" w:rsidRPr="00693E6F">
        <w:rPr>
          <w:bCs/>
          <w:spacing w:val="-4"/>
          <w:sz w:val="28"/>
          <w:szCs w:val="28"/>
        </w:rPr>
        <w:t xml:space="preserve"> рецидив, ремиссия;</w:t>
      </w:r>
    </w:p>
    <w:p w:rsidR="008F6938" w:rsidRPr="00693E6F" w:rsidRDefault="008836CB" w:rsidP="004F32F6">
      <w:pPr>
        <w:pStyle w:val="1c"/>
        <w:spacing w:line="235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 </w:t>
      </w:r>
      <w:r w:rsidR="008F6938" w:rsidRPr="00693E6F">
        <w:rPr>
          <w:bCs/>
          <w:spacing w:val="-4"/>
          <w:sz w:val="28"/>
          <w:szCs w:val="28"/>
        </w:rPr>
        <w:t>наличия осложнений основного заболевания и (или) сопутствующих заболеваний, ухудшающих течение основного заболевания.</w:t>
      </w:r>
    </w:p>
    <w:p w:rsidR="008F6938" w:rsidRPr="00693E6F" w:rsidRDefault="008836CB" w:rsidP="004F32F6">
      <w:pPr>
        <w:pStyle w:val="1c"/>
        <w:spacing w:line="235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МР</w:t>
      </w:r>
      <w:r w:rsidR="008F6938" w:rsidRPr="00693E6F">
        <w:rPr>
          <w:bCs/>
          <w:spacing w:val="-4"/>
          <w:sz w:val="28"/>
          <w:szCs w:val="28"/>
        </w:rPr>
        <w:t xml:space="preserve"> детей осуществляется в три этапа: </w:t>
      </w:r>
    </w:p>
    <w:p w:rsidR="008F6938" w:rsidRPr="00693E6F" w:rsidRDefault="008F6938" w:rsidP="00F76176">
      <w:pPr>
        <w:pStyle w:val="1c"/>
        <w:spacing w:line="233" w:lineRule="auto"/>
        <w:ind w:firstLine="709"/>
        <w:jc w:val="both"/>
        <w:rPr>
          <w:bCs/>
          <w:spacing w:val="-4"/>
          <w:sz w:val="28"/>
          <w:szCs w:val="28"/>
        </w:rPr>
      </w:pPr>
      <w:r w:rsidRPr="00693E6F">
        <w:rPr>
          <w:bCs/>
          <w:spacing w:val="-4"/>
          <w:sz w:val="28"/>
          <w:szCs w:val="28"/>
        </w:rPr>
        <w:lastRenderedPageBreak/>
        <w:t>Первый этап осуществляется в острый период, в стадии обострения (рецидива) основного заболевания или острый период травмы, послеоперационный период:</w:t>
      </w:r>
    </w:p>
    <w:p w:rsidR="008F6938" w:rsidRPr="00693E6F" w:rsidRDefault="008F6938" w:rsidP="00F76176">
      <w:pPr>
        <w:pStyle w:val="1c"/>
        <w:spacing w:line="233" w:lineRule="auto"/>
        <w:ind w:firstLine="709"/>
        <w:jc w:val="both"/>
        <w:rPr>
          <w:bCs/>
          <w:spacing w:val="-4"/>
          <w:sz w:val="28"/>
          <w:szCs w:val="28"/>
        </w:rPr>
      </w:pPr>
      <w:r w:rsidRPr="00693E6F">
        <w:rPr>
          <w:bCs/>
          <w:spacing w:val="-4"/>
          <w:sz w:val="28"/>
          <w:szCs w:val="28"/>
        </w:rPr>
        <w:t xml:space="preserve">при V уровне </w:t>
      </w:r>
      <w:proofErr w:type="spellStart"/>
      <w:r w:rsidRPr="00693E6F">
        <w:rPr>
          <w:bCs/>
          <w:spacing w:val="-4"/>
          <w:sz w:val="28"/>
          <w:szCs w:val="28"/>
        </w:rPr>
        <w:t>курации</w:t>
      </w:r>
      <w:proofErr w:type="spellEnd"/>
      <w:r w:rsidRPr="00693E6F">
        <w:rPr>
          <w:bCs/>
          <w:spacing w:val="-4"/>
          <w:sz w:val="28"/>
          <w:szCs w:val="28"/>
        </w:rPr>
        <w:t xml:space="preserve"> – в стационарных условиях: отделение анестезиологии-реанимации 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Pr="00693E6F">
        <w:rPr>
          <w:bCs/>
          <w:spacing w:val="-4"/>
          <w:sz w:val="28"/>
          <w:szCs w:val="28"/>
        </w:rPr>
        <w:t>ОДКБ им. Н.В. Дмитриевой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 xml:space="preserve">, отделения реанимации и интенсивной терапии новорожденных 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Pr="00693E6F">
        <w:rPr>
          <w:bCs/>
          <w:spacing w:val="-4"/>
          <w:sz w:val="28"/>
          <w:szCs w:val="28"/>
        </w:rPr>
        <w:t>ОКПЦ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>;</w:t>
      </w:r>
    </w:p>
    <w:p w:rsidR="008F6938" w:rsidRPr="00164514" w:rsidRDefault="008F6938" w:rsidP="00F76176">
      <w:pPr>
        <w:pStyle w:val="1c"/>
        <w:spacing w:line="233" w:lineRule="auto"/>
        <w:ind w:firstLine="709"/>
        <w:jc w:val="both"/>
        <w:rPr>
          <w:bCs/>
          <w:sz w:val="28"/>
          <w:szCs w:val="28"/>
        </w:rPr>
      </w:pPr>
      <w:r w:rsidRPr="00164514">
        <w:rPr>
          <w:bCs/>
          <w:spacing w:val="-6"/>
          <w:sz w:val="28"/>
          <w:szCs w:val="28"/>
        </w:rPr>
        <w:t xml:space="preserve">при IV уровне </w:t>
      </w:r>
      <w:proofErr w:type="spellStart"/>
      <w:r w:rsidRPr="00164514">
        <w:rPr>
          <w:bCs/>
          <w:spacing w:val="-6"/>
          <w:sz w:val="28"/>
          <w:szCs w:val="28"/>
        </w:rPr>
        <w:t>курации</w:t>
      </w:r>
      <w:proofErr w:type="spellEnd"/>
      <w:r w:rsidRPr="00164514">
        <w:rPr>
          <w:bCs/>
          <w:spacing w:val="-6"/>
          <w:sz w:val="28"/>
          <w:szCs w:val="28"/>
        </w:rPr>
        <w:t xml:space="preserve"> – в стационарных условиях профильных</w:t>
      </w:r>
      <w:r w:rsidR="008836CB" w:rsidRPr="00164514">
        <w:rPr>
          <w:bCs/>
          <w:spacing w:val="-6"/>
          <w:sz w:val="28"/>
          <w:szCs w:val="28"/>
        </w:rPr>
        <w:t xml:space="preserve"> </w:t>
      </w:r>
      <w:r w:rsidRPr="00164514">
        <w:rPr>
          <w:bCs/>
          <w:spacing w:val="-6"/>
          <w:sz w:val="28"/>
          <w:szCs w:val="28"/>
        </w:rPr>
        <w:t>отделений</w:t>
      </w:r>
      <w:r w:rsidRPr="00164514">
        <w:rPr>
          <w:bCs/>
          <w:sz w:val="28"/>
          <w:szCs w:val="28"/>
        </w:rPr>
        <w:t xml:space="preserve"> ГБУ РО </w:t>
      </w:r>
      <w:r w:rsidR="008B76AC" w:rsidRPr="00164514">
        <w:rPr>
          <w:bCs/>
          <w:sz w:val="28"/>
          <w:szCs w:val="28"/>
        </w:rPr>
        <w:t>«</w:t>
      </w:r>
      <w:r w:rsidRPr="00164514">
        <w:rPr>
          <w:bCs/>
          <w:sz w:val="28"/>
          <w:szCs w:val="28"/>
        </w:rPr>
        <w:t>ОДКБ им. Н.В. Дмитриевой</w:t>
      </w:r>
      <w:r w:rsidR="008B76AC" w:rsidRPr="00164514">
        <w:rPr>
          <w:bCs/>
          <w:sz w:val="28"/>
          <w:szCs w:val="28"/>
        </w:rPr>
        <w:t>»</w:t>
      </w:r>
      <w:r w:rsidRPr="00164514">
        <w:rPr>
          <w:bCs/>
          <w:sz w:val="28"/>
          <w:szCs w:val="28"/>
        </w:rPr>
        <w:t xml:space="preserve">, ГБУ РО </w:t>
      </w:r>
      <w:r w:rsidR="008B76AC" w:rsidRPr="00164514">
        <w:rPr>
          <w:bCs/>
          <w:sz w:val="28"/>
          <w:szCs w:val="28"/>
        </w:rPr>
        <w:t>«</w:t>
      </w:r>
      <w:r w:rsidRPr="00164514">
        <w:rPr>
          <w:bCs/>
          <w:sz w:val="28"/>
          <w:szCs w:val="28"/>
        </w:rPr>
        <w:t>ОКБ</w:t>
      </w:r>
      <w:r w:rsidR="008836CB" w:rsidRPr="00164514">
        <w:rPr>
          <w:bCs/>
          <w:sz w:val="28"/>
          <w:szCs w:val="28"/>
        </w:rPr>
        <w:t xml:space="preserve"> </w:t>
      </w:r>
      <w:r w:rsidRPr="00164514">
        <w:rPr>
          <w:bCs/>
          <w:sz w:val="28"/>
          <w:szCs w:val="28"/>
        </w:rPr>
        <w:t>им. Н.А. Семашко</w:t>
      </w:r>
      <w:r w:rsidR="008B76AC" w:rsidRPr="00164514">
        <w:rPr>
          <w:bCs/>
          <w:sz w:val="28"/>
          <w:szCs w:val="28"/>
        </w:rPr>
        <w:t>»</w:t>
      </w:r>
      <w:r w:rsidRPr="00164514">
        <w:rPr>
          <w:bCs/>
          <w:sz w:val="28"/>
          <w:szCs w:val="28"/>
        </w:rPr>
        <w:t xml:space="preserve">, ГБУ РО </w:t>
      </w:r>
      <w:r w:rsidR="008B76AC" w:rsidRPr="00164514">
        <w:rPr>
          <w:bCs/>
          <w:sz w:val="28"/>
          <w:szCs w:val="28"/>
        </w:rPr>
        <w:t>«</w:t>
      </w:r>
      <w:r w:rsidR="00164514">
        <w:rPr>
          <w:bCs/>
          <w:sz w:val="28"/>
          <w:szCs w:val="28"/>
        </w:rPr>
        <w:t>ГКБ</w:t>
      </w:r>
      <w:r w:rsidRPr="00164514">
        <w:rPr>
          <w:bCs/>
          <w:sz w:val="28"/>
          <w:szCs w:val="28"/>
        </w:rPr>
        <w:t xml:space="preserve"> № 11</w:t>
      </w:r>
      <w:r w:rsidR="008B76AC" w:rsidRPr="00164514">
        <w:rPr>
          <w:bCs/>
          <w:sz w:val="28"/>
          <w:szCs w:val="28"/>
        </w:rPr>
        <w:t>»</w:t>
      </w:r>
      <w:r w:rsidRPr="00164514">
        <w:rPr>
          <w:bCs/>
          <w:sz w:val="28"/>
          <w:szCs w:val="28"/>
        </w:rPr>
        <w:t xml:space="preserve">, ГБУ РО </w:t>
      </w:r>
      <w:r w:rsidR="008B76AC" w:rsidRPr="00164514">
        <w:rPr>
          <w:bCs/>
          <w:sz w:val="28"/>
          <w:szCs w:val="28"/>
        </w:rPr>
        <w:t>«</w:t>
      </w:r>
      <w:r w:rsidRPr="00164514">
        <w:rPr>
          <w:bCs/>
          <w:sz w:val="28"/>
          <w:szCs w:val="28"/>
        </w:rPr>
        <w:t>ОКПЦ</w:t>
      </w:r>
      <w:r w:rsidR="008B76AC" w:rsidRPr="00164514">
        <w:rPr>
          <w:bCs/>
          <w:sz w:val="28"/>
          <w:szCs w:val="28"/>
        </w:rPr>
        <w:t>»</w:t>
      </w:r>
      <w:r w:rsidRPr="00164514">
        <w:rPr>
          <w:bCs/>
          <w:sz w:val="28"/>
          <w:szCs w:val="28"/>
        </w:rPr>
        <w:t xml:space="preserve"> по профилю основного заболевания.</w:t>
      </w:r>
    </w:p>
    <w:p w:rsidR="008F6938" w:rsidRPr="00693E6F" w:rsidRDefault="008F6938" w:rsidP="00F76176">
      <w:pPr>
        <w:pStyle w:val="1c"/>
        <w:spacing w:line="233" w:lineRule="auto"/>
        <w:ind w:firstLine="709"/>
        <w:jc w:val="both"/>
        <w:rPr>
          <w:bCs/>
          <w:spacing w:val="-4"/>
          <w:sz w:val="28"/>
          <w:szCs w:val="28"/>
        </w:rPr>
      </w:pPr>
      <w:r w:rsidRPr="00693E6F">
        <w:rPr>
          <w:bCs/>
          <w:spacing w:val="-4"/>
          <w:sz w:val="28"/>
          <w:szCs w:val="28"/>
        </w:rPr>
        <w:t xml:space="preserve">Второй этап </w:t>
      </w:r>
      <w:r w:rsidR="001067F5">
        <w:rPr>
          <w:bCs/>
          <w:spacing w:val="-4"/>
          <w:sz w:val="28"/>
          <w:szCs w:val="28"/>
        </w:rPr>
        <w:t>МР</w:t>
      </w:r>
      <w:r w:rsidRPr="00693E6F">
        <w:rPr>
          <w:bCs/>
          <w:spacing w:val="-4"/>
          <w:sz w:val="28"/>
          <w:szCs w:val="28"/>
        </w:rPr>
        <w:t xml:space="preserve"> детей осуществляется после окончания острого (подострого) периода заболевания или травмы, при хроническом течении основного заболевания вне обострения:</w:t>
      </w:r>
    </w:p>
    <w:p w:rsidR="008F6938" w:rsidRPr="00693E6F" w:rsidRDefault="00164514" w:rsidP="00F76176">
      <w:pPr>
        <w:pStyle w:val="1c"/>
        <w:spacing w:line="233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 </w:t>
      </w:r>
      <w:r w:rsidR="008F6938" w:rsidRPr="00693E6F">
        <w:rPr>
          <w:bCs/>
          <w:spacing w:val="-4"/>
          <w:sz w:val="28"/>
          <w:szCs w:val="28"/>
        </w:rPr>
        <w:t xml:space="preserve">при IV, III уровнях </w:t>
      </w:r>
      <w:proofErr w:type="spellStart"/>
      <w:r w:rsidR="008F6938" w:rsidRPr="00693E6F">
        <w:rPr>
          <w:bCs/>
          <w:spacing w:val="-4"/>
          <w:sz w:val="28"/>
          <w:szCs w:val="28"/>
        </w:rPr>
        <w:t>курации</w:t>
      </w:r>
      <w:proofErr w:type="spellEnd"/>
      <w:r w:rsidR="008F6938" w:rsidRPr="00693E6F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–</w:t>
      </w:r>
      <w:r w:rsidR="008F6938" w:rsidRPr="00693E6F">
        <w:rPr>
          <w:bCs/>
          <w:spacing w:val="-4"/>
          <w:sz w:val="28"/>
          <w:szCs w:val="28"/>
        </w:rPr>
        <w:t xml:space="preserve"> в стационарных условиях профильных отделений 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="008F6938" w:rsidRPr="00693E6F">
        <w:rPr>
          <w:bCs/>
          <w:spacing w:val="-4"/>
          <w:sz w:val="28"/>
          <w:szCs w:val="28"/>
        </w:rPr>
        <w:t>ОДКБ им. Н.В. Дмитриевой</w:t>
      </w:r>
      <w:r w:rsidR="008B76AC" w:rsidRPr="00693E6F">
        <w:rPr>
          <w:bCs/>
          <w:spacing w:val="-4"/>
          <w:sz w:val="28"/>
          <w:szCs w:val="28"/>
        </w:rPr>
        <w:t>»</w:t>
      </w:r>
      <w:r w:rsidR="008F6938" w:rsidRPr="00693E6F">
        <w:rPr>
          <w:bCs/>
          <w:spacing w:val="-4"/>
          <w:sz w:val="28"/>
          <w:szCs w:val="28"/>
        </w:rPr>
        <w:t>, ГБУ РО</w:t>
      </w:r>
      <w:r>
        <w:rPr>
          <w:bCs/>
          <w:spacing w:val="-4"/>
          <w:sz w:val="28"/>
          <w:szCs w:val="28"/>
        </w:rPr>
        <w:br/>
      </w:r>
      <w:r w:rsidR="008B76AC" w:rsidRPr="00693E6F">
        <w:rPr>
          <w:bCs/>
          <w:spacing w:val="-4"/>
          <w:sz w:val="28"/>
          <w:szCs w:val="28"/>
        </w:rPr>
        <w:t>«</w:t>
      </w:r>
      <w:r w:rsidR="008F6938" w:rsidRPr="00693E6F">
        <w:rPr>
          <w:bCs/>
          <w:spacing w:val="-4"/>
          <w:sz w:val="28"/>
          <w:szCs w:val="28"/>
        </w:rPr>
        <w:t>ОКБ им. Н.А. Семашко</w:t>
      </w:r>
      <w:r w:rsidR="008B76AC" w:rsidRPr="00693E6F">
        <w:rPr>
          <w:bCs/>
          <w:spacing w:val="-4"/>
          <w:sz w:val="28"/>
          <w:szCs w:val="28"/>
        </w:rPr>
        <w:t>»</w:t>
      </w:r>
      <w:r w:rsidR="008F6938" w:rsidRPr="00693E6F">
        <w:rPr>
          <w:bCs/>
          <w:spacing w:val="-4"/>
          <w:sz w:val="28"/>
          <w:szCs w:val="28"/>
        </w:rPr>
        <w:t xml:space="preserve">, ГБУ РО </w:t>
      </w:r>
      <w:r w:rsidR="008B76AC" w:rsidRPr="00693E6F">
        <w:rPr>
          <w:bCs/>
          <w:spacing w:val="-4"/>
          <w:sz w:val="28"/>
          <w:szCs w:val="28"/>
        </w:rPr>
        <w:t>«</w:t>
      </w:r>
      <w:r>
        <w:rPr>
          <w:bCs/>
          <w:spacing w:val="-4"/>
          <w:sz w:val="28"/>
          <w:szCs w:val="28"/>
        </w:rPr>
        <w:t>ГКБ</w:t>
      </w:r>
      <w:r w:rsidR="008F6938" w:rsidRPr="00693E6F">
        <w:rPr>
          <w:bCs/>
          <w:spacing w:val="-4"/>
          <w:sz w:val="28"/>
          <w:szCs w:val="28"/>
        </w:rPr>
        <w:t xml:space="preserve"> № 11</w:t>
      </w:r>
      <w:r w:rsidR="008B76AC" w:rsidRPr="00693E6F">
        <w:rPr>
          <w:bCs/>
          <w:spacing w:val="-4"/>
          <w:sz w:val="28"/>
          <w:szCs w:val="28"/>
        </w:rPr>
        <w:t>»</w:t>
      </w:r>
      <w:r w:rsidR="008F6938" w:rsidRPr="00693E6F">
        <w:rPr>
          <w:bCs/>
          <w:spacing w:val="-4"/>
          <w:sz w:val="28"/>
          <w:szCs w:val="28"/>
        </w:rPr>
        <w:t xml:space="preserve">, 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="008F6938" w:rsidRPr="00693E6F">
        <w:rPr>
          <w:bCs/>
          <w:spacing w:val="-4"/>
          <w:sz w:val="28"/>
          <w:szCs w:val="28"/>
        </w:rPr>
        <w:t xml:space="preserve">ЛРЦ </w:t>
      </w:r>
      <w:r w:rsidR="008B76AC" w:rsidRPr="00693E6F">
        <w:rPr>
          <w:bCs/>
          <w:spacing w:val="-4"/>
          <w:sz w:val="28"/>
          <w:szCs w:val="28"/>
        </w:rPr>
        <w:t>«</w:t>
      </w:r>
      <w:r w:rsidR="008F6938" w:rsidRPr="00693E6F">
        <w:rPr>
          <w:bCs/>
          <w:spacing w:val="-4"/>
          <w:sz w:val="28"/>
          <w:szCs w:val="28"/>
        </w:rPr>
        <w:t>Дом ребенка</w:t>
      </w:r>
      <w:r w:rsidR="008B76AC" w:rsidRPr="00693E6F">
        <w:rPr>
          <w:bCs/>
          <w:spacing w:val="-4"/>
          <w:sz w:val="28"/>
          <w:szCs w:val="28"/>
        </w:rPr>
        <w:t>»</w:t>
      </w:r>
      <w:r w:rsidR="008F6938" w:rsidRPr="00693E6F">
        <w:rPr>
          <w:bCs/>
          <w:spacing w:val="-4"/>
          <w:sz w:val="28"/>
          <w:szCs w:val="28"/>
        </w:rPr>
        <w:t xml:space="preserve">, специализированный для детей с различными формами поражения </w:t>
      </w:r>
      <w:r>
        <w:rPr>
          <w:bCs/>
          <w:spacing w:val="-4"/>
          <w:sz w:val="28"/>
          <w:szCs w:val="28"/>
        </w:rPr>
        <w:t>ЦНС</w:t>
      </w:r>
      <w:r w:rsidR="008F6938" w:rsidRPr="00693E6F">
        <w:rPr>
          <w:bCs/>
          <w:spacing w:val="-4"/>
          <w:sz w:val="28"/>
          <w:szCs w:val="28"/>
        </w:rPr>
        <w:t xml:space="preserve"> и с нарушением психики;</w:t>
      </w:r>
    </w:p>
    <w:p w:rsidR="008F6938" w:rsidRPr="00693E6F" w:rsidRDefault="00164514" w:rsidP="00F76176">
      <w:pPr>
        <w:pStyle w:val="1c"/>
        <w:spacing w:line="233" w:lineRule="auto"/>
        <w:ind w:firstLine="709"/>
        <w:jc w:val="both"/>
        <w:rPr>
          <w:bCs/>
          <w:spacing w:val="-4"/>
          <w:sz w:val="28"/>
          <w:szCs w:val="28"/>
        </w:rPr>
      </w:pPr>
      <w:r w:rsidRPr="00164514">
        <w:rPr>
          <w:bCs/>
          <w:sz w:val="28"/>
          <w:szCs w:val="28"/>
        </w:rPr>
        <w:t>- </w:t>
      </w:r>
      <w:r w:rsidR="008F6938" w:rsidRPr="00164514">
        <w:rPr>
          <w:bCs/>
          <w:sz w:val="28"/>
          <w:szCs w:val="28"/>
        </w:rPr>
        <w:t xml:space="preserve">при III уровне </w:t>
      </w:r>
      <w:proofErr w:type="spellStart"/>
      <w:r w:rsidR="008F6938" w:rsidRPr="00164514">
        <w:rPr>
          <w:bCs/>
          <w:sz w:val="28"/>
          <w:szCs w:val="28"/>
        </w:rPr>
        <w:t>курации</w:t>
      </w:r>
      <w:proofErr w:type="spellEnd"/>
      <w:r w:rsidR="008F6938" w:rsidRPr="00164514">
        <w:rPr>
          <w:bCs/>
          <w:sz w:val="28"/>
          <w:szCs w:val="28"/>
        </w:rPr>
        <w:t xml:space="preserve"> </w:t>
      </w:r>
      <w:r w:rsidRPr="00164514">
        <w:rPr>
          <w:bCs/>
          <w:sz w:val="28"/>
          <w:szCs w:val="28"/>
        </w:rPr>
        <w:t>–</w:t>
      </w:r>
      <w:r w:rsidR="008F6938" w:rsidRPr="00164514">
        <w:rPr>
          <w:bCs/>
          <w:sz w:val="28"/>
          <w:szCs w:val="28"/>
        </w:rPr>
        <w:t xml:space="preserve"> в условиях дневного стационара</w:t>
      </w:r>
      <w:r>
        <w:rPr>
          <w:bCs/>
          <w:sz w:val="28"/>
          <w:szCs w:val="28"/>
        </w:rPr>
        <w:br/>
      </w:r>
      <w:r w:rsidR="008F6938" w:rsidRPr="00164514">
        <w:rPr>
          <w:bCs/>
          <w:sz w:val="28"/>
          <w:szCs w:val="28"/>
        </w:rPr>
        <w:t xml:space="preserve">ГБУ РО </w:t>
      </w:r>
      <w:r w:rsidR="008B76AC" w:rsidRPr="00164514">
        <w:rPr>
          <w:bCs/>
          <w:sz w:val="28"/>
          <w:szCs w:val="28"/>
        </w:rPr>
        <w:t>«</w:t>
      </w:r>
      <w:r w:rsidRPr="00164514">
        <w:rPr>
          <w:bCs/>
          <w:sz w:val="28"/>
          <w:szCs w:val="28"/>
        </w:rPr>
        <w:t>ГКБ</w:t>
      </w:r>
      <w:r w:rsidR="008F6938" w:rsidRPr="00164514">
        <w:rPr>
          <w:bCs/>
          <w:sz w:val="28"/>
          <w:szCs w:val="28"/>
        </w:rPr>
        <w:t xml:space="preserve"> № 11</w:t>
      </w:r>
      <w:r w:rsidR="008B76AC" w:rsidRPr="00164514">
        <w:rPr>
          <w:bCs/>
          <w:sz w:val="28"/>
          <w:szCs w:val="28"/>
        </w:rPr>
        <w:t>»</w:t>
      </w:r>
      <w:r w:rsidR="008F6938" w:rsidRPr="00164514">
        <w:rPr>
          <w:bCs/>
          <w:sz w:val="28"/>
          <w:szCs w:val="28"/>
        </w:rPr>
        <w:t>,</w:t>
      </w:r>
      <w:r w:rsidR="008F6938" w:rsidRPr="00693E6F">
        <w:rPr>
          <w:bCs/>
          <w:spacing w:val="-4"/>
          <w:sz w:val="28"/>
          <w:szCs w:val="28"/>
        </w:rPr>
        <w:t xml:space="preserve"> 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="008F6938" w:rsidRPr="00693E6F">
        <w:rPr>
          <w:bCs/>
          <w:spacing w:val="-4"/>
          <w:sz w:val="28"/>
          <w:szCs w:val="28"/>
        </w:rPr>
        <w:t xml:space="preserve">ЛРЦ </w:t>
      </w:r>
      <w:r w:rsidR="008B76AC" w:rsidRPr="00693E6F">
        <w:rPr>
          <w:bCs/>
          <w:spacing w:val="-4"/>
          <w:sz w:val="28"/>
          <w:szCs w:val="28"/>
        </w:rPr>
        <w:t>«</w:t>
      </w:r>
      <w:r w:rsidR="008F6938" w:rsidRPr="00693E6F">
        <w:rPr>
          <w:bCs/>
          <w:spacing w:val="-4"/>
          <w:sz w:val="28"/>
          <w:szCs w:val="28"/>
        </w:rPr>
        <w:t>Дом ребенка</w:t>
      </w:r>
      <w:r w:rsidR="008B76AC" w:rsidRPr="00693E6F">
        <w:rPr>
          <w:bCs/>
          <w:spacing w:val="-4"/>
          <w:sz w:val="28"/>
          <w:szCs w:val="28"/>
        </w:rPr>
        <w:t>»</w:t>
      </w:r>
      <w:r w:rsidR="008F6938" w:rsidRPr="00693E6F">
        <w:rPr>
          <w:bCs/>
          <w:spacing w:val="-4"/>
          <w:sz w:val="28"/>
          <w:szCs w:val="28"/>
        </w:rPr>
        <w:t>.</w:t>
      </w:r>
    </w:p>
    <w:p w:rsidR="008F6938" w:rsidRPr="00693E6F" w:rsidRDefault="008F6938" w:rsidP="00F76176">
      <w:pPr>
        <w:pStyle w:val="1c"/>
        <w:spacing w:line="233" w:lineRule="auto"/>
        <w:ind w:firstLine="709"/>
        <w:jc w:val="both"/>
        <w:rPr>
          <w:bCs/>
          <w:spacing w:val="-4"/>
          <w:sz w:val="28"/>
          <w:szCs w:val="28"/>
        </w:rPr>
      </w:pPr>
      <w:r w:rsidRPr="00693E6F">
        <w:rPr>
          <w:bCs/>
          <w:spacing w:val="-4"/>
          <w:sz w:val="28"/>
          <w:szCs w:val="28"/>
        </w:rPr>
        <w:t xml:space="preserve">Третий этап осуществляется после окончания острого (подострого) периода или травмы, при хроническом течении заболевания вне обострения при III, II, I уровнях </w:t>
      </w:r>
      <w:proofErr w:type="spellStart"/>
      <w:r w:rsidRPr="00693E6F">
        <w:rPr>
          <w:bCs/>
          <w:spacing w:val="-4"/>
          <w:sz w:val="28"/>
          <w:szCs w:val="28"/>
        </w:rPr>
        <w:t>курации</w:t>
      </w:r>
      <w:proofErr w:type="spellEnd"/>
      <w:r w:rsidRPr="00693E6F">
        <w:rPr>
          <w:bCs/>
          <w:spacing w:val="-4"/>
          <w:sz w:val="28"/>
          <w:szCs w:val="28"/>
        </w:rPr>
        <w:t>:</w:t>
      </w:r>
    </w:p>
    <w:p w:rsidR="008F6938" w:rsidRPr="00693E6F" w:rsidRDefault="008F6938" w:rsidP="00F76176">
      <w:pPr>
        <w:pStyle w:val="1c"/>
        <w:spacing w:line="233" w:lineRule="auto"/>
        <w:ind w:firstLine="709"/>
        <w:jc w:val="both"/>
        <w:rPr>
          <w:bCs/>
          <w:spacing w:val="-4"/>
          <w:sz w:val="28"/>
          <w:szCs w:val="28"/>
        </w:rPr>
      </w:pPr>
      <w:r w:rsidRPr="00693E6F">
        <w:rPr>
          <w:bCs/>
          <w:spacing w:val="-4"/>
          <w:sz w:val="28"/>
          <w:szCs w:val="28"/>
        </w:rPr>
        <w:t>- в амбулаторных условиях в детских поликлиниках г. Рязани в</w:t>
      </w:r>
      <w:r w:rsidR="00C567D6" w:rsidRPr="00C567D6">
        <w:rPr>
          <w:bCs/>
          <w:spacing w:val="-4"/>
          <w:sz w:val="28"/>
          <w:szCs w:val="28"/>
        </w:rPr>
        <w:br/>
      </w:r>
      <w:r w:rsidRPr="00693E6F">
        <w:rPr>
          <w:bCs/>
          <w:spacing w:val="-4"/>
          <w:sz w:val="28"/>
          <w:szCs w:val="28"/>
        </w:rPr>
        <w:t xml:space="preserve">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Pr="00693E6F">
        <w:rPr>
          <w:bCs/>
          <w:spacing w:val="-4"/>
          <w:sz w:val="28"/>
          <w:szCs w:val="28"/>
        </w:rPr>
        <w:t>Городская детская поликлиника № 1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 xml:space="preserve">, 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Pr="00693E6F">
        <w:rPr>
          <w:bCs/>
          <w:spacing w:val="-4"/>
          <w:sz w:val="28"/>
          <w:szCs w:val="28"/>
        </w:rPr>
        <w:t>Городская детская поликлиника № 2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>;</w:t>
      </w:r>
      <w:r w:rsidRPr="00693E6F">
        <w:rPr>
          <w:spacing w:val="-4"/>
          <w:sz w:val="28"/>
          <w:szCs w:val="28"/>
        </w:rPr>
        <w:t xml:space="preserve"> </w:t>
      </w:r>
      <w:r w:rsidRPr="00693E6F">
        <w:rPr>
          <w:bCs/>
          <w:spacing w:val="-4"/>
          <w:sz w:val="28"/>
          <w:szCs w:val="28"/>
        </w:rPr>
        <w:t xml:space="preserve">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Pr="00693E6F">
        <w:rPr>
          <w:bCs/>
          <w:spacing w:val="-4"/>
          <w:sz w:val="28"/>
          <w:szCs w:val="28"/>
        </w:rPr>
        <w:t>Городская детская поликлиника № 3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>;</w:t>
      </w:r>
      <w:r w:rsidRPr="00693E6F">
        <w:rPr>
          <w:spacing w:val="-4"/>
          <w:sz w:val="28"/>
          <w:szCs w:val="28"/>
        </w:rPr>
        <w:t xml:space="preserve"> </w:t>
      </w:r>
      <w:r w:rsidR="00C567D6" w:rsidRPr="00C567D6">
        <w:rPr>
          <w:spacing w:val="-4"/>
          <w:sz w:val="28"/>
          <w:szCs w:val="28"/>
        </w:rPr>
        <w:br/>
      </w:r>
      <w:r w:rsidRPr="00693E6F">
        <w:rPr>
          <w:bCs/>
          <w:spacing w:val="-4"/>
          <w:sz w:val="28"/>
          <w:szCs w:val="28"/>
        </w:rPr>
        <w:t xml:space="preserve">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Pr="00693E6F">
        <w:rPr>
          <w:bCs/>
          <w:spacing w:val="-4"/>
          <w:sz w:val="28"/>
          <w:szCs w:val="28"/>
        </w:rPr>
        <w:t>Городская детская поликлиника № 6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>;</w:t>
      </w:r>
      <w:r w:rsidRPr="00693E6F">
        <w:rPr>
          <w:spacing w:val="-4"/>
          <w:sz w:val="28"/>
          <w:szCs w:val="28"/>
        </w:rPr>
        <w:t xml:space="preserve"> </w:t>
      </w:r>
      <w:r w:rsidRPr="00693E6F">
        <w:rPr>
          <w:bCs/>
          <w:spacing w:val="-4"/>
          <w:sz w:val="28"/>
          <w:szCs w:val="28"/>
        </w:rPr>
        <w:t xml:space="preserve">ГБУ РО </w:t>
      </w:r>
      <w:r w:rsidR="008B76AC" w:rsidRPr="00693E6F">
        <w:rPr>
          <w:bCs/>
          <w:spacing w:val="-4"/>
          <w:sz w:val="28"/>
          <w:szCs w:val="28"/>
        </w:rPr>
        <w:t>«</w:t>
      </w:r>
      <w:r w:rsidRPr="00693E6F">
        <w:rPr>
          <w:bCs/>
          <w:spacing w:val="-4"/>
          <w:sz w:val="28"/>
          <w:szCs w:val="28"/>
        </w:rPr>
        <w:t>Городская детская поликлиника № 7</w:t>
      </w:r>
      <w:r w:rsidR="008B76AC" w:rsidRPr="00693E6F">
        <w:rPr>
          <w:bCs/>
          <w:spacing w:val="-4"/>
          <w:sz w:val="28"/>
          <w:szCs w:val="28"/>
        </w:rPr>
        <w:t>»</w:t>
      </w:r>
      <w:r w:rsidRPr="00693E6F">
        <w:rPr>
          <w:bCs/>
          <w:spacing w:val="-4"/>
          <w:sz w:val="28"/>
          <w:szCs w:val="28"/>
        </w:rPr>
        <w:t>.</w:t>
      </w:r>
    </w:p>
    <w:p w:rsidR="008F6938" w:rsidRPr="00693E6F" w:rsidRDefault="008F6938" w:rsidP="00F76176">
      <w:pPr>
        <w:pStyle w:val="1c"/>
        <w:spacing w:line="233" w:lineRule="auto"/>
        <w:ind w:firstLine="709"/>
        <w:jc w:val="both"/>
        <w:rPr>
          <w:bCs/>
          <w:spacing w:val="-4"/>
          <w:sz w:val="28"/>
          <w:szCs w:val="28"/>
        </w:rPr>
      </w:pPr>
      <w:r w:rsidRPr="00693E6F">
        <w:rPr>
          <w:bCs/>
          <w:spacing w:val="-4"/>
          <w:sz w:val="28"/>
          <w:szCs w:val="28"/>
        </w:rPr>
        <w:t>Анализ количества развернутых реабилитационных коек.</w:t>
      </w:r>
    </w:p>
    <w:p w:rsidR="008F6938" w:rsidRPr="00693E6F" w:rsidRDefault="008F6938" w:rsidP="00F76176">
      <w:pPr>
        <w:pStyle w:val="1c"/>
        <w:spacing w:line="233" w:lineRule="auto"/>
        <w:ind w:firstLine="709"/>
        <w:jc w:val="both"/>
        <w:rPr>
          <w:bCs/>
          <w:spacing w:val="-4"/>
          <w:sz w:val="28"/>
          <w:szCs w:val="28"/>
        </w:rPr>
      </w:pPr>
      <w:r w:rsidRPr="00693E6F">
        <w:rPr>
          <w:bCs/>
          <w:spacing w:val="-4"/>
          <w:sz w:val="28"/>
          <w:szCs w:val="28"/>
        </w:rPr>
        <w:t>На конец 2024 года в Рязанской области был</w:t>
      </w:r>
      <w:r w:rsidR="00164514">
        <w:rPr>
          <w:bCs/>
          <w:spacing w:val="-4"/>
          <w:sz w:val="28"/>
          <w:szCs w:val="28"/>
        </w:rPr>
        <w:t>а</w:t>
      </w:r>
      <w:r w:rsidRPr="00693E6F">
        <w:rPr>
          <w:bCs/>
          <w:spacing w:val="-4"/>
          <w:sz w:val="28"/>
          <w:szCs w:val="28"/>
        </w:rPr>
        <w:t xml:space="preserve"> развернут</w:t>
      </w:r>
      <w:r w:rsidR="00164514">
        <w:rPr>
          <w:bCs/>
          <w:spacing w:val="-4"/>
          <w:sz w:val="28"/>
          <w:szCs w:val="28"/>
        </w:rPr>
        <w:t>а</w:t>
      </w:r>
      <w:r w:rsidRPr="00693E6F">
        <w:rPr>
          <w:bCs/>
          <w:spacing w:val="-4"/>
          <w:sz w:val="28"/>
          <w:szCs w:val="28"/>
        </w:rPr>
        <w:t xml:space="preserve"> 261 койка </w:t>
      </w:r>
      <w:r w:rsidR="001067F5">
        <w:rPr>
          <w:bCs/>
          <w:spacing w:val="-4"/>
          <w:sz w:val="28"/>
          <w:szCs w:val="28"/>
        </w:rPr>
        <w:t>МР</w:t>
      </w:r>
      <w:r w:rsidRPr="00693E6F">
        <w:rPr>
          <w:bCs/>
          <w:spacing w:val="-4"/>
          <w:sz w:val="28"/>
          <w:szCs w:val="28"/>
        </w:rPr>
        <w:t xml:space="preserve"> второго этапа, из них: 181 круглосуточная койка для взрослых и 80 коек для детей. Показатель обеспеченности развернутых реабилитационных коек 2 этапа составил 2,5 на 10 000 населения. Плановая среднегодовая занятость койки в 2024 году составляла 332 дня, реальная </w:t>
      </w:r>
      <w:r w:rsidR="00C567D6" w:rsidRPr="00C567D6">
        <w:rPr>
          <w:bCs/>
          <w:spacing w:val="-4"/>
          <w:sz w:val="28"/>
          <w:szCs w:val="28"/>
        </w:rPr>
        <w:t>–</w:t>
      </w:r>
      <w:r w:rsidRPr="00693E6F">
        <w:rPr>
          <w:bCs/>
          <w:spacing w:val="-4"/>
          <w:sz w:val="28"/>
          <w:szCs w:val="28"/>
        </w:rPr>
        <w:t xml:space="preserve"> 320 дней. Средняя длительность пребывания пациента колебалась в зависимости от профиля койки: 13,8 дней в соматической </w:t>
      </w:r>
      <w:r w:rsidR="001067F5">
        <w:rPr>
          <w:bCs/>
          <w:spacing w:val="-4"/>
          <w:sz w:val="28"/>
          <w:szCs w:val="28"/>
        </w:rPr>
        <w:t>МР</w:t>
      </w:r>
      <w:r w:rsidRPr="00693E6F">
        <w:rPr>
          <w:bCs/>
          <w:spacing w:val="-4"/>
          <w:sz w:val="28"/>
          <w:szCs w:val="28"/>
        </w:rPr>
        <w:t xml:space="preserve">, 14,3 дней в костно-мышечной </w:t>
      </w:r>
      <w:r w:rsidR="001067F5">
        <w:rPr>
          <w:bCs/>
          <w:spacing w:val="-4"/>
          <w:sz w:val="28"/>
          <w:szCs w:val="28"/>
        </w:rPr>
        <w:t>МР</w:t>
      </w:r>
      <w:r w:rsidRPr="00693E6F">
        <w:rPr>
          <w:bCs/>
          <w:spacing w:val="-4"/>
          <w:sz w:val="28"/>
          <w:szCs w:val="28"/>
        </w:rPr>
        <w:t xml:space="preserve"> и</w:t>
      </w:r>
      <w:r w:rsidR="00164514">
        <w:rPr>
          <w:bCs/>
          <w:spacing w:val="-4"/>
          <w:sz w:val="28"/>
          <w:szCs w:val="28"/>
        </w:rPr>
        <w:br/>
      </w:r>
      <w:r w:rsidRPr="00693E6F">
        <w:rPr>
          <w:bCs/>
          <w:spacing w:val="-4"/>
          <w:sz w:val="28"/>
          <w:szCs w:val="28"/>
        </w:rPr>
        <w:t>16,2 дней на койках ЦНС. Число застрахованного населения, постоянно проживающего в Рязанской области, составляет 918</w:t>
      </w:r>
      <w:r w:rsidR="00164514">
        <w:rPr>
          <w:bCs/>
          <w:spacing w:val="-4"/>
          <w:sz w:val="28"/>
          <w:szCs w:val="28"/>
        </w:rPr>
        <w:t> </w:t>
      </w:r>
      <w:r w:rsidRPr="00693E6F">
        <w:rPr>
          <w:bCs/>
          <w:spacing w:val="-4"/>
          <w:sz w:val="28"/>
          <w:szCs w:val="28"/>
        </w:rPr>
        <w:t>244 человека.</w:t>
      </w:r>
    </w:p>
    <w:p w:rsidR="00164514" w:rsidRDefault="008F6938" w:rsidP="00F76176">
      <w:pPr>
        <w:pStyle w:val="1c"/>
        <w:spacing w:line="233" w:lineRule="auto"/>
        <w:ind w:firstLine="709"/>
        <w:jc w:val="both"/>
        <w:rPr>
          <w:bCs/>
          <w:spacing w:val="-4"/>
          <w:sz w:val="28"/>
          <w:szCs w:val="28"/>
        </w:rPr>
      </w:pPr>
      <w:r w:rsidRPr="00693E6F">
        <w:rPr>
          <w:bCs/>
          <w:spacing w:val="-4"/>
          <w:sz w:val="28"/>
          <w:szCs w:val="28"/>
        </w:rPr>
        <w:t>Структура коек второго этапа представлена в таблицах № 1</w:t>
      </w:r>
      <w:r w:rsidR="00311DBB">
        <w:rPr>
          <w:bCs/>
          <w:spacing w:val="-4"/>
          <w:sz w:val="28"/>
          <w:szCs w:val="28"/>
        </w:rPr>
        <w:t>6</w:t>
      </w:r>
      <w:r w:rsidR="00164514">
        <w:rPr>
          <w:bCs/>
          <w:spacing w:val="-4"/>
          <w:sz w:val="28"/>
          <w:szCs w:val="28"/>
        </w:rPr>
        <w:t>,</w:t>
      </w:r>
      <w:r w:rsidRPr="00693E6F">
        <w:rPr>
          <w:bCs/>
          <w:spacing w:val="-4"/>
          <w:sz w:val="28"/>
          <w:szCs w:val="28"/>
        </w:rPr>
        <w:t xml:space="preserve"> 1</w:t>
      </w:r>
      <w:r w:rsidR="00311DBB">
        <w:rPr>
          <w:bCs/>
          <w:spacing w:val="-4"/>
          <w:sz w:val="28"/>
          <w:szCs w:val="28"/>
        </w:rPr>
        <w:t>6</w:t>
      </w:r>
      <w:r w:rsidRPr="00693E6F">
        <w:rPr>
          <w:bCs/>
          <w:spacing w:val="-4"/>
          <w:sz w:val="28"/>
          <w:szCs w:val="28"/>
        </w:rPr>
        <w:t>.1.</w:t>
      </w:r>
    </w:p>
    <w:p w:rsidR="00164514" w:rsidRPr="00F76176" w:rsidRDefault="00164514" w:rsidP="00F76176">
      <w:pPr>
        <w:pStyle w:val="1c"/>
        <w:spacing w:line="233" w:lineRule="auto"/>
        <w:ind w:firstLine="709"/>
        <w:jc w:val="both"/>
        <w:rPr>
          <w:bCs/>
          <w:spacing w:val="-4"/>
          <w:sz w:val="12"/>
          <w:szCs w:val="12"/>
        </w:rPr>
      </w:pPr>
    </w:p>
    <w:p w:rsidR="00164514" w:rsidRDefault="008F6938" w:rsidP="00F76176">
      <w:pPr>
        <w:pStyle w:val="1c"/>
        <w:spacing w:line="233" w:lineRule="auto"/>
        <w:ind w:firstLine="0"/>
        <w:jc w:val="right"/>
        <w:rPr>
          <w:bCs/>
          <w:spacing w:val="-4"/>
          <w:sz w:val="28"/>
          <w:szCs w:val="28"/>
          <w:lang w:bidi="ru-RU"/>
        </w:rPr>
      </w:pPr>
      <w:r w:rsidRPr="00693E6F">
        <w:rPr>
          <w:bCs/>
          <w:spacing w:val="-4"/>
          <w:sz w:val="28"/>
          <w:szCs w:val="28"/>
          <w:lang w:bidi="ru-RU"/>
        </w:rPr>
        <w:t xml:space="preserve">Таблица </w:t>
      </w:r>
      <w:r w:rsidR="00164514">
        <w:rPr>
          <w:bCs/>
          <w:spacing w:val="-4"/>
          <w:sz w:val="28"/>
          <w:szCs w:val="28"/>
          <w:lang w:bidi="ru-RU"/>
        </w:rPr>
        <w:t xml:space="preserve">№ </w:t>
      </w:r>
      <w:r w:rsidRPr="00693E6F">
        <w:rPr>
          <w:bCs/>
          <w:spacing w:val="-4"/>
          <w:sz w:val="28"/>
          <w:szCs w:val="28"/>
          <w:lang w:bidi="ru-RU"/>
        </w:rPr>
        <w:t>1</w:t>
      </w:r>
      <w:r w:rsidR="00311DBB">
        <w:rPr>
          <w:bCs/>
          <w:spacing w:val="-4"/>
          <w:sz w:val="28"/>
          <w:szCs w:val="28"/>
          <w:lang w:bidi="ru-RU"/>
        </w:rPr>
        <w:t>6</w:t>
      </w:r>
    </w:p>
    <w:p w:rsidR="00164514" w:rsidRPr="00164514" w:rsidRDefault="00164514" w:rsidP="00F76176">
      <w:pPr>
        <w:pStyle w:val="1c"/>
        <w:spacing w:line="233" w:lineRule="auto"/>
        <w:ind w:firstLine="0"/>
        <w:rPr>
          <w:bCs/>
          <w:spacing w:val="-4"/>
          <w:sz w:val="12"/>
          <w:szCs w:val="12"/>
          <w:lang w:bidi="ru-RU"/>
        </w:rPr>
      </w:pPr>
    </w:p>
    <w:p w:rsidR="002302FC" w:rsidRPr="00693E6F" w:rsidRDefault="008F6938" w:rsidP="00F76176">
      <w:pPr>
        <w:pStyle w:val="1c"/>
        <w:spacing w:line="233" w:lineRule="auto"/>
        <w:ind w:firstLine="0"/>
        <w:jc w:val="center"/>
        <w:rPr>
          <w:bCs/>
          <w:spacing w:val="-4"/>
          <w:sz w:val="28"/>
          <w:szCs w:val="28"/>
          <w:lang w:bidi="ru-RU"/>
        </w:rPr>
      </w:pPr>
      <w:r w:rsidRPr="00693E6F">
        <w:rPr>
          <w:bCs/>
          <w:spacing w:val="-4"/>
          <w:sz w:val="28"/>
          <w:szCs w:val="28"/>
          <w:lang w:bidi="ru-RU"/>
        </w:rPr>
        <w:t>Структура коек второго этапа реабилитации для взрослых</w:t>
      </w:r>
      <w:bookmarkStart w:id="3" w:name="_TOC_250027"/>
      <w:bookmarkEnd w:id="3"/>
    </w:p>
    <w:p w:rsidR="004F32F6" w:rsidRPr="004328B3" w:rsidRDefault="004F32F6" w:rsidP="00F76176">
      <w:pPr>
        <w:pStyle w:val="1c"/>
        <w:spacing w:line="233" w:lineRule="auto"/>
        <w:ind w:firstLine="709"/>
        <w:jc w:val="both"/>
        <w:rPr>
          <w:color w:val="000000" w:themeColor="text1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3235"/>
        <w:gridCol w:w="1078"/>
        <w:gridCol w:w="1078"/>
        <w:gridCol w:w="1216"/>
      </w:tblGrid>
      <w:tr w:rsidR="004F32F6" w:rsidRPr="00693E6F" w:rsidTr="00F76176">
        <w:trPr>
          <w:trHeight w:val="493"/>
        </w:trPr>
        <w:tc>
          <w:tcPr>
            <w:tcW w:w="1500" w:type="pct"/>
            <w:vMerge w:val="restart"/>
            <w:tcBorders>
              <w:bottom w:val="nil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F76176">
            <w:pPr>
              <w:pStyle w:val="1c"/>
              <w:spacing w:line="233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Наименование </w:t>
            </w:r>
            <w:r w:rsidR="00371655">
              <w:rPr>
                <w:bCs/>
                <w:sz w:val="24"/>
                <w:szCs w:val="24"/>
              </w:rPr>
              <w:t>МО</w:t>
            </w:r>
            <w:r w:rsidRPr="00693E6F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14" w:type="pct"/>
            <w:vMerge w:val="restart"/>
            <w:tcBorders>
              <w:bottom w:val="nil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F76176">
            <w:pPr>
              <w:pStyle w:val="1c"/>
              <w:spacing w:line="233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наименование отделения (преимущественный профиль)</w:t>
            </w:r>
          </w:p>
        </w:tc>
        <w:tc>
          <w:tcPr>
            <w:tcW w:w="1786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F76176">
            <w:pPr>
              <w:pStyle w:val="1c"/>
              <w:spacing w:line="233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число круглосуточных коек</w:t>
            </w:r>
          </w:p>
          <w:p w:rsidR="004F32F6" w:rsidRPr="00693E6F" w:rsidRDefault="004F32F6" w:rsidP="00F76176">
            <w:pPr>
              <w:pStyle w:val="1c"/>
              <w:spacing w:line="233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конец 2024 года 181:</w:t>
            </w:r>
          </w:p>
        </w:tc>
      </w:tr>
      <w:tr w:rsidR="004F32F6" w:rsidRPr="00693E6F" w:rsidTr="00F76176">
        <w:trPr>
          <w:trHeight w:val="493"/>
        </w:trPr>
        <w:tc>
          <w:tcPr>
            <w:tcW w:w="1500" w:type="pct"/>
            <w:vMerge/>
            <w:tcBorders>
              <w:bottom w:val="nil"/>
            </w:tcBorders>
            <w:vAlign w:val="center"/>
          </w:tcPr>
          <w:p w:rsidR="004F32F6" w:rsidRPr="00693E6F" w:rsidRDefault="004F32F6" w:rsidP="00F76176">
            <w:pPr>
              <w:pStyle w:val="1c"/>
              <w:spacing w:line="233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4" w:type="pct"/>
            <w:vMerge/>
            <w:tcBorders>
              <w:bottom w:val="nil"/>
            </w:tcBorders>
            <w:vAlign w:val="center"/>
          </w:tcPr>
          <w:p w:rsidR="004F32F6" w:rsidRPr="00693E6F" w:rsidRDefault="004F32F6" w:rsidP="00F76176">
            <w:pPr>
              <w:pStyle w:val="1c"/>
              <w:spacing w:line="233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bottom w:val="nil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F76176">
            <w:pPr>
              <w:pStyle w:val="1c"/>
              <w:spacing w:line="233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ЦНС – 60</w:t>
            </w:r>
          </w:p>
        </w:tc>
        <w:tc>
          <w:tcPr>
            <w:tcW w:w="571" w:type="pct"/>
            <w:tcBorders>
              <w:bottom w:val="nil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F76176">
            <w:pPr>
              <w:pStyle w:val="1c"/>
              <w:spacing w:line="233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ПНС и ОДА – 46</w:t>
            </w:r>
          </w:p>
        </w:tc>
        <w:tc>
          <w:tcPr>
            <w:tcW w:w="644" w:type="pct"/>
            <w:tcBorders>
              <w:bottom w:val="nil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F76176">
            <w:pPr>
              <w:pStyle w:val="1c"/>
              <w:spacing w:line="233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93E6F">
              <w:rPr>
                <w:bCs/>
                <w:sz w:val="24"/>
                <w:szCs w:val="24"/>
              </w:rPr>
              <w:t>сомати-ческие</w:t>
            </w:r>
            <w:proofErr w:type="spellEnd"/>
            <w:r w:rsidRPr="00693E6F">
              <w:rPr>
                <w:bCs/>
                <w:sz w:val="24"/>
                <w:szCs w:val="24"/>
              </w:rPr>
              <w:t xml:space="preserve"> –75</w:t>
            </w:r>
          </w:p>
        </w:tc>
      </w:tr>
    </w:tbl>
    <w:p w:rsidR="00F76176" w:rsidRPr="00F76176" w:rsidRDefault="00F76176">
      <w:pPr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>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3235"/>
        <w:gridCol w:w="1078"/>
        <w:gridCol w:w="1078"/>
        <w:gridCol w:w="1216"/>
      </w:tblGrid>
      <w:tr w:rsidR="004F32F6" w:rsidRPr="00693E6F" w:rsidTr="00F76176">
        <w:trPr>
          <w:trHeight w:val="31"/>
          <w:tblHeader/>
        </w:trPr>
        <w:tc>
          <w:tcPr>
            <w:tcW w:w="1500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F76176">
            <w:pPr>
              <w:pStyle w:val="1c"/>
              <w:spacing w:line="233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1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F76176">
            <w:pPr>
              <w:pStyle w:val="1c"/>
              <w:spacing w:line="233" w:lineRule="auto"/>
              <w:ind w:firstLine="13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1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F76176">
            <w:pPr>
              <w:pStyle w:val="1c"/>
              <w:spacing w:line="233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71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F76176">
            <w:pPr>
              <w:pStyle w:val="1c"/>
              <w:spacing w:line="233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4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F76176">
            <w:pPr>
              <w:pStyle w:val="1c"/>
              <w:spacing w:line="233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5</w:t>
            </w:r>
          </w:p>
        </w:tc>
      </w:tr>
      <w:tr w:rsidR="004F32F6" w:rsidRPr="00693E6F" w:rsidTr="004328B3">
        <w:trPr>
          <w:trHeight w:val="31"/>
        </w:trPr>
        <w:tc>
          <w:tcPr>
            <w:tcW w:w="1500" w:type="pct"/>
            <w:vMerge w:val="restar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lastRenderedPageBreak/>
              <w:t xml:space="preserve">ГБУ РО </w:t>
            </w:r>
            <w:r w:rsidR="008B76AC" w:rsidRPr="00693E6F">
              <w:rPr>
                <w:bCs/>
                <w:sz w:val="24"/>
                <w:szCs w:val="24"/>
              </w:rPr>
              <w:t>«</w:t>
            </w:r>
            <w:r w:rsidRPr="00693E6F">
              <w:rPr>
                <w:bCs/>
                <w:sz w:val="24"/>
                <w:szCs w:val="24"/>
              </w:rPr>
              <w:t>ОКБ</w:t>
            </w:r>
            <w:r w:rsidR="008B76AC" w:rsidRPr="00693E6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1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13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отделение МР для пациентов с поражением ЦНС</w:t>
            </w:r>
          </w:p>
        </w:tc>
        <w:tc>
          <w:tcPr>
            <w:tcW w:w="571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571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4F32F6" w:rsidRPr="00693E6F" w:rsidTr="004328B3">
        <w:trPr>
          <w:trHeight w:val="31"/>
        </w:trPr>
        <w:tc>
          <w:tcPr>
            <w:tcW w:w="1500" w:type="pct"/>
            <w:vMerge/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567"/>
              <w:rPr>
                <w:bCs/>
                <w:sz w:val="24"/>
                <w:szCs w:val="24"/>
              </w:rPr>
            </w:pPr>
          </w:p>
        </w:tc>
        <w:tc>
          <w:tcPr>
            <w:tcW w:w="171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13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отделение МР для пациентов с поражением ПНС и ОДА</w:t>
            </w:r>
          </w:p>
        </w:tc>
        <w:tc>
          <w:tcPr>
            <w:tcW w:w="571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64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4F32F6" w:rsidRPr="00693E6F" w:rsidTr="004328B3">
        <w:trPr>
          <w:trHeight w:val="740"/>
        </w:trPr>
        <w:tc>
          <w:tcPr>
            <w:tcW w:w="1500" w:type="pct"/>
            <w:vMerge/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567"/>
              <w:rPr>
                <w:bCs/>
                <w:sz w:val="24"/>
                <w:szCs w:val="24"/>
              </w:rPr>
            </w:pPr>
          </w:p>
        </w:tc>
        <w:tc>
          <w:tcPr>
            <w:tcW w:w="171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13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соматическое отделение МР (</w:t>
            </w:r>
            <w:proofErr w:type="spellStart"/>
            <w:r w:rsidRPr="00693E6F">
              <w:rPr>
                <w:bCs/>
                <w:sz w:val="24"/>
                <w:szCs w:val="24"/>
              </w:rPr>
              <w:t>кардиореабилитация</w:t>
            </w:r>
            <w:proofErr w:type="spellEnd"/>
            <w:r w:rsidRPr="00693E6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93E6F">
              <w:rPr>
                <w:bCs/>
                <w:sz w:val="24"/>
                <w:szCs w:val="24"/>
              </w:rPr>
              <w:t>соматика</w:t>
            </w:r>
            <w:proofErr w:type="spellEnd"/>
            <w:r w:rsidRPr="00693E6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71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15</w:t>
            </w:r>
          </w:p>
        </w:tc>
      </w:tr>
      <w:tr w:rsidR="004F32F6" w:rsidRPr="00693E6F" w:rsidTr="004328B3">
        <w:trPr>
          <w:trHeight w:val="31"/>
        </w:trPr>
        <w:tc>
          <w:tcPr>
            <w:tcW w:w="1500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ГБУ РО </w:t>
            </w:r>
            <w:r w:rsidR="008B76AC" w:rsidRPr="00693E6F">
              <w:rPr>
                <w:bCs/>
                <w:sz w:val="24"/>
                <w:szCs w:val="24"/>
              </w:rPr>
              <w:t>«</w:t>
            </w:r>
            <w:r w:rsidRPr="00693E6F">
              <w:rPr>
                <w:bCs/>
                <w:sz w:val="24"/>
                <w:szCs w:val="24"/>
              </w:rPr>
              <w:t>Шиловская ЦРБ</w:t>
            </w:r>
            <w:r w:rsidR="008B76AC" w:rsidRPr="00693E6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1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13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отделение МР для пациентов с поражением ЦНС</w:t>
            </w:r>
          </w:p>
        </w:tc>
        <w:tc>
          <w:tcPr>
            <w:tcW w:w="571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71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4F32F6" w:rsidRPr="00693E6F" w:rsidTr="004328B3">
        <w:trPr>
          <w:trHeight w:val="31"/>
        </w:trPr>
        <w:tc>
          <w:tcPr>
            <w:tcW w:w="1500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ГБУ РО </w:t>
            </w:r>
            <w:r w:rsidR="008B76AC" w:rsidRPr="00693E6F">
              <w:rPr>
                <w:bCs/>
                <w:sz w:val="24"/>
                <w:szCs w:val="24"/>
              </w:rPr>
              <w:t>«</w:t>
            </w:r>
            <w:proofErr w:type="spellStart"/>
            <w:r w:rsidRPr="00693E6F">
              <w:rPr>
                <w:bCs/>
                <w:sz w:val="24"/>
                <w:szCs w:val="24"/>
              </w:rPr>
              <w:t>Скопинская</w:t>
            </w:r>
            <w:proofErr w:type="spellEnd"/>
            <w:r w:rsidRPr="00693E6F">
              <w:rPr>
                <w:bCs/>
                <w:sz w:val="24"/>
                <w:szCs w:val="24"/>
              </w:rPr>
              <w:t xml:space="preserve"> ЦРБ</w:t>
            </w:r>
            <w:r w:rsidR="008B76AC" w:rsidRPr="00693E6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1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13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отделение МР для пациентов с поражением ЦНС</w:t>
            </w:r>
          </w:p>
        </w:tc>
        <w:tc>
          <w:tcPr>
            <w:tcW w:w="571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71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4F32F6" w:rsidRPr="00693E6F" w:rsidTr="004328B3">
        <w:trPr>
          <w:trHeight w:val="740"/>
        </w:trPr>
        <w:tc>
          <w:tcPr>
            <w:tcW w:w="1500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ГБУ РО </w:t>
            </w:r>
            <w:r w:rsidR="008B76AC" w:rsidRPr="00693E6F">
              <w:rPr>
                <w:bCs/>
                <w:sz w:val="24"/>
                <w:szCs w:val="24"/>
              </w:rPr>
              <w:t>«</w:t>
            </w:r>
            <w:proofErr w:type="spellStart"/>
            <w:r w:rsidRPr="00693E6F">
              <w:rPr>
                <w:bCs/>
                <w:sz w:val="24"/>
                <w:szCs w:val="24"/>
              </w:rPr>
              <w:t>Касимовская</w:t>
            </w:r>
            <w:proofErr w:type="spellEnd"/>
            <w:r w:rsidRPr="00693E6F">
              <w:rPr>
                <w:bCs/>
                <w:sz w:val="24"/>
                <w:szCs w:val="24"/>
              </w:rPr>
              <w:t xml:space="preserve"> ЦРБ</w:t>
            </w:r>
            <w:r w:rsidR="008B76AC" w:rsidRPr="00693E6F">
              <w:rPr>
                <w:bCs/>
                <w:sz w:val="24"/>
                <w:szCs w:val="24"/>
              </w:rPr>
              <w:t>»</w:t>
            </w:r>
            <w:r w:rsidRPr="00693E6F">
              <w:rPr>
                <w:bCs/>
                <w:sz w:val="24"/>
                <w:szCs w:val="24"/>
              </w:rPr>
              <w:t xml:space="preserve"> подразделение </w:t>
            </w:r>
            <w:proofErr w:type="spellStart"/>
            <w:r w:rsidRPr="00693E6F">
              <w:rPr>
                <w:bCs/>
                <w:sz w:val="24"/>
                <w:szCs w:val="24"/>
              </w:rPr>
              <w:t>Клепиковская</w:t>
            </w:r>
            <w:proofErr w:type="spellEnd"/>
            <w:r w:rsidRPr="00693E6F">
              <w:rPr>
                <w:bCs/>
                <w:sz w:val="24"/>
                <w:szCs w:val="24"/>
              </w:rPr>
              <w:t xml:space="preserve"> РБ</w:t>
            </w:r>
          </w:p>
        </w:tc>
        <w:tc>
          <w:tcPr>
            <w:tcW w:w="171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13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отделение МР для пациентов с поражением ПНС и ОДА</w:t>
            </w:r>
          </w:p>
        </w:tc>
        <w:tc>
          <w:tcPr>
            <w:tcW w:w="571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4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4F32F6" w:rsidRPr="00693E6F" w:rsidTr="004328B3">
        <w:trPr>
          <w:trHeight w:val="31"/>
        </w:trPr>
        <w:tc>
          <w:tcPr>
            <w:tcW w:w="1500" w:type="pct"/>
            <w:vMerge w:val="restar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ГБУ РО </w:t>
            </w:r>
            <w:r w:rsidR="008B76AC" w:rsidRPr="00693E6F">
              <w:rPr>
                <w:bCs/>
                <w:sz w:val="24"/>
                <w:szCs w:val="24"/>
              </w:rPr>
              <w:t>«</w:t>
            </w:r>
            <w:r w:rsidRPr="00693E6F">
              <w:rPr>
                <w:bCs/>
                <w:sz w:val="24"/>
                <w:szCs w:val="24"/>
              </w:rPr>
              <w:t>РОКГВВ</w:t>
            </w:r>
            <w:r w:rsidR="008B76AC" w:rsidRPr="00693E6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1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13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отделение МР для пациентов с поражением ПНС и ОДА</w:t>
            </w:r>
          </w:p>
        </w:tc>
        <w:tc>
          <w:tcPr>
            <w:tcW w:w="571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4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4F32F6" w:rsidRPr="00693E6F" w:rsidTr="004328B3">
        <w:trPr>
          <w:trHeight w:val="31"/>
        </w:trPr>
        <w:tc>
          <w:tcPr>
            <w:tcW w:w="1500" w:type="pct"/>
            <w:vMerge/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567"/>
              <w:rPr>
                <w:bCs/>
                <w:sz w:val="24"/>
                <w:szCs w:val="24"/>
              </w:rPr>
            </w:pPr>
          </w:p>
        </w:tc>
        <w:tc>
          <w:tcPr>
            <w:tcW w:w="171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13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соматическое отделение МР (</w:t>
            </w:r>
            <w:proofErr w:type="spellStart"/>
            <w:r w:rsidRPr="00693E6F">
              <w:rPr>
                <w:bCs/>
                <w:sz w:val="24"/>
                <w:szCs w:val="24"/>
              </w:rPr>
              <w:t>онкореабилитация</w:t>
            </w:r>
            <w:proofErr w:type="spellEnd"/>
            <w:r w:rsidRPr="00693E6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93E6F">
              <w:rPr>
                <w:bCs/>
                <w:sz w:val="24"/>
                <w:szCs w:val="24"/>
              </w:rPr>
              <w:t>соматика</w:t>
            </w:r>
            <w:proofErr w:type="spellEnd"/>
            <w:r w:rsidRPr="00693E6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71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15</w:t>
            </w:r>
          </w:p>
        </w:tc>
      </w:tr>
      <w:tr w:rsidR="004F32F6" w:rsidRPr="00693E6F" w:rsidTr="004328B3">
        <w:trPr>
          <w:trHeight w:val="31"/>
        </w:trPr>
        <w:tc>
          <w:tcPr>
            <w:tcW w:w="1500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ГБУ РО </w:t>
            </w:r>
            <w:r w:rsidR="008B76AC" w:rsidRPr="00693E6F">
              <w:rPr>
                <w:bCs/>
                <w:sz w:val="24"/>
                <w:szCs w:val="24"/>
              </w:rPr>
              <w:t>«</w:t>
            </w:r>
            <w:r w:rsidRPr="00693E6F">
              <w:rPr>
                <w:bCs/>
                <w:sz w:val="24"/>
                <w:szCs w:val="24"/>
              </w:rPr>
              <w:t>ОККД</w:t>
            </w:r>
            <w:r w:rsidR="008B76AC" w:rsidRPr="00693E6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1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13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соматическое отделение МР </w:t>
            </w:r>
            <w:proofErr w:type="spellStart"/>
            <w:r w:rsidRPr="00693E6F">
              <w:rPr>
                <w:bCs/>
                <w:sz w:val="24"/>
                <w:szCs w:val="24"/>
              </w:rPr>
              <w:t>кардиореабилитация</w:t>
            </w:r>
            <w:proofErr w:type="spellEnd"/>
            <w:r w:rsidRPr="00693E6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93E6F">
              <w:rPr>
                <w:bCs/>
                <w:sz w:val="24"/>
                <w:szCs w:val="24"/>
              </w:rPr>
              <w:t>соматика</w:t>
            </w:r>
            <w:proofErr w:type="spellEnd"/>
            <w:r w:rsidRPr="00693E6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71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30</w:t>
            </w:r>
          </w:p>
        </w:tc>
      </w:tr>
      <w:tr w:rsidR="004F32F6" w:rsidRPr="00693E6F" w:rsidTr="004328B3">
        <w:trPr>
          <w:trHeight w:val="740"/>
        </w:trPr>
        <w:tc>
          <w:tcPr>
            <w:tcW w:w="1500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ГБУ РО </w:t>
            </w:r>
            <w:r w:rsidR="008B76AC" w:rsidRPr="00693E6F">
              <w:rPr>
                <w:bCs/>
                <w:sz w:val="24"/>
                <w:szCs w:val="24"/>
              </w:rPr>
              <w:t>«</w:t>
            </w:r>
            <w:proofErr w:type="spellStart"/>
            <w:r w:rsidRPr="00693E6F">
              <w:rPr>
                <w:bCs/>
                <w:sz w:val="24"/>
                <w:szCs w:val="24"/>
              </w:rPr>
              <w:t>Сасовская</w:t>
            </w:r>
            <w:proofErr w:type="spellEnd"/>
            <w:r w:rsidRPr="00693E6F">
              <w:rPr>
                <w:bCs/>
                <w:sz w:val="24"/>
                <w:szCs w:val="24"/>
              </w:rPr>
              <w:t xml:space="preserve"> ЦРБ</w:t>
            </w:r>
            <w:r w:rsidR="008B76AC" w:rsidRPr="00693E6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1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13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соматическое отделение МР (</w:t>
            </w:r>
            <w:proofErr w:type="spellStart"/>
            <w:r w:rsidRPr="00693E6F">
              <w:rPr>
                <w:bCs/>
                <w:sz w:val="24"/>
                <w:szCs w:val="24"/>
              </w:rPr>
              <w:t>соматика</w:t>
            </w:r>
            <w:proofErr w:type="spellEnd"/>
            <w:r w:rsidRPr="00693E6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93E6F">
              <w:rPr>
                <w:bCs/>
                <w:sz w:val="24"/>
                <w:szCs w:val="24"/>
              </w:rPr>
              <w:t>кардиореабилитация</w:t>
            </w:r>
            <w:proofErr w:type="spellEnd"/>
            <w:r w:rsidRPr="00693E6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71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2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15</w:t>
            </w:r>
          </w:p>
        </w:tc>
      </w:tr>
    </w:tbl>
    <w:p w:rsidR="004F32F6" w:rsidRPr="00693E6F" w:rsidRDefault="004F32F6" w:rsidP="000F4F18">
      <w:pPr>
        <w:shd w:val="clear" w:color="auto" w:fill="FFFFFF"/>
        <w:spacing w:line="226" w:lineRule="auto"/>
        <w:rPr>
          <w:rFonts w:ascii="Times New Roman" w:hAnsi="Times New Roman"/>
          <w:bCs/>
          <w:lang w:eastAsia="en-US"/>
        </w:rPr>
      </w:pPr>
    </w:p>
    <w:p w:rsidR="00164514" w:rsidRDefault="004F32F6" w:rsidP="000F4F18">
      <w:pPr>
        <w:shd w:val="clear" w:color="auto" w:fill="FFFFFF"/>
        <w:spacing w:line="226" w:lineRule="auto"/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 w:rsidRPr="00693E6F">
        <w:rPr>
          <w:rFonts w:ascii="Times New Roman" w:hAnsi="Times New Roman"/>
          <w:bCs/>
          <w:sz w:val="28"/>
          <w:szCs w:val="28"/>
          <w:lang w:eastAsia="en-US"/>
        </w:rPr>
        <w:t>Таблица</w:t>
      </w:r>
      <w:r w:rsidR="00164514">
        <w:rPr>
          <w:rFonts w:ascii="Times New Roman" w:hAnsi="Times New Roman"/>
          <w:bCs/>
          <w:sz w:val="28"/>
          <w:szCs w:val="28"/>
          <w:lang w:eastAsia="en-US"/>
        </w:rPr>
        <w:t xml:space="preserve"> №</w:t>
      </w:r>
      <w:r w:rsidRPr="00693E6F">
        <w:rPr>
          <w:rFonts w:ascii="Times New Roman" w:hAnsi="Times New Roman"/>
          <w:bCs/>
          <w:sz w:val="28"/>
          <w:szCs w:val="28"/>
          <w:lang w:eastAsia="en-US"/>
        </w:rPr>
        <w:t xml:space="preserve"> 1</w:t>
      </w:r>
      <w:r w:rsidR="00311DBB">
        <w:rPr>
          <w:rFonts w:ascii="Times New Roman" w:hAnsi="Times New Roman"/>
          <w:bCs/>
          <w:sz w:val="28"/>
          <w:szCs w:val="28"/>
          <w:lang w:eastAsia="en-US"/>
        </w:rPr>
        <w:t>6</w:t>
      </w:r>
      <w:r w:rsidRPr="00693E6F">
        <w:rPr>
          <w:rFonts w:ascii="Times New Roman" w:hAnsi="Times New Roman"/>
          <w:bCs/>
          <w:sz w:val="28"/>
          <w:szCs w:val="28"/>
          <w:lang w:eastAsia="en-US"/>
        </w:rPr>
        <w:t>.1</w:t>
      </w:r>
    </w:p>
    <w:p w:rsidR="00164514" w:rsidRPr="00164514" w:rsidRDefault="004F32F6" w:rsidP="000F4F18">
      <w:pPr>
        <w:shd w:val="clear" w:color="auto" w:fill="FFFFFF"/>
        <w:spacing w:line="226" w:lineRule="auto"/>
        <w:rPr>
          <w:rFonts w:ascii="Times New Roman" w:hAnsi="Times New Roman"/>
          <w:bCs/>
          <w:sz w:val="12"/>
          <w:szCs w:val="12"/>
          <w:lang w:eastAsia="en-US"/>
        </w:rPr>
      </w:pPr>
      <w:r w:rsidRPr="00164514">
        <w:rPr>
          <w:rFonts w:ascii="Times New Roman" w:hAnsi="Times New Roman"/>
          <w:bCs/>
          <w:sz w:val="12"/>
          <w:szCs w:val="12"/>
          <w:lang w:eastAsia="en-US"/>
        </w:rPr>
        <w:t xml:space="preserve"> </w:t>
      </w:r>
    </w:p>
    <w:p w:rsidR="004F32F6" w:rsidRDefault="004F32F6" w:rsidP="000F4F18">
      <w:pPr>
        <w:shd w:val="clear" w:color="auto" w:fill="FFFFFF"/>
        <w:spacing w:line="226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693E6F">
        <w:rPr>
          <w:rFonts w:ascii="Times New Roman" w:hAnsi="Times New Roman"/>
          <w:bCs/>
          <w:sz w:val="28"/>
          <w:szCs w:val="28"/>
          <w:lang w:eastAsia="en-US"/>
        </w:rPr>
        <w:t>Структура коек второго этапа реабилитации для детей</w:t>
      </w:r>
    </w:p>
    <w:p w:rsidR="00164514" w:rsidRPr="004328B3" w:rsidRDefault="00164514" w:rsidP="000F4F18">
      <w:pPr>
        <w:shd w:val="clear" w:color="auto" w:fill="FFFFFF"/>
        <w:spacing w:line="226" w:lineRule="auto"/>
        <w:jc w:val="center"/>
        <w:rPr>
          <w:rFonts w:ascii="Times New Roman" w:hAnsi="Times New Roman"/>
          <w:bCs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262"/>
        <w:gridCol w:w="993"/>
        <w:gridCol w:w="1133"/>
        <w:gridCol w:w="1174"/>
      </w:tblGrid>
      <w:tr w:rsidR="004F32F6" w:rsidRPr="00693E6F" w:rsidTr="004328B3">
        <w:trPr>
          <w:trHeight w:val="493"/>
        </w:trPr>
        <w:tc>
          <w:tcPr>
            <w:tcW w:w="1524" w:type="pct"/>
            <w:vMerge w:val="restart"/>
            <w:tcBorders>
              <w:bottom w:val="nil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 xml:space="preserve">Наименование медицинской </w:t>
            </w:r>
          </w:p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>организации:</w:t>
            </w:r>
          </w:p>
        </w:tc>
        <w:tc>
          <w:tcPr>
            <w:tcW w:w="1728" w:type="pct"/>
            <w:vMerge w:val="restart"/>
            <w:tcBorders>
              <w:bottom w:val="nil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>наименование отделения (преимущественный профиль)</w:t>
            </w:r>
          </w:p>
        </w:tc>
        <w:tc>
          <w:tcPr>
            <w:tcW w:w="1748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>число круглосуточных коек</w:t>
            </w:r>
          </w:p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>конец 2024 года 80 коек:</w:t>
            </w:r>
          </w:p>
        </w:tc>
      </w:tr>
      <w:tr w:rsidR="004F32F6" w:rsidRPr="00693E6F" w:rsidTr="004328B3">
        <w:trPr>
          <w:trHeight w:val="530"/>
        </w:trPr>
        <w:tc>
          <w:tcPr>
            <w:tcW w:w="1524" w:type="pct"/>
            <w:vMerge/>
            <w:tcBorders>
              <w:bottom w:val="nil"/>
            </w:tcBorders>
            <w:vAlign w:val="center"/>
          </w:tcPr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728" w:type="pct"/>
            <w:vMerge/>
            <w:tcBorders>
              <w:bottom w:val="nil"/>
            </w:tcBorders>
            <w:vAlign w:val="center"/>
          </w:tcPr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526" w:type="pct"/>
            <w:tcBorders>
              <w:bottom w:val="nil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>ЦНС – 35</w:t>
            </w:r>
          </w:p>
        </w:tc>
        <w:tc>
          <w:tcPr>
            <w:tcW w:w="600" w:type="pct"/>
            <w:tcBorders>
              <w:bottom w:val="nil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>ОДА и ПНС – 15</w:t>
            </w:r>
          </w:p>
        </w:tc>
        <w:tc>
          <w:tcPr>
            <w:tcW w:w="622" w:type="pct"/>
            <w:tcBorders>
              <w:bottom w:val="nil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proofErr w:type="spellStart"/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>сомати-ческие</w:t>
            </w:r>
            <w:proofErr w:type="spellEnd"/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 xml:space="preserve"> – 30</w:t>
            </w:r>
          </w:p>
        </w:tc>
      </w:tr>
    </w:tbl>
    <w:p w:rsidR="00164514" w:rsidRPr="00164514" w:rsidRDefault="00164514" w:rsidP="000F4F18">
      <w:pPr>
        <w:spacing w:line="226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262"/>
        <w:gridCol w:w="993"/>
        <w:gridCol w:w="1133"/>
        <w:gridCol w:w="1174"/>
      </w:tblGrid>
      <w:tr w:rsidR="004F32F6" w:rsidRPr="00693E6F" w:rsidTr="004328B3">
        <w:trPr>
          <w:trHeight w:val="31"/>
          <w:tblHeader/>
        </w:trPr>
        <w:tc>
          <w:tcPr>
            <w:tcW w:w="152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0F4F18">
            <w:pPr>
              <w:spacing w:line="22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728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526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0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2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>5</w:t>
            </w:r>
          </w:p>
        </w:tc>
      </w:tr>
      <w:tr w:rsidR="004F32F6" w:rsidRPr="00693E6F" w:rsidTr="004328B3">
        <w:trPr>
          <w:trHeight w:val="352"/>
        </w:trPr>
        <w:tc>
          <w:tcPr>
            <w:tcW w:w="152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0F4F18">
            <w:pPr>
              <w:spacing w:line="22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ГБУ РО </w:t>
            </w:r>
            <w:r w:rsidR="008B76AC" w:rsidRPr="00693E6F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ОДКБ </w:t>
            </w:r>
          </w:p>
          <w:p w:rsidR="004F32F6" w:rsidRPr="00693E6F" w:rsidRDefault="004F32F6" w:rsidP="000F4F18">
            <w:pPr>
              <w:spacing w:line="226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spacing w:val="-4"/>
                <w:sz w:val="24"/>
                <w:szCs w:val="24"/>
              </w:rPr>
              <w:t>им. Н.В. Дмитриевой</w:t>
            </w:r>
            <w:r w:rsidR="008B76AC" w:rsidRPr="00693E6F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728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spacing w:val="-4"/>
                <w:sz w:val="24"/>
                <w:szCs w:val="24"/>
              </w:rPr>
              <w:t>отделение восстановительной терапии и реабилитации для детей</w:t>
            </w:r>
          </w:p>
        </w:tc>
        <w:tc>
          <w:tcPr>
            <w:tcW w:w="526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2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>15</w:t>
            </w:r>
          </w:p>
        </w:tc>
      </w:tr>
      <w:tr w:rsidR="004F32F6" w:rsidRPr="00693E6F" w:rsidTr="004328B3">
        <w:trPr>
          <w:trHeight w:val="31"/>
        </w:trPr>
        <w:tc>
          <w:tcPr>
            <w:tcW w:w="152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0F4F18">
            <w:pPr>
              <w:shd w:val="clear" w:color="auto" w:fill="FFFFFF"/>
              <w:spacing w:line="226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ГБУ РО </w:t>
            </w:r>
            <w:r w:rsidR="008B76AC" w:rsidRPr="00693E6F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/>
                <w:spacing w:val="-4"/>
                <w:sz w:val="24"/>
                <w:szCs w:val="24"/>
              </w:rPr>
              <w:t>ГКБ № 11</w:t>
            </w:r>
            <w:r w:rsidR="008B76AC" w:rsidRPr="00693E6F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728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0F4F18">
            <w:pPr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отделение </w:t>
            </w:r>
            <w:r w:rsidR="001067F5">
              <w:rPr>
                <w:rFonts w:ascii="Times New Roman" w:hAnsi="Times New Roman"/>
                <w:spacing w:val="-4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для детей с поражением центральной, периферической нервной системы и опорно- двигательного аппарата</w:t>
            </w:r>
          </w:p>
        </w:tc>
        <w:tc>
          <w:tcPr>
            <w:tcW w:w="526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00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>5</w:t>
            </w:r>
          </w:p>
        </w:tc>
      </w:tr>
      <w:tr w:rsidR="004F32F6" w:rsidRPr="00693E6F" w:rsidTr="004328B3">
        <w:trPr>
          <w:trHeight w:val="565"/>
        </w:trPr>
        <w:tc>
          <w:tcPr>
            <w:tcW w:w="152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0F4F18">
            <w:pPr>
              <w:shd w:val="clear" w:color="auto" w:fill="FFFFFF"/>
              <w:spacing w:line="22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ГБУ РО </w:t>
            </w:r>
            <w:r w:rsidR="008B76AC" w:rsidRPr="00693E6F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ОКБ </w:t>
            </w:r>
          </w:p>
          <w:p w:rsidR="004F32F6" w:rsidRPr="00693E6F" w:rsidRDefault="004F32F6" w:rsidP="000F4F18">
            <w:pPr>
              <w:shd w:val="clear" w:color="auto" w:fill="FFFFFF"/>
              <w:spacing w:line="226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spacing w:val="-4"/>
                <w:sz w:val="24"/>
                <w:szCs w:val="24"/>
              </w:rPr>
              <w:t>им. Н.А. Семашко</w:t>
            </w:r>
            <w:r w:rsidR="008B76AC" w:rsidRPr="00693E6F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728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164514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отделение детской </w:t>
            </w:r>
          </w:p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неврологии с койкам и </w:t>
            </w:r>
            <w:r w:rsidR="001067F5">
              <w:rPr>
                <w:rFonts w:ascii="Times New Roman" w:hAnsi="Times New Roman"/>
                <w:spacing w:val="-4"/>
                <w:sz w:val="24"/>
                <w:szCs w:val="24"/>
              </w:rPr>
              <w:t>МР</w:t>
            </w:r>
          </w:p>
        </w:tc>
        <w:tc>
          <w:tcPr>
            <w:tcW w:w="526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00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0F4F1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</w:p>
        </w:tc>
      </w:tr>
      <w:tr w:rsidR="004F32F6" w:rsidRPr="00693E6F" w:rsidTr="004328B3">
        <w:trPr>
          <w:trHeight w:val="740"/>
        </w:trPr>
        <w:tc>
          <w:tcPr>
            <w:tcW w:w="152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311DBB">
            <w:pPr>
              <w:shd w:val="clear" w:color="auto" w:fill="FFFFFF"/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ГБУ РО </w:t>
            </w:r>
            <w:r w:rsidR="008B76AC" w:rsidRPr="00693E6F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Рязанский детский клинический санаторий памяти </w:t>
            </w:r>
          </w:p>
          <w:p w:rsidR="004F32F6" w:rsidRPr="00693E6F" w:rsidRDefault="004F32F6" w:rsidP="00311DBB">
            <w:pPr>
              <w:shd w:val="clear" w:color="auto" w:fill="FFFFFF"/>
              <w:spacing w:line="228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spacing w:val="-4"/>
                <w:sz w:val="24"/>
                <w:szCs w:val="24"/>
              </w:rPr>
              <w:t>В.И. Ленина</w:t>
            </w:r>
            <w:r w:rsidR="008B76AC" w:rsidRPr="00693E6F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728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311DBB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отделение </w:t>
            </w:r>
            <w:r w:rsidR="001067F5">
              <w:rPr>
                <w:rFonts w:ascii="Times New Roman" w:hAnsi="Times New Roman"/>
                <w:spacing w:val="-4"/>
                <w:sz w:val="24"/>
                <w:szCs w:val="24"/>
              </w:rPr>
              <w:t>МР</w:t>
            </w:r>
          </w:p>
        </w:tc>
        <w:tc>
          <w:tcPr>
            <w:tcW w:w="526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311DBB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311DBB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311DBB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>10</w:t>
            </w:r>
          </w:p>
        </w:tc>
      </w:tr>
      <w:tr w:rsidR="004F32F6" w:rsidRPr="00693E6F" w:rsidTr="004328B3">
        <w:trPr>
          <w:trHeight w:val="309"/>
        </w:trPr>
        <w:tc>
          <w:tcPr>
            <w:tcW w:w="1524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311DBB">
            <w:pPr>
              <w:shd w:val="clear" w:color="auto" w:fill="FFFFFF"/>
              <w:spacing w:line="228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>«</w:t>
            </w:r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 xml:space="preserve">ЛРЦ </w:t>
            </w:r>
            <w:r w:rsidR="008B76AC"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>«</w:t>
            </w:r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>Дом ребенка</w:t>
            </w:r>
            <w:r w:rsidR="008B76AC"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28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4F32F6" w:rsidRPr="00693E6F" w:rsidRDefault="004F32F6" w:rsidP="00311DBB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 xml:space="preserve">отделение детской </w:t>
            </w:r>
            <w:proofErr w:type="spellStart"/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>нейрореабилитации</w:t>
            </w:r>
            <w:proofErr w:type="spellEnd"/>
          </w:p>
        </w:tc>
        <w:tc>
          <w:tcPr>
            <w:tcW w:w="526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311DBB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0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311DBB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 w:rsidR="004F32F6" w:rsidRPr="00693E6F" w:rsidRDefault="004F32F6" w:rsidP="00311DBB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</w:pPr>
          </w:p>
        </w:tc>
      </w:tr>
    </w:tbl>
    <w:p w:rsidR="004F32F6" w:rsidRPr="00693E6F" w:rsidRDefault="004F32F6" w:rsidP="00311DBB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  <w:lang w:eastAsia="en-US"/>
        </w:rPr>
      </w:pPr>
      <w:r w:rsidRPr="00693E6F">
        <w:rPr>
          <w:rFonts w:ascii="Times New Roman" w:hAnsi="Times New Roman"/>
          <w:bCs/>
          <w:spacing w:val="-4"/>
          <w:sz w:val="28"/>
          <w:szCs w:val="28"/>
          <w:lang w:eastAsia="en-US"/>
        </w:rPr>
        <w:lastRenderedPageBreak/>
        <w:t>В 2025 году планируется увеличение коек 2 этапа в ГБУ</w:t>
      </w:r>
      <w:r w:rsidRPr="00693E6F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693E6F">
        <w:rPr>
          <w:rFonts w:ascii="Times New Roman" w:hAnsi="Times New Roman"/>
          <w:bCs/>
          <w:spacing w:val="-4"/>
          <w:sz w:val="28"/>
          <w:szCs w:val="28"/>
          <w:lang w:eastAsia="en-US"/>
        </w:rPr>
        <w:t xml:space="preserve">РО </w:t>
      </w:r>
      <w:r w:rsidR="008B76AC" w:rsidRPr="00693E6F">
        <w:rPr>
          <w:rFonts w:ascii="Times New Roman" w:hAnsi="Times New Roman"/>
          <w:bCs/>
          <w:spacing w:val="-4"/>
          <w:sz w:val="28"/>
          <w:szCs w:val="28"/>
          <w:lang w:eastAsia="en-US"/>
        </w:rPr>
        <w:t>«</w:t>
      </w:r>
      <w:r w:rsidRPr="00693E6F">
        <w:rPr>
          <w:rFonts w:ascii="Times New Roman" w:hAnsi="Times New Roman"/>
          <w:bCs/>
          <w:spacing w:val="-4"/>
          <w:sz w:val="28"/>
          <w:szCs w:val="28"/>
          <w:lang w:eastAsia="en-US"/>
        </w:rPr>
        <w:t>ГКБ № 11</w:t>
      </w:r>
      <w:r w:rsidR="008B76AC" w:rsidRPr="00693E6F">
        <w:rPr>
          <w:rFonts w:ascii="Times New Roman" w:hAnsi="Times New Roman"/>
          <w:bCs/>
          <w:spacing w:val="-4"/>
          <w:sz w:val="28"/>
          <w:szCs w:val="28"/>
          <w:lang w:eastAsia="en-US"/>
        </w:rPr>
        <w:t>»</w:t>
      </w:r>
      <w:r w:rsidRPr="00693E6F">
        <w:rPr>
          <w:rFonts w:ascii="Times New Roman" w:hAnsi="Times New Roman"/>
          <w:bCs/>
          <w:spacing w:val="-4"/>
          <w:sz w:val="28"/>
          <w:szCs w:val="28"/>
          <w:lang w:eastAsia="en-US"/>
        </w:rPr>
        <w:t xml:space="preserve"> в отделение </w:t>
      </w:r>
      <w:r w:rsidR="001067F5">
        <w:rPr>
          <w:rFonts w:ascii="Times New Roman" w:hAnsi="Times New Roman"/>
          <w:bCs/>
          <w:spacing w:val="-4"/>
          <w:sz w:val="28"/>
          <w:szCs w:val="28"/>
          <w:lang w:eastAsia="en-US"/>
        </w:rPr>
        <w:t>МР</w:t>
      </w:r>
      <w:r w:rsidRPr="00693E6F">
        <w:rPr>
          <w:rFonts w:ascii="Times New Roman" w:hAnsi="Times New Roman"/>
          <w:bCs/>
          <w:spacing w:val="-4"/>
          <w:sz w:val="28"/>
          <w:szCs w:val="28"/>
          <w:lang w:eastAsia="en-US"/>
        </w:rPr>
        <w:t xml:space="preserve"> для детей с поражением центральной, периферической нервной системы и опорно-двигательного аппарата до 30. </w:t>
      </w:r>
    </w:p>
    <w:p w:rsidR="004F32F6" w:rsidRPr="00164514" w:rsidRDefault="004F32F6" w:rsidP="00311DBB">
      <w:pPr>
        <w:pStyle w:val="1c"/>
        <w:spacing w:line="228" w:lineRule="auto"/>
        <w:ind w:firstLine="709"/>
        <w:jc w:val="both"/>
        <w:rPr>
          <w:bCs/>
          <w:sz w:val="28"/>
          <w:szCs w:val="28"/>
        </w:rPr>
      </w:pPr>
      <w:r w:rsidRPr="00164514">
        <w:rPr>
          <w:bCs/>
          <w:sz w:val="28"/>
          <w:szCs w:val="28"/>
        </w:rPr>
        <w:t xml:space="preserve">Третий этап </w:t>
      </w:r>
      <w:r w:rsidR="001067F5" w:rsidRPr="00164514">
        <w:rPr>
          <w:bCs/>
          <w:sz w:val="28"/>
          <w:szCs w:val="28"/>
        </w:rPr>
        <w:t>МР</w:t>
      </w:r>
      <w:r w:rsidRPr="00164514">
        <w:rPr>
          <w:bCs/>
          <w:sz w:val="28"/>
          <w:szCs w:val="28"/>
        </w:rPr>
        <w:t xml:space="preserve"> в Рязанской области представлен дневным стационаром, амбулаторными отделениями </w:t>
      </w:r>
      <w:r w:rsidR="001067F5" w:rsidRPr="00164514">
        <w:rPr>
          <w:bCs/>
          <w:sz w:val="28"/>
          <w:szCs w:val="28"/>
        </w:rPr>
        <w:t>МР</w:t>
      </w:r>
      <w:r w:rsidRPr="00164514">
        <w:rPr>
          <w:bCs/>
          <w:sz w:val="28"/>
          <w:szCs w:val="28"/>
        </w:rPr>
        <w:t xml:space="preserve"> и физиотерапевтическими или восстановительными отделениями, на базе которых оказывается амбулаторная </w:t>
      </w:r>
      <w:r w:rsidR="00164514" w:rsidRPr="00164514">
        <w:rPr>
          <w:bCs/>
          <w:sz w:val="28"/>
          <w:szCs w:val="28"/>
        </w:rPr>
        <w:t>МР</w:t>
      </w:r>
      <w:r w:rsidRPr="00164514">
        <w:rPr>
          <w:bCs/>
          <w:sz w:val="28"/>
          <w:szCs w:val="28"/>
        </w:rPr>
        <w:t xml:space="preserve"> без организации амбулаторного отделения </w:t>
      </w:r>
      <w:r w:rsidR="001067F5" w:rsidRPr="00164514">
        <w:rPr>
          <w:bCs/>
          <w:sz w:val="28"/>
          <w:szCs w:val="28"/>
        </w:rPr>
        <w:t>МР</w:t>
      </w:r>
      <w:r w:rsidRPr="00164514">
        <w:rPr>
          <w:bCs/>
          <w:sz w:val="28"/>
          <w:szCs w:val="28"/>
        </w:rPr>
        <w:t>.</w:t>
      </w:r>
      <w:r w:rsidR="00164514" w:rsidRPr="00164514">
        <w:rPr>
          <w:bCs/>
          <w:sz w:val="28"/>
          <w:szCs w:val="28"/>
        </w:rPr>
        <w:t xml:space="preserve"> </w:t>
      </w:r>
      <w:r w:rsidRPr="00164514">
        <w:rPr>
          <w:bCs/>
          <w:sz w:val="28"/>
          <w:szCs w:val="28"/>
        </w:rPr>
        <w:t xml:space="preserve">На конец </w:t>
      </w:r>
      <w:r w:rsidRPr="00803AE3">
        <w:rPr>
          <w:bCs/>
          <w:spacing w:val="-4"/>
          <w:sz w:val="28"/>
          <w:szCs w:val="28"/>
        </w:rPr>
        <w:t>2024 года третий этап реабилитации для взрослых представлен в таблице № 1</w:t>
      </w:r>
      <w:r w:rsidR="00311DBB">
        <w:rPr>
          <w:bCs/>
          <w:spacing w:val="-4"/>
          <w:sz w:val="28"/>
          <w:szCs w:val="28"/>
        </w:rPr>
        <w:t>7</w:t>
      </w:r>
      <w:r w:rsidRPr="00803AE3">
        <w:rPr>
          <w:bCs/>
          <w:spacing w:val="-4"/>
          <w:sz w:val="28"/>
          <w:szCs w:val="28"/>
        </w:rPr>
        <w:t>;</w:t>
      </w:r>
      <w:r w:rsidRPr="00164514">
        <w:rPr>
          <w:bCs/>
          <w:sz w:val="28"/>
          <w:szCs w:val="28"/>
        </w:rPr>
        <w:t xml:space="preserve"> для детей – таблица № 1</w:t>
      </w:r>
      <w:r w:rsidR="00311DBB">
        <w:rPr>
          <w:bCs/>
          <w:sz w:val="28"/>
          <w:szCs w:val="28"/>
        </w:rPr>
        <w:t>7</w:t>
      </w:r>
      <w:r w:rsidRPr="00164514">
        <w:rPr>
          <w:bCs/>
          <w:sz w:val="28"/>
          <w:szCs w:val="28"/>
        </w:rPr>
        <w:t>.1.</w:t>
      </w:r>
    </w:p>
    <w:p w:rsidR="004F32F6" w:rsidRPr="00164514" w:rsidRDefault="004F32F6" w:rsidP="00311DBB">
      <w:pPr>
        <w:pStyle w:val="1c"/>
        <w:spacing w:line="228" w:lineRule="auto"/>
        <w:ind w:firstLine="567"/>
        <w:rPr>
          <w:bCs/>
          <w:sz w:val="12"/>
          <w:szCs w:val="12"/>
        </w:rPr>
      </w:pPr>
    </w:p>
    <w:p w:rsidR="00164514" w:rsidRDefault="004F32F6" w:rsidP="00311DBB">
      <w:pPr>
        <w:pStyle w:val="1c"/>
        <w:spacing w:line="228" w:lineRule="auto"/>
        <w:ind w:firstLine="0"/>
        <w:jc w:val="right"/>
        <w:rPr>
          <w:bCs/>
          <w:sz w:val="28"/>
          <w:szCs w:val="28"/>
          <w:lang w:bidi="ru-RU"/>
        </w:rPr>
      </w:pPr>
      <w:r w:rsidRPr="00693E6F">
        <w:rPr>
          <w:bCs/>
          <w:sz w:val="28"/>
          <w:szCs w:val="28"/>
          <w:lang w:bidi="ru-RU"/>
        </w:rPr>
        <w:t xml:space="preserve">Таблица </w:t>
      </w:r>
      <w:r w:rsidR="00164514">
        <w:rPr>
          <w:bCs/>
          <w:sz w:val="28"/>
          <w:szCs w:val="28"/>
          <w:lang w:bidi="ru-RU"/>
        </w:rPr>
        <w:t xml:space="preserve">№ </w:t>
      </w:r>
      <w:r w:rsidRPr="00693E6F">
        <w:rPr>
          <w:bCs/>
          <w:sz w:val="28"/>
          <w:szCs w:val="28"/>
          <w:lang w:bidi="ru-RU"/>
        </w:rPr>
        <w:t>1</w:t>
      </w:r>
      <w:r w:rsidR="00311DBB">
        <w:rPr>
          <w:bCs/>
          <w:sz w:val="28"/>
          <w:szCs w:val="28"/>
          <w:lang w:bidi="ru-RU"/>
        </w:rPr>
        <w:t>7</w:t>
      </w:r>
    </w:p>
    <w:p w:rsidR="00164514" w:rsidRPr="00164514" w:rsidRDefault="00164514" w:rsidP="00311DBB">
      <w:pPr>
        <w:pStyle w:val="1c"/>
        <w:spacing w:line="228" w:lineRule="auto"/>
        <w:ind w:firstLine="0"/>
        <w:rPr>
          <w:bCs/>
          <w:sz w:val="12"/>
          <w:szCs w:val="12"/>
          <w:lang w:bidi="ru-RU"/>
        </w:rPr>
      </w:pPr>
    </w:p>
    <w:p w:rsidR="004F32F6" w:rsidRPr="00693E6F" w:rsidRDefault="004F32F6" w:rsidP="00311DBB">
      <w:pPr>
        <w:pStyle w:val="1c"/>
        <w:spacing w:line="228" w:lineRule="auto"/>
        <w:ind w:firstLine="0"/>
        <w:jc w:val="center"/>
        <w:rPr>
          <w:bCs/>
          <w:sz w:val="28"/>
          <w:szCs w:val="28"/>
          <w:lang w:bidi="ru-RU"/>
        </w:rPr>
      </w:pPr>
      <w:r w:rsidRPr="00693E6F">
        <w:rPr>
          <w:bCs/>
          <w:sz w:val="28"/>
          <w:szCs w:val="28"/>
          <w:lang w:bidi="ru-RU"/>
        </w:rPr>
        <w:t xml:space="preserve">Структура коек </w:t>
      </w:r>
      <w:r w:rsidRPr="00693E6F">
        <w:rPr>
          <w:bCs/>
          <w:sz w:val="28"/>
          <w:szCs w:val="28"/>
        </w:rPr>
        <w:t>третьего</w:t>
      </w:r>
      <w:r w:rsidRPr="00693E6F">
        <w:rPr>
          <w:bCs/>
          <w:sz w:val="28"/>
          <w:szCs w:val="28"/>
          <w:lang w:bidi="ru-RU"/>
        </w:rPr>
        <w:t xml:space="preserve"> этап</w:t>
      </w:r>
      <w:r w:rsidRPr="00693E6F">
        <w:rPr>
          <w:bCs/>
          <w:sz w:val="28"/>
          <w:szCs w:val="28"/>
        </w:rPr>
        <w:t>а</w:t>
      </w:r>
      <w:r w:rsidRPr="00693E6F">
        <w:rPr>
          <w:bCs/>
          <w:sz w:val="28"/>
          <w:szCs w:val="28"/>
          <w:lang w:bidi="ru-RU"/>
        </w:rPr>
        <w:t xml:space="preserve"> реабилитации для взрослых</w:t>
      </w:r>
    </w:p>
    <w:p w:rsidR="004F32F6" w:rsidRPr="00693E6F" w:rsidRDefault="004F32F6" w:rsidP="00311DBB">
      <w:pPr>
        <w:pStyle w:val="1c"/>
        <w:spacing w:line="228" w:lineRule="auto"/>
        <w:jc w:val="both"/>
        <w:rPr>
          <w:bCs/>
          <w:sz w:val="16"/>
          <w:szCs w:val="16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4111"/>
        <w:gridCol w:w="1788"/>
      </w:tblGrid>
      <w:tr w:rsidR="004F32F6" w:rsidRPr="00693E6F" w:rsidTr="004328B3">
        <w:trPr>
          <w:trHeight w:val="400"/>
        </w:trPr>
        <w:tc>
          <w:tcPr>
            <w:tcW w:w="3633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Наименование </w:t>
            </w:r>
            <w:r w:rsidR="00371655">
              <w:rPr>
                <w:bCs/>
                <w:sz w:val="24"/>
                <w:szCs w:val="24"/>
              </w:rPr>
              <w:t>МО</w:t>
            </w:r>
          </w:p>
        </w:tc>
        <w:tc>
          <w:tcPr>
            <w:tcW w:w="4111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Наименование отделения, где оказывается помощь по МР 3 этап </w:t>
            </w:r>
            <w:r w:rsidR="001067F5">
              <w:rPr>
                <w:bCs/>
                <w:sz w:val="24"/>
                <w:szCs w:val="24"/>
              </w:rPr>
              <w:t>МР</w:t>
            </w:r>
          </w:p>
        </w:tc>
        <w:tc>
          <w:tcPr>
            <w:tcW w:w="1788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Количество посещений в смену, или количество коек ДС</w:t>
            </w:r>
          </w:p>
        </w:tc>
      </w:tr>
      <w:tr w:rsidR="004F32F6" w:rsidRPr="00693E6F" w:rsidTr="004328B3">
        <w:trPr>
          <w:trHeight w:val="31"/>
        </w:trPr>
        <w:tc>
          <w:tcPr>
            <w:tcW w:w="3633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88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3</w:t>
            </w:r>
          </w:p>
        </w:tc>
      </w:tr>
      <w:tr w:rsidR="004F32F6" w:rsidRPr="00693E6F" w:rsidTr="004328B3">
        <w:trPr>
          <w:trHeight w:val="284"/>
        </w:trPr>
        <w:tc>
          <w:tcPr>
            <w:tcW w:w="3633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ГБУ РО </w:t>
            </w:r>
            <w:r w:rsidR="008B76AC" w:rsidRPr="00693E6F">
              <w:rPr>
                <w:bCs/>
                <w:sz w:val="24"/>
                <w:szCs w:val="24"/>
              </w:rPr>
              <w:t>«</w:t>
            </w:r>
            <w:r w:rsidRPr="00693E6F">
              <w:rPr>
                <w:bCs/>
                <w:sz w:val="24"/>
                <w:szCs w:val="24"/>
              </w:rPr>
              <w:t>ОКБ</w:t>
            </w:r>
            <w:r w:rsidR="008B76AC" w:rsidRPr="00693E6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Отделение дневного стационара </w:t>
            </w:r>
            <w:r w:rsidR="001067F5">
              <w:rPr>
                <w:bCs/>
                <w:sz w:val="24"/>
                <w:szCs w:val="24"/>
              </w:rPr>
              <w:t>МР</w:t>
            </w:r>
          </w:p>
        </w:tc>
        <w:tc>
          <w:tcPr>
            <w:tcW w:w="1788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47</w:t>
            </w:r>
          </w:p>
        </w:tc>
      </w:tr>
      <w:tr w:rsidR="004F32F6" w:rsidRPr="00693E6F" w:rsidTr="004328B3">
        <w:trPr>
          <w:trHeight w:val="31"/>
        </w:trPr>
        <w:tc>
          <w:tcPr>
            <w:tcW w:w="3633" w:type="dxa"/>
            <w:vMerge w:val="restar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ГБУ РО </w:t>
            </w:r>
            <w:r w:rsidR="008B76AC" w:rsidRPr="00693E6F">
              <w:rPr>
                <w:bCs/>
                <w:sz w:val="24"/>
                <w:szCs w:val="24"/>
              </w:rPr>
              <w:t>«</w:t>
            </w:r>
            <w:r w:rsidRPr="00693E6F">
              <w:rPr>
                <w:bCs/>
                <w:sz w:val="24"/>
                <w:szCs w:val="24"/>
              </w:rPr>
              <w:t>Шиловская ЦРБ</w:t>
            </w:r>
            <w:r w:rsidR="008B76AC" w:rsidRPr="00693E6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Дневной стационар </w:t>
            </w:r>
          </w:p>
        </w:tc>
        <w:tc>
          <w:tcPr>
            <w:tcW w:w="1788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10</w:t>
            </w:r>
          </w:p>
        </w:tc>
      </w:tr>
      <w:tr w:rsidR="004F32F6" w:rsidRPr="00693E6F" w:rsidTr="004328B3">
        <w:trPr>
          <w:trHeight w:val="33"/>
        </w:trPr>
        <w:tc>
          <w:tcPr>
            <w:tcW w:w="3633" w:type="dxa"/>
            <w:vMerge/>
            <w:vAlign w:val="center"/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Амбулаторное отделение МР</w:t>
            </w:r>
          </w:p>
        </w:tc>
        <w:tc>
          <w:tcPr>
            <w:tcW w:w="1788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12</w:t>
            </w:r>
          </w:p>
        </w:tc>
      </w:tr>
      <w:tr w:rsidR="004F32F6" w:rsidRPr="00693E6F" w:rsidTr="004328B3">
        <w:trPr>
          <w:trHeight w:val="31"/>
        </w:trPr>
        <w:tc>
          <w:tcPr>
            <w:tcW w:w="3633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ГБУ РО </w:t>
            </w:r>
            <w:r w:rsidR="008B76AC" w:rsidRPr="00693E6F">
              <w:rPr>
                <w:bCs/>
                <w:sz w:val="24"/>
                <w:szCs w:val="24"/>
              </w:rPr>
              <w:t>«</w:t>
            </w:r>
            <w:proofErr w:type="spellStart"/>
            <w:r w:rsidRPr="00693E6F">
              <w:rPr>
                <w:bCs/>
                <w:sz w:val="24"/>
                <w:szCs w:val="24"/>
              </w:rPr>
              <w:t>Сасовская</w:t>
            </w:r>
            <w:proofErr w:type="spellEnd"/>
            <w:r w:rsidRPr="00693E6F">
              <w:rPr>
                <w:bCs/>
                <w:sz w:val="24"/>
                <w:szCs w:val="24"/>
              </w:rPr>
              <w:t xml:space="preserve"> ЦРБ</w:t>
            </w:r>
            <w:r w:rsidR="008B76AC" w:rsidRPr="00693E6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Амбулаторное отделение МР</w:t>
            </w:r>
          </w:p>
        </w:tc>
        <w:tc>
          <w:tcPr>
            <w:tcW w:w="1788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15</w:t>
            </w:r>
          </w:p>
        </w:tc>
      </w:tr>
      <w:tr w:rsidR="004F32F6" w:rsidRPr="00693E6F" w:rsidTr="004328B3">
        <w:trPr>
          <w:trHeight w:val="130"/>
        </w:trPr>
        <w:tc>
          <w:tcPr>
            <w:tcW w:w="3633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ГБУ РО </w:t>
            </w:r>
            <w:r w:rsidR="008B76AC" w:rsidRPr="00693E6F">
              <w:rPr>
                <w:bCs/>
                <w:sz w:val="24"/>
                <w:szCs w:val="24"/>
              </w:rPr>
              <w:t>«</w:t>
            </w:r>
            <w:proofErr w:type="spellStart"/>
            <w:r w:rsidRPr="00693E6F">
              <w:rPr>
                <w:bCs/>
                <w:sz w:val="24"/>
                <w:szCs w:val="24"/>
              </w:rPr>
              <w:t>Касимовская</w:t>
            </w:r>
            <w:proofErr w:type="spellEnd"/>
            <w:r w:rsidRPr="00693E6F">
              <w:rPr>
                <w:bCs/>
                <w:sz w:val="24"/>
                <w:szCs w:val="24"/>
              </w:rPr>
              <w:t xml:space="preserve"> ЦРБ</w:t>
            </w:r>
            <w:r w:rsidR="008B76AC" w:rsidRPr="00693E6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Амбулаторное отделение МР</w:t>
            </w:r>
          </w:p>
        </w:tc>
        <w:tc>
          <w:tcPr>
            <w:tcW w:w="1788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10</w:t>
            </w:r>
          </w:p>
        </w:tc>
      </w:tr>
      <w:tr w:rsidR="004F32F6" w:rsidRPr="00693E6F" w:rsidTr="004328B3">
        <w:trPr>
          <w:trHeight w:val="31"/>
        </w:trPr>
        <w:tc>
          <w:tcPr>
            <w:tcW w:w="3633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ГБУ РО </w:t>
            </w:r>
            <w:r w:rsidR="008B76AC" w:rsidRPr="00693E6F">
              <w:rPr>
                <w:bCs/>
                <w:sz w:val="24"/>
                <w:szCs w:val="24"/>
              </w:rPr>
              <w:t>«</w:t>
            </w:r>
            <w:r w:rsidRPr="00693E6F">
              <w:rPr>
                <w:bCs/>
                <w:sz w:val="24"/>
                <w:szCs w:val="24"/>
              </w:rPr>
              <w:t>ОККД</w:t>
            </w:r>
            <w:r w:rsidR="008B76AC" w:rsidRPr="00693E6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Амбулаторное отделение МР</w:t>
            </w:r>
          </w:p>
        </w:tc>
        <w:tc>
          <w:tcPr>
            <w:tcW w:w="1788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20</w:t>
            </w:r>
          </w:p>
        </w:tc>
      </w:tr>
      <w:tr w:rsidR="004F32F6" w:rsidRPr="00693E6F" w:rsidTr="004328B3">
        <w:trPr>
          <w:trHeight w:val="31"/>
        </w:trPr>
        <w:tc>
          <w:tcPr>
            <w:tcW w:w="3633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ГБУ РО </w:t>
            </w:r>
            <w:r w:rsidR="008B76AC" w:rsidRPr="00693E6F">
              <w:rPr>
                <w:bCs/>
                <w:sz w:val="24"/>
                <w:szCs w:val="24"/>
              </w:rPr>
              <w:t>«</w:t>
            </w:r>
            <w:r w:rsidRPr="00693E6F">
              <w:rPr>
                <w:bCs/>
                <w:sz w:val="24"/>
                <w:szCs w:val="24"/>
              </w:rPr>
              <w:t>Городская клиническая больница № 11</w:t>
            </w:r>
            <w:r w:rsidR="008B76AC" w:rsidRPr="00693E6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Амбулаторное отделение МР</w:t>
            </w:r>
          </w:p>
        </w:tc>
        <w:tc>
          <w:tcPr>
            <w:tcW w:w="1788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20</w:t>
            </w:r>
          </w:p>
        </w:tc>
      </w:tr>
      <w:tr w:rsidR="004F32F6" w:rsidRPr="00693E6F" w:rsidTr="004328B3">
        <w:trPr>
          <w:trHeight w:val="194"/>
        </w:trPr>
        <w:tc>
          <w:tcPr>
            <w:tcW w:w="3633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ГБУ РО </w:t>
            </w:r>
            <w:r w:rsidR="008B76AC" w:rsidRPr="00693E6F">
              <w:rPr>
                <w:bCs/>
                <w:sz w:val="24"/>
                <w:szCs w:val="24"/>
              </w:rPr>
              <w:t>«</w:t>
            </w:r>
            <w:r w:rsidRPr="00693E6F">
              <w:rPr>
                <w:bCs/>
                <w:sz w:val="24"/>
                <w:szCs w:val="24"/>
              </w:rPr>
              <w:t>Городская клиническая больница № 5</w:t>
            </w:r>
            <w:r w:rsidR="008B76AC" w:rsidRPr="00693E6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Амбулаторное отделение МР</w:t>
            </w:r>
          </w:p>
        </w:tc>
        <w:tc>
          <w:tcPr>
            <w:tcW w:w="1788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25</w:t>
            </w:r>
          </w:p>
        </w:tc>
      </w:tr>
      <w:tr w:rsidR="004F32F6" w:rsidRPr="00693E6F" w:rsidTr="004328B3">
        <w:trPr>
          <w:trHeight w:val="174"/>
        </w:trPr>
        <w:tc>
          <w:tcPr>
            <w:tcW w:w="3633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ГБУ РО </w:t>
            </w:r>
            <w:r w:rsidR="008B76AC" w:rsidRPr="00693E6F">
              <w:rPr>
                <w:bCs/>
                <w:sz w:val="24"/>
                <w:szCs w:val="24"/>
              </w:rPr>
              <w:t>«</w:t>
            </w:r>
            <w:r w:rsidRPr="00693E6F">
              <w:rPr>
                <w:bCs/>
                <w:sz w:val="24"/>
                <w:szCs w:val="24"/>
              </w:rPr>
              <w:t>Городская клиническая больница № 4</w:t>
            </w:r>
            <w:r w:rsidR="008B76AC" w:rsidRPr="00693E6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Физиотерапевтическое отделение</w:t>
            </w:r>
          </w:p>
        </w:tc>
        <w:tc>
          <w:tcPr>
            <w:tcW w:w="1788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10</w:t>
            </w:r>
          </w:p>
        </w:tc>
      </w:tr>
    </w:tbl>
    <w:p w:rsidR="004F32F6" w:rsidRPr="00311DBB" w:rsidRDefault="004F32F6" w:rsidP="00311DBB">
      <w:pPr>
        <w:pStyle w:val="1c"/>
        <w:spacing w:line="228" w:lineRule="auto"/>
        <w:rPr>
          <w:bCs/>
          <w:sz w:val="24"/>
          <w:szCs w:val="24"/>
          <w:lang w:bidi="ru-RU"/>
        </w:rPr>
      </w:pPr>
    </w:p>
    <w:p w:rsidR="00803AE3" w:rsidRDefault="004F32F6" w:rsidP="00311DBB">
      <w:pPr>
        <w:pStyle w:val="1c"/>
        <w:spacing w:line="228" w:lineRule="auto"/>
        <w:ind w:firstLine="0"/>
        <w:jc w:val="right"/>
        <w:rPr>
          <w:bCs/>
          <w:sz w:val="28"/>
          <w:szCs w:val="28"/>
          <w:lang w:bidi="ru-RU"/>
        </w:rPr>
      </w:pPr>
      <w:r w:rsidRPr="00693E6F">
        <w:rPr>
          <w:bCs/>
          <w:sz w:val="28"/>
          <w:szCs w:val="28"/>
          <w:lang w:bidi="ru-RU"/>
        </w:rPr>
        <w:t>Таблица</w:t>
      </w:r>
      <w:r w:rsidR="00803AE3">
        <w:rPr>
          <w:bCs/>
          <w:sz w:val="28"/>
          <w:szCs w:val="28"/>
          <w:lang w:bidi="ru-RU"/>
        </w:rPr>
        <w:t xml:space="preserve"> №</w:t>
      </w:r>
      <w:r w:rsidRPr="00693E6F">
        <w:rPr>
          <w:bCs/>
          <w:sz w:val="28"/>
          <w:szCs w:val="28"/>
          <w:lang w:bidi="ru-RU"/>
        </w:rPr>
        <w:t xml:space="preserve"> 1</w:t>
      </w:r>
      <w:r w:rsidR="00311DBB">
        <w:rPr>
          <w:bCs/>
          <w:sz w:val="28"/>
          <w:szCs w:val="28"/>
          <w:lang w:bidi="ru-RU"/>
        </w:rPr>
        <w:t>7</w:t>
      </w:r>
      <w:r w:rsidRPr="00693E6F">
        <w:rPr>
          <w:bCs/>
          <w:sz w:val="28"/>
          <w:szCs w:val="28"/>
          <w:lang w:bidi="ru-RU"/>
        </w:rPr>
        <w:t>.1</w:t>
      </w:r>
    </w:p>
    <w:p w:rsidR="00803AE3" w:rsidRPr="00803AE3" w:rsidRDefault="004F32F6" w:rsidP="00311DBB">
      <w:pPr>
        <w:pStyle w:val="1c"/>
        <w:spacing w:line="228" w:lineRule="auto"/>
        <w:ind w:firstLine="0"/>
        <w:rPr>
          <w:bCs/>
          <w:sz w:val="12"/>
          <w:szCs w:val="12"/>
          <w:lang w:bidi="ru-RU"/>
        </w:rPr>
      </w:pPr>
      <w:r w:rsidRPr="00803AE3">
        <w:rPr>
          <w:bCs/>
          <w:sz w:val="12"/>
          <w:szCs w:val="12"/>
          <w:lang w:bidi="ru-RU"/>
        </w:rPr>
        <w:t xml:space="preserve"> </w:t>
      </w:r>
    </w:p>
    <w:p w:rsidR="004F32F6" w:rsidRDefault="004F32F6" w:rsidP="00311DBB">
      <w:pPr>
        <w:pStyle w:val="1c"/>
        <w:spacing w:line="228" w:lineRule="auto"/>
        <w:ind w:firstLine="0"/>
        <w:jc w:val="center"/>
        <w:rPr>
          <w:bCs/>
          <w:sz w:val="28"/>
          <w:szCs w:val="28"/>
          <w:lang w:bidi="ru-RU"/>
        </w:rPr>
      </w:pPr>
      <w:r w:rsidRPr="00693E6F">
        <w:rPr>
          <w:bCs/>
          <w:sz w:val="28"/>
          <w:szCs w:val="28"/>
          <w:lang w:bidi="ru-RU"/>
        </w:rPr>
        <w:t xml:space="preserve">Структура коек </w:t>
      </w:r>
      <w:r w:rsidRPr="00693E6F">
        <w:rPr>
          <w:bCs/>
          <w:sz w:val="28"/>
          <w:szCs w:val="28"/>
        </w:rPr>
        <w:t>третьего</w:t>
      </w:r>
      <w:r w:rsidRPr="00693E6F">
        <w:rPr>
          <w:bCs/>
          <w:sz w:val="28"/>
          <w:szCs w:val="28"/>
          <w:lang w:bidi="ru-RU"/>
        </w:rPr>
        <w:t xml:space="preserve"> этап</w:t>
      </w:r>
      <w:r w:rsidRPr="00693E6F">
        <w:rPr>
          <w:bCs/>
          <w:sz w:val="28"/>
          <w:szCs w:val="28"/>
        </w:rPr>
        <w:t>а</w:t>
      </w:r>
      <w:r w:rsidR="00803AE3">
        <w:rPr>
          <w:bCs/>
          <w:sz w:val="28"/>
          <w:szCs w:val="28"/>
          <w:lang w:bidi="ru-RU"/>
        </w:rPr>
        <w:t xml:space="preserve"> реабилитации детей</w:t>
      </w:r>
    </w:p>
    <w:p w:rsidR="00803AE3" w:rsidRPr="00311DBB" w:rsidRDefault="00803AE3" w:rsidP="00311DBB">
      <w:pPr>
        <w:pStyle w:val="1c"/>
        <w:spacing w:line="228" w:lineRule="auto"/>
        <w:ind w:firstLine="0"/>
        <w:jc w:val="center"/>
        <w:rPr>
          <w:bCs/>
          <w:sz w:val="16"/>
          <w:szCs w:val="16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4110"/>
        <w:gridCol w:w="1788"/>
      </w:tblGrid>
      <w:tr w:rsidR="004F32F6" w:rsidRPr="00693E6F" w:rsidTr="00311DBB">
        <w:trPr>
          <w:trHeight w:val="296"/>
        </w:trPr>
        <w:tc>
          <w:tcPr>
            <w:tcW w:w="1906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Наименование </w:t>
            </w:r>
            <w:r w:rsidR="00371655">
              <w:rPr>
                <w:bCs/>
                <w:sz w:val="24"/>
                <w:szCs w:val="24"/>
              </w:rPr>
              <w:t>МО</w:t>
            </w:r>
          </w:p>
        </w:tc>
        <w:tc>
          <w:tcPr>
            <w:tcW w:w="2156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Наименование отделения, где оказывается помощь по МР 3 этап </w:t>
            </w:r>
            <w:r w:rsidR="001067F5">
              <w:rPr>
                <w:bCs/>
                <w:sz w:val="24"/>
                <w:szCs w:val="24"/>
              </w:rPr>
              <w:t>МР</w:t>
            </w:r>
          </w:p>
        </w:tc>
        <w:tc>
          <w:tcPr>
            <w:tcW w:w="938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Количество посещений в смену, или количество коек ДС</w:t>
            </w:r>
          </w:p>
        </w:tc>
      </w:tr>
    </w:tbl>
    <w:p w:rsidR="00311DBB" w:rsidRPr="00311DBB" w:rsidRDefault="00311DBB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4110"/>
        <w:gridCol w:w="1788"/>
      </w:tblGrid>
      <w:tr w:rsidR="004F32F6" w:rsidRPr="00693E6F" w:rsidTr="00311DBB">
        <w:trPr>
          <w:trHeight w:val="31"/>
          <w:tblHeader/>
        </w:trPr>
        <w:tc>
          <w:tcPr>
            <w:tcW w:w="1906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56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38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3</w:t>
            </w:r>
          </w:p>
        </w:tc>
      </w:tr>
      <w:tr w:rsidR="004F32F6" w:rsidRPr="00693E6F" w:rsidTr="00311DBB">
        <w:trPr>
          <w:trHeight w:val="550"/>
        </w:trPr>
        <w:tc>
          <w:tcPr>
            <w:tcW w:w="1906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ГБУ РО </w:t>
            </w:r>
            <w:r w:rsidR="008B76AC" w:rsidRPr="00693E6F">
              <w:rPr>
                <w:bCs/>
                <w:sz w:val="24"/>
                <w:szCs w:val="24"/>
              </w:rPr>
              <w:t>«</w:t>
            </w:r>
            <w:r w:rsidRPr="00693E6F">
              <w:rPr>
                <w:bCs/>
                <w:sz w:val="24"/>
                <w:szCs w:val="24"/>
              </w:rPr>
              <w:t xml:space="preserve">ЛРЦ </w:t>
            </w:r>
            <w:r w:rsidR="008B76AC" w:rsidRPr="00693E6F">
              <w:rPr>
                <w:bCs/>
                <w:sz w:val="24"/>
                <w:szCs w:val="24"/>
              </w:rPr>
              <w:t>«</w:t>
            </w:r>
            <w:r w:rsidRPr="00693E6F">
              <w:rPr>
                <w:bCs/>
                <w:sz w:val="24"/>
                <w:szCs w:val="24"/>
              </w:rPr>
              <w:t>Дом ребенка</w:t>
            </w:r>
            <w:r w:rsidR="008B76AC" w:rsidRPr="00693E6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56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отделение дневного стационара детской </w:t>
            </w:r>
            <w:proofErr w:type="spellStart"/>
            <w:r w:rsidRPr="00693E6F">
              <w:rPr>
                <w:bCs/>
                <w:sz w:val="24"/>
                <w:szCs w:val="24"/>
              </w:rPr>
              <w:t>нейрореабилитации</w:t>
            </w:r>
            <w:proofErr w:type="spellEnd"/>
          </w:p>
        </w:tc>
        <w:tc>
          <w:tcPr>
            <w:tcW w:w="938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311DBB">
            <w:pPr>
              <w:pStyle w:val="1c"/>
              <w:spacing w:line="228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15</w:t>
            </w:r>
          </w:p>
        </w:tc>
      </w:tr>
      <w:tr w:rsidR="004F32F6" w:rsidRPr="00693E6F" w:rsidTr="00311DBB">
        <w:trPr>
          <w:trHeight w:val="1062"/>
        </w:trPr>
        <w:tc>
          <w:tcPr>
            <w:tcW w:w="1906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0F4F18">
            <w:pPr>
              <w:pStyle w:val="1c"/>
              <w:spacing w:line="233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ГБУ РО </w:t>
            </w:r>
            <w:r w:rsidR="008B76AC" w:rsidRPr="00693E6F">
              <w:rPr>
                <w:bCs/>
                <w:sz w:val="24"/>
                <w:szCs w:val="24"/>
              </w:rPr>
              <w:t>«</w:t>
            </w:r>
            <w:r w:rsidRPr="00693E6F">
              <w:rPr>
                <w:bCs/>
                <w:sz w:val="24"/>
                <w:szCs w:val="24"/>
              </w:rPr>
              <w:t>ГКБ № 11</w:t>
            </w:r>
            <w:r w:rsidR="008B76AC" w:rsidRPr="00693E6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56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0F4F18">
            <w:pPr>
              <w:pStyle w:val="1c"/>
              <w:spacing w:line="233" w:lineRule="auto"/>
              <w:ind w:firstLine="0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 xml:space="preserve">дневной стационар </w:t>
            </w:r>
            <w:r w:rsidR="001067F5">
              <w:rPr>
                <w:bCs/>
                <w:sz w:val="24"/>
                <w:szCs w:val="24"/>
              </w:rPr>
              <w:t>МР</w:t>
            </w:r>
            <w:r w:rsidRPr="00693E6F">
              <w:rPr>
                <w:bCs/>
                <w:sz w:val="24"/>
                <w:szCs w:val="24"/>
              </w:rPr>
              <w:t xml:space="preserve"> для детей с поражением центральной, периферической нервной системы и опорно- двигательного аппарата </w:t>
            </w:r>
          </w:p>
        </w:tc>
        <w:tc>
          <w:tcPr>
            <w:tcW w:w="938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0F4F18">
            <w:pPr>
              <w:pStyle w:val="1c"/>
              <w:spacing w:line="233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</w:rPr>
              <w:t>22</w:t>
            </w:r>
          </w:p>
        </w:tc>
      </w:tr>
      <w:tr w:rsidR="004F32F6" w:rsidRPr="00693E6F" w:rsidTr="00311DBB">
        <w:trPr>
          <w:trHeight w:val="135"/>
        </w:trPr>
        <w:tc>
          <w:tcPr>
            <w:tcW w:w="1906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33" w:lineRule="auto"/>
              <w:ind w:firstLine="0"/>
              <w:rPr>
                <w:bCs/>
                <w:sz w:val="24"/>
                <w:szCs w:val="24"/>
                <w:lang w:bidi="ru-RU"/>
              </w:rPr>
            </w:pPr>
            <w:r w:rsidRPr="00693E6F">
              <w:rPr>
                <w:bCs/>
                <w:sz w:val="24"/>
                <w:szCs w:val="24"/>
                <w:lang w:bidi="ru-RU"/>
              </w:rPr>
              <w:t xml:space="preserve">ГБУ РО </w:t>
            </w:r>
            <w:r w:rsidR="008B76AC" w:rsidRPr="00693E6F">
              <w:rPr>
                <w:bCs/>
                <w:sz w:val="24"/>
                <w:szCs w:val="24"/>
                <w:lang w:bidi="ru-RU"/>
              </w:rPr>
              <w:t>«</w:t>
            </w:r>
            <w:r w:rsidRPr="00693E6F">
              <w:rPr>
                <w:bCs/>
                <w:sz w:val="24"/>
                <w:szCs w:val="24"/>
                <w:lang w:bidi="ru-RU"/>
              </w:rPr>
              <w:t>ГДП № 1</w:t>
            </w:r>
            <w:r w:rsidR="008B76AC" w:rsidRPr="00693E6F">
              <w:rPr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2156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33" w:lineRule="auto"/>
              <w:ind w:firstLine="0"/>
              <w:rPr>
                <w:bCs/>
                <w:sz w:val="24"/>
                <w:szCs w:val="24"/>
                <w:lang w:bidi="ru-RU"/>
              </w:rPr>
            </w:pPr>
            <w:r w:rsidRPr="00693E6F">
              <w:rPr>
                <w:bCs/>
                <w:sz w:val="24"/>
                <w:szCs w:val="24"/>
                <w:lang w:bidi="ru-RU"/>
              </w:rPr>
              <w:t>отделение восстановительного лечения</w:t>
            </w:r>
          </w:p>
        </w:tc>
        <w:tc>
          <w:tcPr>
            <w:tcW w:w="938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0F4F18">
            <w:pPr>
              <w:pStyle w:val="1c"/>
              <w:spacing w:line="233" w:lineRule="auto"/>
              <w:ind w:firstLine="0"/>
              <w:jc w:val="center"/>
              <w:rPr>
                <w:bCs/>
                <w:sz w:val="24"/>
                <w:szCs w:val="24"/>
                <w:lang w:bidi="ru-RU"/>
              </w:rPr>
            </w:pPr>
            <w:r w:rsidRPr="00693E6F">
              <w:rPr>
                <w:bCs/>
                <w:sz w:val="24"/>
                <w:szCs w:val="24"/>
                <w:lang w:bidi="ru-RU"/>
              </w:rPr>
              <w:t>6</w:t>
            </w:r>
          </w:p>
        </w:tc>
      </w:tr>
      <w:tr w:rsidR="004F32F6" w:rsidRPr="00693E6F" w:rsidTr="00311DBB">
        <w:trPr>
          <w:trHeight w:val="31"/>
        </w:trPr>
        <w:tc>
          <w:tcPr>
            <w:tcW w:w="1906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33" w:lineRule="auto"/>
              <w:ind w:firstLine="0"/>
              <w:rPr>
                <w:bCs/>
                <w:sz w:val="24"/>
                <w:szCs w:val="24"/>
                <w:lang w:bidi="ru-RU"/>
              </w:rPr>
            </w:pPr>
            <w:r w:rsidRPr="00693E6F">
              <w:rPr>
                <w:bCs/>
                <w:sz w:val="24"/>
                <w:szCs w:val="24"/>
                <w:lang w:bidi="ru-RU"/>
              </w:rPr>
              <w:t xml:space="preserve">ГБУ РО </w:t>
            </w:r>
            <w:r w:rsidR="008B76AC" w:rsidRPr="00693E6F">
              <w:rPr>
                <w:bCs/>
                <w:sz w:val="24"/>
                <w:szCs w:val="24"/>
                <w:lang w:bidi="ru-RU"/>
              </w:rPr>
              <w:t>«</w:t>
            </w:r>
            <w:r w:rsidRPr="00693E6F">
              <w:rPr>
                <w:bCs/>
                <w:sz w:val="24"/>
                <w:szCs w:val="24"/>
                <w:lang w:bidi="ru-RU"/>
              </w:rPr>
              <w:t>ГДП № 2</w:t>
            </w:r>
            <w:r w:rsidR="008B76AC" w:rsidRPr="00693E6F">
              <w:rPr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2156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33" w:lineRule="auto"/>
              <w:ind w:firstLine="0"/>
              <w:rPr>
                <w:bCs/>
                <w:sz w:val="24"/>
                <w:szCs w:val="24"/>
                <w:lang w:bidi="ru-RU"/>
              </w:rPr>
            </w:pPr>
            <w:r w:rsidRPr="00693E6F">
              <w:rPr>
                <w:bCs/>
                <w:sz w:val="24"/>
                <w:szCs w:val="24"/>
                <w:lang w:bidi="ru-RU"/>
              </w:rPr>
              <w:t>отделение восстановительного лечения</w:t>
            </w:r>
          </w:p>
        </w:tc>
        <w:tc>
          <w:tcPr>
            <w:tcW w:w="938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0F4F18">
            <w:pPr>
              <w:pStyle w:val="1c"/>
              <w:spacing w:line="233" w:lineRule="auto"/>
              <w:ind w:firstLine="0"/>
              <w:jc w:val="center"/>
              <w:rPr>
                <w:bCs/>
                <w:sz w:val="24"/>
                <w:szCs w:val="24"/>
                <w:lang w:bidi="ru-RU"/>
              </w:rPr>
            </w:pPr>
            <w:r w:rsidRPr="00693E6F">
              <w:rPr>
                <w:bCs/>
                <w:sz w:val="24"/>
                <w:szCs w:val="24"/>
                <w:lang w:bidi="ru-RU"/>
              </w:rPr>
              <w:t>6</w:t>
            </w:r>
          </w:p>
        </w:tc>
      </w:tr>
      <w:tr w:rsidR="004F32F6" w:rsidRPr="00693E6F" w:rsidTr="00311DBB">
        <w:trPr>
          <w:trHeight w:val="31"/>
        </w:trPr>
        <w:tc>
          <w:tcPr>
            <w:tcW w:w="1906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33" w:lineRule="auto"/>
              <w:ind w:firstLine="0"/>
              <w:rPr>
                <w:bCs/>
                <w:sz w:val="24"/>
                <w:szCs w:val="24"/>
                <w:lang w:bidi="ru-RU"/>
              </w:rPr>
            </w:pPr>
            <w:r w:rsidRPr="00693E6F">
              <w:rPr>
                <w:bCs/>
                <w:sz w:val="24"/>
                <w:szCs w:val="24"/>
                <w:lang w:bidi="ru-RU"/>
              </w:rPr>
              <w:lastRenderedPageBreak/>
              <w:t xml:space="preserve">ГБУ РО </w:t>
            </w:r>
            <w:r w:rsidR="008B76AC" w:rsidRPr="00693E6F">
              <w:rPr>
                <w:bCs/>
                <w:sz w:val="24"/>
                <w:szCs w:val="24"/>
                <w:lang w:bidi="ru-RU"/>
              </w:rPr>
              <w:t>«</w:t>
            </w:r>
            <w:r w:rsidRPr="00693E6F">
              <w:rPr>
                <w:bCs/>
                <w:sz w:val="24"/>
                <w:szCs w:val="24"/>
                <w:lang w:bidi="ru-RU"/>
              </w:rPr>
              <w:t>ГДП № 3</w:t>
            </w:r>
            <w:r w:rsidR="008B76AC" w:rsidRPr="00693E6F">
              <w:rPr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2156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33" w:lineRule="auto"/>
              <w:ind w:firstLine="0"/>
              <w:rPr>
                <w:bCs/>
                <w:sz w:val="24"/>
                <w:szCs w:val="24"/>
                <w:lang w:bidi="ru-RU"/>
              </w:rPr>
            </w:pPr>
            <w:r w:rsidRPr="00693E6F">
              <w:rPr>
                <w:bCs/>
                <w:sz w:val="24"/>
                <w:szCs w:val="24"/>
                <w:lang w:bidi="ru-RU"/>
              </w:rPr>
              <w:t>отделение восстановительного лечения</w:t>
            </w:r>
          </w:p>
        </w:tc>
        <w:tc>
          <w:tcPr>
            <w:tcW w:w="938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0F4F18">
            <w:pPr>
              <w:pStyle w:val="1c"/>
              <w:spacing w:line="233" w:lineRule="auto"/>
              <w:ind w:firstLine="0"/>
              <w:jc w:val="center"/>
              <w:rPr>
                <w:bCs/>
                <w:sz w:val="24"/>
                <w:szCs w:val="24"/>
                <w:lang w:bidi="ru-RU"/>
              </w:rPr>
            </w:pPr>
            <w:r w:rsidRPr="00693E6F">
              <w:rPr>
                <w:bCs/>
                <w:sz w:val="24"/>
                <w:szCs w:val="24"/>
                <w:lang w:bidi="ru-RU"/>
              </w:rPr>
              <w:t>6</w:t>
            </w:r>
          </w:p>
        </w:tc>
      </w:tr>
      <w:tr w:rsidR="004F32F6" w:rsidRPr="00693E6F" w:rsidTr="00311DBB">
        <w:trPr>
          <w:trHeight w:val="31"/>
        </w:trPr>
        <w:tc>
          <w:tcPr>
            <w:tcW w:w="1906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33" w:lineRule="auto"/>
              <w:ind w:firstLine="0"/>
              <w:rPr>
                <w:bCs/>
                <w:sz w:val="24"/>
                <w:szCs w:val="24"/>
                <w:lang w:bidi="ru-RU"/>
              </w:rPr>
            </w:pPr>
            <w:r w:rsidRPr="00693E6F">
              <w:rPr>
                <w:bCs/>
                <w:sz w:val="24"/>
                <w:szCs w:val="24"/>
                <w:lang w:bidi="ru-RU"/>
              </w:rPr>
              <w:t xml:space="preserve">ГБУ РО </w:t>
            </w:r>
            <w:r w:rsidR="008B76AC" w:rsidRPr="00693E6F">
              <w:rPr>
                <w:bCs/>
                <w:sz w:val="24"/>
                <w:szCs w:val="24"/>
                <w:lang w:bidi="ru-RU"/>
              </w:rPr>
              <w:t>«</w:t>
            </w:r>
            <w:r w:rsidRPr="00693E6F">
              <w:rPr>
                <w:bCs/>
                <w:sz w:val="24"/>
                <w:szCs w:val="24"/>
                <w:lang w:bidi="ru-RU"/>
              </w:rPr>
              <w:t>ГДП № 6</w:t>
            </w:r>
            <w:r w:rsidR="008B76AC" w:rsidRPr="00693E6F">
              <w:rPr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2156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33" w:lineRule="auto"/>
              <w:ind w:firstLine="0"/>
              <w:rPr>
                <w:bCs/>
                <w:sz w:val="24"/>
                <w:szCs w:val="24"/>
                <w:lang w:bidi="ru-RU"/>
              </w:rPr>
            </w:pPr>
            <w:r w:rsidRPr="00693E6F">
              <w:rPr>
                <w:bCs/>
                <w:sz w:val="24"/>
                <w:szCs w:val="24"/>
                <w:lang w:bidi="ru-RU"/>
              </w:rPr>
              <w:t>отделение восстановительного лечения</w:t>
            </w:r>
          </w:p>
        </w:tc>
        <w:tc>
          <w:tcPr>
            <w:tcW w:w="938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0F4F18">
            <w:pPr>
              <w:pStyle w:val="1c"/>
              <w:spacing w:line="233" w:lineRule="auto"/>
              <w:ind w:firstLine="0"/>
              <w:jc w:val="center"/>
              <w:rPr>
                <w:bCs/>
                <w:sz w:val="24"/>
                <w:szCs w:val="24"/>
                <w:lang w:bidi="ru-RU"/>
              </w:rPr>
            </w:pPr>
            <w:r w:rsidRPr="00693E6F">
              <w:rPr>
                <w:bCs/>
                <w:sz w:val="24"/>
                <w:szCs w:val="24"/>
                <w:lang w:bidi="ru-RU"/>
              </w:rPr>
              <w:t>7</w:t>
            </w:r>
          </w:p>
        </w:tc>
      </w:tr>
      <w:tr w:rsidR="004F32F6" w:rsidRPr="00693E6F" w:rsidTr="00311DBB">
        <w:trPr>
          <w:trHeight w:val="31"/>
        </w:trPr>
        <w:tc>
          <w:tcPr>
            <w:tcW w:w="1906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33" w:lineRule="auto"/>
              <w:ind w:firstLine="0"/>
              <w:rPr>
                <w:bCs/>
                <w:sz w:val="24"/>
                <w:szCs w:val="24"/>
                <w:lang w:bidi="ru-RU"/>
              </w:rPr>
            </w:pPr>
            <w:r w:rsidRPr="00693E6F">
              <w:rPr>
                <w:bCs/>
                <w:sz w:val="24"/>
                <w:szCs w:val="24"/>
                <w:lang w:bidi="ru-RU"/>
              </w:rPr>
              <w:t xml:space="preserve">ГБУ РО </w:t>
            </w:r>
            <w:r w:rsidR="008B76AC" w:rsidRPr="00693E6F">
              <w:rPr>
                <w:bCs/>
                <w:sz w:val="24"/>
                <w:szCs w:val="24"/>
                <w:lang w:bidi="ru-RU"/>
              </w:rPr>
              <w:t>«</w:t>
            </w:r>
            <w:r w:rsidRPr="00693E6F">
              <w:rPr>
                <w:bCs/>
                <w:sz w:val="24"/>
                <w:szCs w:val="24"/>
                <w:lang w:bidi="ru-RU"/>
              </w:rPr>
              <w:t>ГДП № 7</w:t>
            </w:r>
            <w:r w:rsidR="008B76AC" w:rsidRPr="00693E6F">
              <w:rPr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2156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4F32F6" w:rsidRPr="00693E6F" w:rsidRDefault="004F32F6" w:rsidP="000F4F18">
            <w:pPr>
              <w:pStyle w:val="1c"/>
              <w:spacing w:line="233" w:lineRule="auto"/>
              <w:ind w:firstLine="0"/>
              <w:rPr>
                <w:bCs/>
                <w:sz w:val="24"/>
                <w:szCs w:val="24"/>
                <w:lang w:bidi="ru-RU"/>
              </w:rPr>
            </w:pPr>
            <w:r w:rsidRPr="00693E6F">
              <w:rPr>
                <w:bCs/>
                <w:sz w:val="24"/>
                <w:szCs w:val="24"/>
                <w:lang w:bidi="ru-RU"/>
              </w:rPr>
              <w:t>отделение восстановительного лечения</w:t>
            </w:r>
          </w:p>
        </w:tc>
        <w:tc>
          <w:tcPr>
            <w:tcW w:w="938" w:type="pct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4F32F6" w:rsidRPr="00693E6F" w:rsidRDefault="004F32F6" w:rsidP="000F4F18">
            <w:pPr>
              <w:pStyle w:val="1c"/>
              <w:spacing w:line="233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93E6F">
              <w:rPr>
                <w:bCs/>
                <w:sz w:val="24"/>
                <w:szCs w:val="24"/>
                <w:lang w:bidi="ru-RU"/>
              </w:rPr>
              <w:t>7</w:t>
            </w:r>
          </w:p>
        </w:tc>
      </w:tr>
    </w:tbl>
    <w:p w:rsidR="004F32F6" w:rsidRPr="00693E6F" w:rsidRDefault="004F32F6" w:rsidP="000F4F18">
      <w:pPr>
        <w:pStyle w:val="1c"/>
        <w:spacing w:line="233" w:lineRule="auto"/>
        <w:ind w:firstLine="709"/>
        <w:jc w:val="both"/>
        <w:rPr>
          <w:bCs/>
          <w:sz w:val="28"/>
          <w:szCs w:val="28"/>
        </w:rPr>
      </w:pPr>
      <w:r w:rsidRPr="00693E6F">
        <w:rPr>
          <w:bCs/>
          <w:sz w:val="28"/>
          <w:szCs w:val="28"/>
        </w:rPr>
        <w:t xml:space="preserve">В 2025-2027 годах будет осуществлен пересмотр структуры коечного фонда в связи с включением новых </w:t>
      </w:r>
      <w:r w:rsidR="00803AE3">
        <w:rPr>
          <w:bCs/>
          <w:sz w:val="28"/>
          <w:szCs w:val="28"/>
        </w:rPr>
        <w:t>МО</w:t>
      </w:r>
      <w:r w:rsidRPr="00693E6F">
        <w:rPr>
          <w:bCs/>
          <w:sz w:val="28"/>
          <w:szCs w:val="28"/>
        </w:rPr>
        <w:t xml:space="preserve"> в систему </w:t>
      </w:r>
      <w:r w:rsidR="001067F5">
        <w:rPr>
          <w:bCs/>
          <w:sz w:val="28"/>
          <w:szCs w:val="28"/>
        </w:rPr>
        <w:t>МР</w:t>
      </w:r>
      <w:r w:rsidRPr="00693E6F">
        <w:rPr>
          <w:bCs/>
          <w:sz w:val="28"/>
          <w:szCs w:val="28"/>
        </w:rPr>
        <w:t xml:space="preserve"> и открытием новых отделений дневного стационара и амбулаторных отделений </w:t>
      </w:r>
      <w:r w:rsidR="001067F5">
        <w:rPr>
          <w:bCs/>
          <w:sz w:val="28"/>
          <w:szCs w:val="28"/>
        </w:rPr>
        <w:t>МР</w:t>
      </w:r>
      <w:r w:rsidRPr="00693E6F">
        <w:rPr>
          <w:bCs/>
          <w:sz w:val="28"/>
          <w:szCs w:val="28"/>
        </w:rPr>
        <w:t>.</w:t>
      </w:r>
    </w:p>
    <w:p w:rsidR="004F32F6" w:rsidRPr="00693E6F" w:rsidRDefault="004F32F6" w:rsidP="000F4F18">
      <w:pPr>
        <w:spacing w:line="233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Анализ оснащенности </w:t>
      </w:r>
      <w:r w:rsidR="00803AE3">
        <w:rPr>
          <w:rFonts w:ascii="Times New Roman" w:eastAsia="Calibri" w:hAnsi="Times New Roman"/>
          <w:sz w:val="28"/>
          <w:szCs w:val="28"/>
          <w:lang w:eastAsia="en-US"/>
        </w:rPr>
        <w:t>МО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 и их структурных подразделений медицинским оборудованием.</w:t>
      </w:r>
    </w:p>
    <w:p w:rsidR="004F32F6" w:rsidRPr="00693E6F" w:rsidRDefault="004F32F6" w:rsidP="000F4F18">
      <w:pPr>
        <w:spacing w:line="233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В настоящее время оснащенность медицинским оборудованием в соответствии с требованиями приказа Министерства здравоохранения Российской Федерации № 788н и приказа Министерства здравоохранения Российской Федерации № 878н </w:t>
      </w:r>
      <w:r w:rsidR="00803AE3">
        <w:rPr>
          <w:rFonts w:ascii="Times New Roman" w:eastAsia="Calibri" w:hAnsi="Times New Roman"/>
          <w:sz w:val="28"/>
          <w:szCs w:val="28"/>
          <w:lang w:eastAsia="en-US"/>
        </w:rPr>
        <w:t>МО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>, участвующих в реабилитации, на основании предоставленных отчетов составляет в</w:t>
      </w:r>
      <w:r w:rsidR="00803A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C1D15">
        <w:rPr>
          <w:rFonts w:ascii="Times New Roman" w:eastAsia="Calibri" w:hAnsi="Times New Roman"/>
          <w:sz w:val="28"/>
          <w:szCs w:val="28"/>
          <w:lang w:eastAsia="en-US"/>
        </w:rPr>
        <w:t>среднем 54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>%.</w:t>
      </w:r>
    </w:p>
    <w:p w:rsidR="004F32F6" w:rsidRPr="00693E6F" w:rsidRDefault="004F32F6" w:rsidP="000F4F18">
      <w:pPr>
        <w:spacing w:line="233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Процент оснащенности </w:t>
      </w:r>
      <w:r w:rsidR="00803AE3">
        <w:rPr>
          <w:rFonts w:ascii="Times New Roman" w:eastAsia="Calibri" w:hAnsi="Times New Roman"/>
          <w:sz w:val="28"/>
          <w:szCs w:val="28"/>
          <w:lang w:eastAsia="en-US"/>
        </w:rPr>
        <w:t>МО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 и их структурных подразделений до</w:t>
      </w:r>
      <w:r w:rsidR="00803AE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2022 года был низкий и предполагал планирование финансовых затрат на определенный период. Оснащение </w:t>
      </w:r>
      <w:r w:rsidR="00803AE3">
        <w:rPr>
          <w:rFonts w:ascii="Times New Roman" w:eastAsia="Calibri" w:hAnsi="Times New Roman"/>
          <w:sz w:val="28"/>
          <w:szCs w:val="28"/>
          <w:lang w:eastAsia="en-US"/>
        </w:rPr>
        <w:t>МО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>, которое проводилось в</w:t>
      </w:r>
      <w:r w:rsidR="00803AE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>2022-2023 годах, из-за недостаточного финансирования и низкой материальной базы не достигло планируемых 95%.</w:t>
      </w:r>
    </w:p>
    <w:p w:rsidR="004F32F6" w:rsidRDefault="004F32F6" w:rsidP="000F4F18">
      <w:pPr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Перечень </w:t>
      </w:r>
      <w:r w:rsidR="00803AE3">
        <w:rPr>
          <w:rFonts w:ascii="Times New Roman" w:eastAsia="Calibri" w:hAnsi="Times New Roman"/>
          <w:sz w:val="28"/>
          <w:szCs w:val="28"/>
          <w:lang w:eastAsia="en-US"/>
        </w:rPr>
        <w:t>МО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>, оснащенных медицинскими изделиями, в 2022-2024 гг. представлен в таблице № 1</w:t>
      </w:r>
      <w:r w:rsidR="00311DBB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.2. </w:t>
      </w:r>
    </w:p>
    <w:p w:rsidR="00803AE3" w:rsidRPr="00311DBB" w:rsidRDefault="00803AE3" w:rsidP="000F4F18">
      <w:pPr>
        <w:spacing w:line="233" w:lineRule="auto"/>
        <w:ind w:firstLine="709"/>
        <w:jc w:val="both"/>
        <w:rPr>
          <w:rFonts w:ascii="Times New Roman" w:eastAsia="Calibri" w:hAnsi="Times New Roman"/>
          <w:sz w:val="12"/>
          <w:szCs w:val="12"/>
          <w:lang w:eastAsia="en-US"/>
        </w:rPr>
      </w:pPr>
    </w:p>
    <w:p w:rsidR="00803AE3" w:rsidRDefault="004F32F6" w:rsidP="000F4F18">
      <w:pPr>
        <w:spacing w:line="233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sz w:val="28"/>
          <w:szCs w:val="28"/>
          <w:lang w:eastAsia="en-US"/>
        </w:rPr>
        <w:t>Таблица № 1</w:t>
      </w:r>
      <w:r w:rsidR="00311DBB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>.2</w:t>
      </w:r>
    </w:p>
    <w:p w:rsidR="00803AE3" w:rsidRPr="00803AE3" w:rsidRDefault="00803AE3" w:rsidP="000F4F18">
      <w:pPr>
        <w:spacing w:line="233" w:lineRule="auto"/>
        <w:rPr>
          <w:rFonts w:ascii="Times New Roman" w:eastAsia="Calibri" w:hAnsi="Times New Roman"/>
          <w:sz w:val="12"/>
          <w:szCs w:val="12"/>
          <w:lang w:eastAsia="en-US"/>
        </w:rPr>
      </w:pPr>
    </w:p>
    <w:p w:rsidR="002C1D15" w:rsidRPr="00A06C5C" w:rsidRDefault="00803AE3" w:rsidP="000F4F18">
      <w:pPr>
        <w:spacing w:line="233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4F32F6"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еречень </w:t>
      </w:r>
      <w:r w:rsidR="002C1D15">
        <w:rPr>
          <w:rFonts w:ascii="Times New Roman" w:hAnsi="Times New Roman"/>
          <w:sz w:val="28"/>
          <w:szCs w:val="28"/>
        </w:rPr>
        <w:t>медицинской реабилитации</w:t>
      </w:r>
      <w:r w:rsidR="004F32F6" w:rsidRPr="00693E6F">
        <w:rPr>
          <w:rFonts w:ascii="Times New Roman" w:eastAsia="Calibri" w:hAnsi="Times New Roman"/>
          <w:sz w:val="28"/>
          <w:szCs w:val="28"/>
          <w:lang w:eastAsia="en-US"/>
        </w:rPr>
        <w:t>, оснащенных</w:t>
      </w:r>
    </w:p>
    <w:p w:rsidR="004F32F6" w:rsidRDefault="004F32F6" w:rsidP="000F4F18">
      <w:pPr>
        <w:spacing w:line="233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sz w:val="28"/>
          <w:szCs w:val="28"/>
          <w:lang w:eastAsia="en-US"/>
        </w:rPr>
        <w:t>медицинскими изделиями в 2022-2024 гг.</w:t>
      </w:r>
    </w:p>
    <w:p w:rsidR="00BD28CD" w:rsidRPr="00311DBB" w:rsidRDefault="00BD28CD" w:rsidP="000F4F18">
      <w:pPr>
        <w:spacing w:line="233" w:lineRule="auto"/>
        <w:jc w:val="center"/>
        <w:rPr>
          <w:rFonts w:ascii="Times New Roman" w:eastAsia="Calibri" w:hAnsi="Times New Roman"/>
          <w:lang w:eastAsia="en-US"/>
        </w:rPr>
      </w:pPr>
    </w:p>
    <w:tbl>
      <w:tblPr>
        <w:tblStyle w:val="ae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3244"/>
        <w:gridCol w:w="3237"/>
        <w:gridCol w:w="2519"/>
      </w:tblGrid>
      <w:tr w:rsidR="004F32F6" w:rsidRPr="00693E6F" w:rsidTr="000F4F18">
        <w:tc>
          <w:tcPr>
            <w:tcW w:w="298" w:type="pct"/>
          </w:tcPr>
          <w:p w:rsidR="004F32F6" w:rsidRPr="00693E6F" w:rsidRDefault="004F32F6" w:rsidP="000F4F18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</w:p>
          <w:p w:rsidR="004F32F6" w:rsidRPr="00693E6F" w:rsidRDefault="004F32F6" w:rsidP="000F4F18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695" w:type="pct"/>
          </w:tcPr>
          <w:p w:rsidR="004F32F6" w:rsidRPr="00693E6F" w:rsidRDefault="004F32F6" w:rsidP="000F4F18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Перечень </w:t>
            </w:r>
            <w:r w:rsidR="00803A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</w:t>
            </w: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4F32F6" w:rsidRPr="00693E6F" w:rsidRDefault="004F32F6" w:rsidP="000F4F18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оснащенных в 2022 г.</w:t>
            </w:r>
          </w:p>
        </w:tc>
        <w:tc>
          <w:tcPr>
            <w:tcW w:w="1691" w:type="pct"/>
          </w:tcPr>
          <w:p w:rsidR="004F32F6" w:rsidRPr="00693E6F" w:rsidRDefault="004F32F6" w:rsidP="000F4F18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Перечень </w:t>
            </w:r>
            <w:r w:rsidR="00803A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</w:t>
            </w: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4F32F6" w:rsidRPr="00693E6F" w:rsidRDefault="004F32F6" w:rsidP="000F4F18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оснащенных в 2023 г.</w:t>
            </w:r>
          </w:p>
        </w:tc>
        <w:tc>
          <w:tcPr>
            <w:tcW w:w="1316" w:type="pct"/>
          </w:tcPr>
          <w:p w:rsidR="004F32F6" w:rsidRPr="00693E6F" w:rsidRDefault="004F32F6" w:rsidP="000F4F18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Перечень </w:t>
            </w:r>
            <w:r w:rsidR="00803A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</w:t>
            </w: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4F32F6" w:rsidRPr="00693E6F" w:rsidRDefault="004F32F6" w:rsidP="000F4F18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оснащенных в 2024 г.</w:t>
            </w:r>
          </w:p>
        </w:tc>
      </w:tr>
    </w:tbl>
    <w:p w:rsidR="000F4F18" w:rsidRPr="000F4F18" w:rsidRDefault="000F4F18" w:rsidP="000F4F18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70"/>
        <w:gridCol w:w="3244"/>
        <w:gridCol w:w="3237"/>
        <w:gridCol w:w="2519"/>
      </w:tblGrid>
      <w:tr w:rsidR="004F32F6" w:rsidRPr="00693E6F" w:rsidTr="000F4F18">
        <w:trPr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0F4F18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0F4F18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0F4F18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0F4F18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4F32F6" w:rsidRPr="00693E6F" w:rsidTr="00BD28C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0F4F18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0F4F18">
            <w:pPr>
              <w:spacing w:line="233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Шиловская ЦРБ</w:t>
            </w:r>
            <w:r w:rsidR="008B76AC"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отделение ранней МР, отделение МР для пациентов с поражением ЦНС и амбулаторное отделение МР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0F4F18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Скопинская</w:t>
            </w:r>
            <w:proofErr w:type="spellEnd"/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ЦРБ</w:t>
            </w:r>
            <w:r w:rsidR="008B76AC"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отделение МР для пациентов с поражением ЦНС и отделение ранней МР</w:t>
            </w:r>
          </w:p>
          <w:p w:rsidR="004F32F6" w:rsidRPr="00693E6F" w:rsidRDefault="004F32F6" w:rsidP="000F4F18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0F4F18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РОКГВВ</w:t>
            </w:r>
            <w:r w:rsidR="008B76AC"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отделение МР ОДА и ПНС и соматическое отделение МР</w:t>
            </w:r>
          </w:p>
        </w:tc>
      </w:tr>
      <w:tr w:rsidR="004F32F6" w:rsidRPr="00693E6F" w:rsidTr="00BD28C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0F4F18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0F4F18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ОККД</w:t>
            </w:r>
            <w:r w:rsidR="008B76AC"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соматическое отделение МР и амбулаторное отделение МР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0F4F18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ОКБ</w:t>
            </w:r>
            <w:r w:rsidR="008B76AC"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</w:t>
            </w:r>
            <w:r w:rsidR="00BD28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отделение ранней МР, отделение ЦНС, отделение ОДА и ПНС, соматическое отделение и отделение дневного стационара МР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0F4F18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Касимовская</w:t>
            </w:r>
            <w:proofErr w:type="spellEnd"/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ЦРБ</w:t>
            </w:r>
            <w:r w:rsidR="008B76AC"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подразделение </w:t>
            </w:r>
            <w:proofErr w:type="spellStart"/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Клепиковская</w:t>
            </w:r>
            <w:proofErr w:type="spellEnd"/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РБ </w:t>
            </w:r>
            <w:r w:rsidR="00BD28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отделение МР ОДА и ПНС</w:t>
            </w:r>
          </w:p>
        </w:tc>
      </w:tr>
      <w:tr w:rsidR="004F32F6" w:rsidRPr="00693E6F" w:rsidTr="00BD28C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BD28C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4F32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5" w:rsidRPr="00A06C5C" w:rsidRDefault="004F32F6" w:rsidP="00BD28C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ОДКБ </w:t>
            </w:r>
          </w:p>
          <w:p w:rsidR="004F32F6" w:rsidRPr="00693E6F" w:rsidRDefault="004F32F6" w:rsidP="002C1D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им. Н.В. Дмитриевой</w:t>
            </w:r>
            <w:r w:rsidR="008B76AC"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="00BD28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стационарное отделение </w:t>
            </w:r>
            <w:r w:rsidR="001067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МР</w:t>
            </w: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(дети)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4F32F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ГКБ № 5</w:t>
            </w:r>
            <w:r w:rsidR="008B76AC"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693E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амбулаторное отделение МР</w:t>
            </w:r>
          </w:p>
        </w:tc>
      </w:tr>
    </w:tbl>
    <w:p w:rsidR="004F32F6" w:rsidRPr="00693E6F" w:rsidRDefault="004F32F6" w:rsidP="004F32F6">
      <w:pPr>
        <w:ind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Плановое дооснащение/переоснащение </w:t>
      </w:r>
      <w:r w:rsidR="00803A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МО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проведенное в 2024 году, достигло показателей оснащенности 96%. </w:t>
      </w:r>
    </w:p>
    <w:p w:rsidR="004F32F6" w:rsidRPr="00693E6F" w:rsidRDefault="004F32F6" w:rsidP="00A40169">
      <w:pPr>
        <w:spacing w:line="233" w:lineRule="auto"/>
        <w:ind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В 2025 году ведется оснащение </w:t>
      </w:r>
      <w:r w:rsidR="00803A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МО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задействованных в оказании помощи по </w:t>
      </w:r>
      <w:r w:rsidR="001067F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детскому населению. По итогам поставки оборудования в </w:t>
      </w:r>
      <w:r w:rsidRPr="00BD28CD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 xml:space="preserve">указанные </w:t>
      </w:r>
      <w:r w:rsidR="00371655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>МО</w:t>
      </w:r>
      <w:r w:rsidRPr="00BD28CD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 xml:space="preserve"> коэффициент оснащенности медицинским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71655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>оборудованием составит не менее 95%. С 2027 года планируется дооснащение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803A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МО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которые оснащались в 2022-2023 годах и коэффициент оснащенности медицинским оборудованием которых не достиг 95%. </w:t>
      </w:r>
    </w:p>
    <w:p w:rsidR="004F32F6" w:rsidRPr="00693E6F" w:rsidRDefault="004F32F6" w:rsidP="00A40169">
      <w:pPr>
        <w:spacing w:line="233" w:lineRule="auto"/>
        <w:ind w:firstLine="709"/>
        <w:contextualSpacing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Анализ сформированной трехэтапной системы организации помощи</w:t>
      </w:r>
      <w:r w:rsidR="00BD28CD" w:rsidRPr="00BD28C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/>
      </w:r>
      <w:r w:rsidRPr="00693E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по </w:t>
      </w:r>
      <w:r w:rsidR="001067F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4F32F6" w:rsidRPr="00693E6F" w:rsidRDefault="004F32F6" w:rsidP="00A40169">
      <w:pPr>
        <w:spacing w:line="233" w:lineRule="auto"/>
        <w:ind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Рязанской области сформирована трехэтапная система организации оказания медицинской помощи по </w:t>
      </w:r>
      <w:r w:rsidR="001067F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37165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 </w:t>
      </w:r>
      <w:r w:rsidR="0037165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этапы оказания помощи по МР преимущественно проводятся в одних и тех же медицинских организациях (ГБУ РО 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ОКБ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ГБУ РО 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ОККД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ГБУ РО 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proofErr w:type="spellStart"/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Сасовская</w:t>
      </w:r>
      <w:proofErr w:type="spellEnd"/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ЦРБ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r w:rsidR="002C1D15" w:rsidRPr="002C1D1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ГБУ РО 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proofErr w:type="spellStart"/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Скопинская</w:t>
      </w:r>
      <w:proofErr w:type="spellEnd"/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ЦРБ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ГБУ РО 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Шиловская ЦРБ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). С 2022 года определены </w:t>
      </w:r>
      <w:r w:rsidR="0037165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МО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имеющие лицензию на оказание амбулаторной </w:t>
      </w:r>
      <w:r w:rsidR="001067F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 которые участвуют в проведении </w:t>
      </w:r>
      <w:r w:rsidR="001067F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на 3 этапе. Отделения амбулаторной реабилитации в основном организованы в тех учреждениях, где есть 1 или 2 этапы:</w:t>
      </w:r>
      <w:r w:rsidR="00A4016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ГБУ РО 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ОККД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ГБУ РО 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proofErr w:type="spellStart"/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Сасовская</w:t>
      </w:r>
      <w:proofErr w:type="spellEnd"/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ЦРБ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ГБУ РО 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proofErr w:type="spellStart"/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Скопинская</w:t>
      </w:r>
      <w:proofErr w:type="spellEnd"/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ЦРБ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ГБУ РО 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proofErr w:type="spellStart"/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Касимовская</w:t>
      </w:r>
      <w:proofErr w:type="spellEnd"/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ЦРБ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ГБУ РО 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ГКБ № 11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). С 2023 года выделяются средства для оплаты оказания медицинской помощи на </w:t>
      </w:r>
      <w:r w:rsidR="0037165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этапе. Созданы отделения ранней </w:t>
      </w:r>
      <w:r w:rsidR="001067F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1 этапа (ГБУ РО 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ОККД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ГБУ РО 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ОКБ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r w:rsidR="002C1D15" w:rsidRPr="002C1D1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ГБУ РО 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proofErr w:type="spellStart"/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Скопинская</w:t>
      </w:r>
      <w:proofErr w:type="spellEnd"/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ЦРБ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ГБУ РО 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Шиловская ЦРБ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).</w:t>
      </w:r>
    </w:p>
    <w:p w:rsidR="004F32F6" w:rsidRPr="00693E6F" w:rsidRDefault="004F32F6" w:rsidP="00A40169">
      <w:pPr>
        <w:spacing w:line="233" w:lineRule="auto"/>
        <w:ind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Маршрутизация взрослых и детских пациентов, нуждающихся в </w:t>
      </w:r>
      <w:r w:rsidR="001067F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МР</w:t>
      </w:r>
      <w:r w:rsidR="0037165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93E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осуществляется согласно правилам определения этапов </w:t>
      </w:r>
      <w:r w:rsidR="001067F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на территории Рязанской области</w:t>
      </w:r>
      <w:r w:rsidRPr="00693E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Для определения индивидуальной маршрутизации пациента при реализации мероприятий по </w:t>
      </w:r>
      <w:r w:rsidR="001067F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включая этап </w:t>
      </w:r>
      <w:r w:rsidR="001067F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 группу </w:t>
      </w:r>
      <w:r w:rsidR="0037165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МО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применяется шкала реабилитационной маршрутизации в соответствии с требованиями приказа Министерства здравоохранения Российской Федерации № 788н, приказа Министерства здравоохранения Российской Федерации № 878н, приказа </w:t>
      </w:r>
      <w:bookmarkStart w:id="4" w:name="_Hlk193631344"/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Министерства здравоохранения </w:t>
      </w:r>
      <w:bookmarkEnd w:id="4"/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Рязанской области от 11.05.2022 № 829</w:t>
      </w:r>
      <w:r w:rsidR="0037165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Об организации оказания медицинской помощи взрослым по профилю 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медицинская реабилитация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на территории Рязанской области</w:t>
      </w:r>
      <w:r w:rsidR="008B76AC"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hyperlink r:id="rId12" w:tooltip="https://docs.cntd.ru/document/424066962" w:history="1">
        <w:r w:rsidRPr="00693E6F">
          <w:rPr>
            <w:rStyle w:val="afa"/>
            <w:rFonts w:ascii="Times New Roman" w:eastAsia="Calibri" w:hAnsi="Times New Roman"/>
            <w:color w:val="000000" w:themeColor="text1"/>
            <w:sz w:val="28"/>
            <w:szCs w:val="28"/>
            <w:u w:val="none"/>
            <w:lang w:eastAsia="en-US"/>
          </w:rPr>
          <w:t xml:space="preserve">приказа </w:t>
        </w:r>
        <w:r w:rsidRPr="00693E6F">
          <w:rPr>
            <w:rFonts w:ascii="Times New Roman" w:eastAsia="Calibri" w:hAnsi="Times New Roman"/>
            <w:color w:val="000000" w:themeColor="text1"/>
            <w:sz w:val="28"/>
            <w:szCs w:val="28"/>
            <w:lang w:eastAsia="en-US"/>
          </w:rPr>
          <w:t>Министерства здравоохранения Рязанской области</w:t>
        </w:r>
        <w:r w:rsidRPr="00693E6F">
          <w:rPr>
            <w:rStyle w:val="afa"/>
            <w:rFonts w:ascii="Times New Roman" w:eastAsia="Calibri" w:hAnsi="Times New Roman"/>
            <w:color w:val="000000" w:themeColor="text1"/>
            <w:sz w:val="28"/>
            <w:szCs w:val="28"/>
            <w:u w:val="none"/>
            <w:lang w:eastAsia="en-US"/>
          </w:rPr>
          <w:t xml:space="preserve"> от 16.03.2022 № 467</w:t>
        </w:r>
        <w:r w:rsidR="00371655">
          <w:rPr>
            <w:rStyle w:val="afa"/>
            <w:rFonts w:ascii="Times New Roman" w:eastAsia="Calibri" w:hAnsi="Times New Roman"/>
            <w:color w:val="000000" w:themeColor="text1"/>
            <w:sz w:val="28"/>
            <w:szCs w:val="28"/>
            <w:u w:val="none"/>
            <w:lang w:eastAsia="en-US"/>
          </w:rPr>
          <w:t xml:space="preserve"> </w:t>
        </w:r>
        <w:r w:rsidR="008B76AC" w:rsidRPr="00693E6F">
          <w:rPr>
            <w:rStyle w:val="afa"/>
            <w:rFonts w:ascii="Times New Roman" w:eastAsia="Calibri" w:hAnsi="Times New Roman"/>
            <w:color w:val="000000" w:themeColor="text1"/>
            <w:sz w:val="28"/>
            <w:szCs w:val="28"/>
            <w:u w:val="none"/>
            <w:lang w:eastAsia="en-US"/>
          </w:rPr>
          <w:t>«</w:t>
        </w:r>
        <w:r w:rsidRPr="00693E6F">
          <w:rPr>
            <w:rStyle w:val="afa"/>
            <w:rFonts w:ascii="Times New Roman" w:eastAsia="Calibri" w:hAnsi="Times New Roman"/>
            <w:color w:val="000000" w:themeColor="text1"/>
            <w:sz w:val="28"/>
            <w:szCs w:val="28"/>
            <w:u w:val="none"/>
            <w:lang w:eastAsia="en-US"/>
          </w:rPr>
          <w:t xml:space="preserve">Об организации оказания медицинской помощи детям по профилю </w:t>
        </w:r>
        <w:r w:rsidR="008B76AC" w:rsidRPr="00693E6F">
          <w:rPr>
            <w:rStyle w:val="afa"/>
            <w:rFonts w:ascii="Times New Roman" w:eastAsia="Calibri" w:hAnsi="Times New Roman"/>
            <w:color w:val="000000" w:themeColor="text1"/>
            <w:sz w:val="28"/>
            <w:szCs w:val="28"/>
            <w:u w:val="none"/>
            <w:lang w:eastAsia="en-US"/>
          </w:rPr>
          <w:t>«</w:t>
        </w:r>
        <w:r w:rsidRPr="00693E6F">
          <w:rPr>
            <w:rStyle w:val="afa"/>
            <w:rFonts w:ascii="Times New Roman" w:eastAsia="Calibri" w:hAnsi="Times New Roman"/>
            <w:color w:val="000000" w:themeColor="text1"/>
            <w:sz w:val="28"/>
            <w:szCs w:val="28"/>
            <w:u w:val="none"/>
            <w:lang w:eastAsia="en-US"/>
          </w:rPr>
          <w:t>медицинская реабилитация</w:t>
        </w:r>
        <w:r w:rsidR="008B76AC" w:rsidRPr="00693E6F">
          <w:rPr>
            <w:rStyle w:val="afa"/>
            <w:rFonts w:ascii="Times New Roman" w:eastAsia="Calibri" w:hAnsi="Times New Roman"/>
            <w:color w:val="000000" w:themeColor="text1"/>
            <w:sz w:val="28"/>
            <w:szCs w:val="28"/>
            <w:u w:val="none"/>
            <w:lang w:eastAsia="en-US"/>
          </w:rPr>
          <w:t>»</w:t>
        </w:r>
        <w:r w:rsidRPr="00693E6F">
          <w:rPr>
            <w:rStyle w:val="afa"/>
            <w:rFonts w:ascii="Times New Roman" w:eastAsia="Calibri" w:hAnsi="Times New Roman"/>
            <w:color w:val="000000" w:themeColor="text1"/>
            <w:sz w:val="28"/>
            <w:szCs w:val="28"/>
            <w:u w:val="none"/>
            <w:lang w:eastAsia="en-US"/>
          </w:rPr>
          <w:t xml:space="preserve"> на территории Рязанской области</w:t>
        </w:r>
        <w:r w:rsidR="008B76AC" w:rsidRPr="00693E6F">
          <w:rPr>
            <w:rStyle w:val="afa"/>
            <w:rFonts w:ascii="Times New Roman" w:eastAsia="Calibri" w:hAnsi="Times New Roman"/>
            <w:color w:val="000000" w:themeColor="text1"/>
            <w:sz w:val="28"/>
            <w:szCs w:val="28"/>
            <w:u w:val="none"/>
            <w:lang w:eastAsia="en-US"/>
          </w:rPr>
          <w:t>»</w:t>
        </w:r>
        <w:r w:rsidRPr="00693E6F">
          <w:rPr>
            <w:rStyle w:val="afa"/>
            <w:rFonts w:ascii="Times New Roman" w:eastAsia="Calibri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</w:hyperlink>
    </w:p>
    <w:p w:rsidR="004F32F6" w:rsidRPr="00693E6F" w:rsidRDefault="004F32F6" w:rsidP="00A40169">
      <w:pPr>
        <w:spacing w:line="233" w:lineRule="auto"/>
        <w:ind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Все </w:t>
      </w:r>
      <w:r w:rsidR="0037165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МО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при направлении пациентов на этапы реабилитации руководствуются утвержденными схемами маршрутизации для взрослого и детского населения. </w:t>
      </w:r>
    </w:p>
    <w:p w:rsidR="004F32F6" w:rsidRPr="00693E6F" w:rsidRDefault="004F32F6" w:rsidP="00A40169">
      <w:pPr>
        <w:spacing w:line="233" w:lineRule="auto"/>
        <w:ind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Решение о необходимости продолжения мероприятий по </w:t>
      </w:r>
      <w:r w:rsidR="001067F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пациенту после завершения </w:t>
      </w:r>
      <w:r w:rsidR="0037165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этапа </w:t>
      </w:r>
      <w:r w:rsidR="001067F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при отсутствии факторов риска</w:t>
      </w:r>
      <w:r w:rsidR="0037165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ограничивающих проведение реабилитационных мероприятий</w:t>
      </w:r>
      <w:r w:rsidR="0037165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на 2 этапе в условиях специализированного отделения </w:t>
      </w:r>
      <w:r w:rsidR="001067F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или на 3 этапе в условиях дневного стационара или амбулаторного отделения </w:t>
      </w:r>
      <w:r w:rsidR="001067F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принимается врачебной комиссией в составе: лечащего врача-специалиста по </w:t>
      </w:r>
      <w:r w:rsidR="001067F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МР</w:t>
      </w:r>
      <w:r w:rsidR="0037165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после осмотра и заключения</w:t>
      </w:r>
      <w:r w:rsidR="002C1D15" w:rsidRPr="002C1D1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2C1D1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мультидисциплинарной</w:t>
      </w:r>
      <w:proofErr w:type="spellEnd"/>
      <w:r w:rsidR="002C1D1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реабилитационной команды (далее –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МДРК</w:t>
      </w:r>
      <w:r w:rsidR="002C1D1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)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специалиста по профилю основного заболевания 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(невролог, нейрохирург, травматолог, кардиохирург, кардиолог и др.) </w:t>
      </w:r>
      <w:r w:rsidR="0037165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МО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где находится пациент. При отсутствии у пациента реабилитационного потенциала по решению врачебной комиссии </w:t>
      </w:r>
      <w:r w:rsidR="0037165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МО, в которо</w:t>
      </w:r>
      <w:r w:rsidRPr="00693E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й пациент проходил лечение, пациент переводится в отделение паллиативной медицинской помощи или отделение сестринского ухода.</w:t>
      </w:r>
    </w:p>
    <w:p w:rsidR="004F32F6" w:rsidRPr="00693E6F" w:rsidRDefault="004F32F6" w:rsidP="003A5128">
      <w:pPr>
        <w:spacing w:line="233" w:lineRule="auto"/>
        <w:ind w:firstLine="709"/>
        <w:contextualSpacing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 повторный курс </w:t>
      </w:r>
      <w:r w:rsidR="0037165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</w:t>
      </w:r>
      <w:r w:rsidRPr="00693E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этапа </w:t>
      </w:r>
      <w:r w:rsidR="001067F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медицинскую организацию третьей и четвертой групп пациент, в отношении которого проведены мероприятия по </w:t>
      </w:r>
      <w:r w:rsidR="001067F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МР</w:t>
      </w:r>
      <w:r w:rsidR="0037165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Pr="00693E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 2 этапе направляется врачом по месту жительства или лечащим врачом 2 этапа при осуществлении МР: а) имеющий значения ШРМ 3-4-5-6 баллов и имеющий реабилитационный потенциал после проведения мероприятий по МР; б) по решению врачебной комиссии принимающей </w:t>
      </w:r>
      <w:r w:rsidR="0037165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МО</w:t>
      </w:r>
      <w:r w:rsidRPr="00693E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составе специалист по </w:t>
      </w:r>
      <w:r w:rsidR="001067F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после осмотра МДРК и специалист по профилю основного заболевания (невролог, нейрохирург, травматолог, кардиохирург, кардиолог и др.)</w:t>
      </w:r>
      <w:r w:rsidR="0037165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Pr="00693E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имеющий реабилитационный потенциал, но при отсутствии динамики в состоянии, нарушение функций которого в начале и при завершении </w:t>
      </w:r>
      <w:r w:rsidR="0037165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</w:t>
      </w:r>
      <w:r w:rsidRPr="00693E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этапа было оценено в 4</w:t>
      </w:r>
      <w:r w:rsidR="0037165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</w:t>
      </w:r>
      <w:r w:rsidRPr="00693E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 или 6 баллов по ШРМ.</w:t>
      </w:r>
    </w:p>
    <w:p w:rsidR="004F32F6" w:rsidRPr="00693E6F" w:rsidRDefault="004F32F6" w:rsidP="003A5128">
      <w:pPr>
        <w:spacing w:line="233" w:lineRule="auto"/>
        <w:ind w:firstLine="709"/>
        <w:contextualSpacing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Пациент, в отношении которого проведены все мероприятия по </w:t>
      </w:r>
      <w:r w:rsidR="001067F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 </w:t>
      </w:r>
      <w:r w:rsidR="0037165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 этапе, имеющий значения ШРМ 4</w:t>
      </w:r>
      <w:r w:rsidRPr="00693E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-5 баллов, не изменивший значения ШРМ и при отсутствии динамики в состоянии, направляется для дальнейшего восстановления и осуществления мероприятий по вторичной профилактике к профильному специалисту по месту жительства или участковому терапевту в соответствии с действующими порядками оказания медицинской помощи, клиническими рекомендациями (протоколами лечения). </w:t>
      </w:r>
    </w:p>
    <w:p w:rsidR="00371655" w:rsidRDefault="004F32F6" w:rsidP="003A5128">
      <w:pPr>
        <w:spacing w:line="233" w:lineRule="auto"/>
        <w:contextualSpacing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Таблица №</w:t>
      </w:r>
      <w:r w:rsidR="003A512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693E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</w:t>
      </w:r>
      <w:r w:rsidR="003A512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8</w:t>
      </w:r>
    </w:p>
    <w:p w:rsidR="00371655" w:rsidRPr="00371655" w:rsidRDefault="00371655" w:rsidP="003A5128">
      <w:pPr>
        <w:spacing w:line="233" w:lineRule="auto"/>
        <w:contextualSpacing/>
        <w:rPr>
          <w:rFonts w:ascii="Times New Roman" w:eastAsia="Calibri" w:hAnsi="Times New Roman"/>
          <w:bCs/>
          <w:color w:val="000000" w:themeColor="text1"/>
          <w:sz w:val="12"/>
          <w:szCs w:val="12"/>
          <w:lang w:eastAsia="en-US"/>
        </w:rPr>
      </w:pPr>
    </w:p>
    <w:p w:rsidR="00A40169" w:rsidRDefault="004F32F6" w:rsidP="003A5128">
      <w:pPr>
        <w:spacing w:line="233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Схема маршрутизации взрослых пациентов на </w:t>
      </w:r>
      <w:r w:rsidR="00A40169">
        <w:rPr>
          <w:rFonts w:ascii="Times New Roman" w:hAnsi="Times New Roman"/>
          <w:sz w:val="28"/>
          <w:szCs w:val="28"/>
        </w:rPr>
        <w:t>медицинской</w:t>
      </w:r>
    </w:p>
    <w:p w:rsidR="004F32F6" w:rsidRDefault="00A40169" w:rsidP="003A5128">
      <w:pPr>
        <w:spacing w:line="233" w:lineRule="auto"/>
        <w:contextualSpacing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реабилитации </w:t>
      </w:r>
      <w:r w:rsidR="004F32F6" w:rsidRPr="00693E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 1 этапа на 2 этап в медицинских организациях</w:t>
      </w:r>
    </w:p>
    <w:p w:rsidR="00371655" w:rsidRPr="00693E6F" w:rsidRDefault="00371655" w:rsidP="003A5128">
      <w:pPr>
        <w:spacing w:line="233" w:lineRule="auto"/>
        <w:contextualSpacing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42"/>
        <w:gridCol w:w="3111"/>
        <w:gridCol w:w="2941"/>
      </w:tblGrid>
      <w:tr w:rsidR="004F32F6" w:rsidRPr="00693E6F" w:rsidTr="004F32F6">
        <w:tc>
          <w:tcPr>
            <w:tcW w:w="2376" w:type="dxa"/>
          </w:tcPr>
          <w:p w:rsidR="004F32F6" w:rsidRPr="00693E6F" w:rsidRDefault="00CA3728" w:rsidP="003A5128">
            <w:pPr>
              <w:spacing w:line="233" w:lineRule="auto"/>
              <w:contextualSpacing/>
              <w:jc w:val="center"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П</w:t>
            </w:r>
            <w:r w:rsidR="004F32F6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рофиль</w:t>
            </w:r>
          </w:p>
        </w:tc>
        <w:tc>
          <w:tcPr>
            <w:tcW w:w="1142" w:type="dxa"/>
          </w:tcPr>
          <w:p w:rsidR="004F32F6" w:rsidRPr="00693E6F" w:rsidRDefault="004F32F6" w:rsidP="003A5128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Показатели ШРМ</w:t>
            </w:r>
          </w:p>
        </w:tc>
        <w:tc>
          <w:tcPr>
            <w:tcW w:w="3111" w:type="dxa"/>
          </w:tcPr>
          <w:p w:rsidR="004F32F6" w:rsidRPr="00693E6F" w:rsidRDefault="004F32F6" w:rsidP="003A5128">
            <w:pPr>
              <w:spacing w:line="233" w:lineRule="auto"/>
              <w:contextualSpacing/>
              <w:jc w:val="center"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Наименование направляющей </w:t>
            </w:r>
            <w:r w:rsidR="00371655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МО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 (1 этап)</w:t>
            </w:r>
          </w:p>
        </w:tc>
        <w:tc>
          <w:tcPr>
            <w:tcW w:w="2941" w:type="dxa"/>
          </w:tcPr>
          <w:p w:rsidR="004F32F6" w:rsidRPr="00693E6F" w:rsidRDefault="004F32F6" w:rsidP="003A5128">
            <w:pPr>
              <w:spacing w:line="233" w:lineRule="auto"/>
              <w:contextualSpacing/>
              <w:jc w:val="center"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Наименование принимающей </w:t>
            </w:r>
            <w:r w:rsidR="00371655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МО 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(2 этап)</w:t>
            </w:r>
          </w:p>
        </w:tc>
      </w:tr>
    </w:tbl>
    <w:p w:rsidR="004F32F6" w:rsidRPr="00693E6F" w:rsidRDefault="004F32F6" w:rsidP="003A5128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42"/>
        <w:gridCol w:w="3111"/>
        <w:gridCol w:w="2941"/>
      </w:tblGrid>
      <w:tr w:rsidR="004F32F6" w:rsidRPr="00693E6F" w:rsidTr="004F32F6">
        <w:trPr>
          <w:trHeight w:val="56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3A5128">
            <w:pPr>
              <w:spacing w:line="233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3A5128">
            <w:pPr>
              <w:spacing w:line="233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3A5128">
            <w:pPr>
              <w:spacing w:line="233" w:lineRule="auto"/>
              <w:contextualSpacing/>
              <w:jc w:val="center"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3A5128">
            <w:pPr>
              <w:spacing w:line="233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4F32F6" w:rsidRPr="00693E6F" w:rsidTr="004F32F6">
        <w:trPr>
          <w:trHeight w:val="34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CA3728" w:rsidP="003A5128">
            <w:pPr>
              <w:spacing w:line="233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М</w:t>
            </w:r>
            <w:r w:rsidR="004F32F6"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едицинская реабилитация пациентов с нарушением функции ЦНС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3A5128">
            <w:pPr>
              <w:spacing w:line="233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1" w:rsidRDefault="004F32F6" w:rsidP="003A5128">
            <w:pPr>
              <w:spacing w:line="233" w:lineRule="auto"/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Учреждения федерального </w:t>
            </w:r>
          </w:p>
          <w:p w:rsidR="004F32F6" w:rsidRPr="00693E6F" w:rsidRDefault="004F32F6" w:rsidP="003A5128">
            <w:pPr>
              <w:spacing w:line="233" w:lineRule="auto"/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(4) уровня  </w:t>
            </w:r>
          </w:p>
          <w:p w:rsidR="004F32F6" w:rsidRPr="00693E6F" w:rsidRDefault="004F32F6" w:rsidP="003A5128">
            <w:pPr>
              <w:spacing w:line="233" w:lineRule="auto"/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ОКБ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3A5128">
            <w:pPr>
              <w:spacing w:line="233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ОКБ</w:t>
            </w:r>
            <w:r w:rsidR="008B76AC"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4F32F6" w:rsidRPr="00693E6F" w:rsidTr="004F32F6">
        <w:trPr>
          <w:trHeight w:val="60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F6" w:rsidRPr="00693E6F" w:rsidRDefault="004F32F6" w:rsidP="003A5128">
            <w:pPr>
              <w:spacing w:line="233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F6" w:rsidRPr="00693E6F" w:rsidRDefault="004F32F6" w:rsidP="003A5128">
            <w:pPr>
              <w:spacing w:line="233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3-4</w:t>
            </w: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val="en-US" w:eastAsia="en-US"/>
              </w:rPr>
              <w:t>-</w:t>
            </w: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51" w:rsidRDefault="004F32F6" w:rsidP="003A5128">
            <w:pPr>
              <w:spacing w:line="233" w:lineRule="auto"/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Учреждения федерального </w:t>
            </w:r>
          </w:p>
          <w:p w:rsidR="004F32F6" w:rsidRPr="00693E6F" w:rsidRDefault="004F32F6" w:rsidP="003A5128">
            <w:pPr>
              <w:spacing w:line="233" w:lineRule="auto"/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(4) уровня</w:t>
            </w:r>
          </w:p>
          <w:p w:rsidR="004F32F6" w:rsidRPr="00693E6F" w:rsidRDefault="004F32F6" w:rsidP="003A5128">
            <w:pPr>
              <w:spacing w:line="233" w:lineRule="auto"/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ОКБ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3A5128">
            <w:pPr>
              <w:spacing w:line="233" w:lineRule="auto"/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ГКБСМП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3A5128">
            <w:pPr>
              <w:spacing w:line="233" w:lineRule="auto"/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ГКБ № 11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F6" w:rsidRPr="00693E6F" w:rsidRDefault="004F32F6" w:rsidP="003A5128">
            <w:pPr>
              <w:spacing w:line="233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ОКБ</w:t>
            </w:r>
            <w:r w:rsidR="008B76AC"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4F32F6" w:rsidRPr="00693E6F" w:rsidTr="004F32F6">
        <w:trPr>
          <w:trHeight w:val="34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F6" w:rsidRPr="00693E6F" w:rsidRDefault="004F32F6" w:rsidP="003A5128">
            <w:pPr>
              <w:spacing w:line="233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3A5128">
            <w:pPr>
              <w:spacing w:line="233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3-5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3A5128">
            <w:pPr>
              <w:spacing w:line="233" w:lineRule="auto"/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ОКБ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3A5128">
            <w:pPr>
              <w:spacing w:line="233" w:lineRule="auto"/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ГКБСМП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3A5128">
            <w:pPr>
              <w:spacing w:line="233" w:lineRule="auto"/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proofErr w:type="spellStart"/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Скопинская</w:t>
            </w:r>
            <w:proofErr w:type="spellEnd"/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 ЦРБ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3A5128">
            <w:pPr>
              <w:spacing w:line="233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Скопинская</w:t>
            </w:r>
            <w:proofErr w:type="spellEnd"/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ЦРБ</w:t>
            </w:r>
            <w:r w:rsidR="008B76AC"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4F32F6" w:rsidRPr="00693E6F" w:rsidTr="00074E5F">
        <w:trPr>
          <w:trHeight w:val="34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4F32F6">
            <w:pPr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3-5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ОКБ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ГКБСМП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Шиловская ЦРБ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proofErr w:type="spellStart"/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Сасовская</w:t>
            </w:r>
            <w:proofErr w:type="spellEnd"/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 ЦРБ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proofErr w:type="spellStart"/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Касимовская</w:t>
            </w:r>
            <w:proofErr w:type="spellEnd"/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 ЦРБ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Шиловская ЦРБ</w:t>
            </w:r>
            <w:r w:rsidR="008B76AC"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074E5F" w:rsidRPr="00693E6F" w:rsidTr="00074E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F" w:rsidRPr="00693E6F" w:rsidRDefault="00074E5F" w:rsidP="00074E5F">
            <w:pPr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Медицинская реабилитация пациентов с нарушением функции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F" w:rsidRPr="00693E6F" w:rsidRDefault="00074E5F" w:rsidP="004F32F6">
            <w:pPr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3-4-5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F" w:rsidRDefault="00074E5F" w:rsidP="00074E5F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Учреждения федерального </w:t>
            </w:r>
          </w:p>
          <w:p w:rsidR="00074E5F" w:rsidRPr="00693E6F" w:rsidRDefault="00074E5F" w:rsidP="00074E5F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(4) уровня</w:t>
            </w:r>
          </w:p>
          <w:p w:rsidR="00074E5F" w:rsidRPr="00693E6F" w:rsidRDefault="00074E5F" w:rsidP="00074E5F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ГБУ РО «ОКБ»</w:t>
            </w:r>
          </w:p>
          <w:p w:rsidR="00074E5F" w:rsidRPr="00693E6F" w:rsidRDefault="00074E5F" w:rsidP="00074E5F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ГБУ РО «ГКБСМП»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F" w:rsidRPr="00693E6F" w:rsidRDefault="00074E5F" w:rsidP="004F32F6">
            <w:pPr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ГБУ РО «ОКБ»</w:t>
            </w:r>
          </w:p>
        </w:tc>
      </w:tr>
      <w:tr w:rsidR="004F32F6" w:rsidRPr="00693E6F" w:rsidTr="00074E5F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lastRenderedPageBreak/>
              <w:t>периферической нервной системы и опорно-двигательного аппарата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4F32F6">
            <w:pPr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proofErr w:type="spellStart"/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Сасовская</w:t>
            </w:r>
            <w:proofErr w:type="spellEnd"/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 ЦРБ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proofErr w:type="spellStart"/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Скопинская</w:t>
            </w:r>
            <w:proofErr w:type="spellEnd"/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 ЦРБ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Ряжская РБ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Шиловская ЦРБ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4F32F6" w:rsidRPr="00693E6F" w:rsidTr="00074E5F">
        <w:trPr>
          <w:trHeight w:val="75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4F32F6">
            <w:pPr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3-5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ОКБ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ГКБСМП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proofErr w:type="spellStart"/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Касимовская</w:t>
            </w:r>
            <w:proofErr w:type="spellEnd"/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 ЦРБ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430651">
            <w:pPr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Касимовская</w:t>
            </w:r>
            <w:proofErr w:type="spellEnd"/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ЦРБ</w:t>
            </w:r>
            <w:r w:rsidR="008B76AC"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»</w:t>
            </w: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подразделение </w:t>
            </w:r>
            <w:proofErr w:type="spellStart"/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Клепиковская</w:t>
            </w:r>
            <w:proofErr w:type="spellEnd"/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РБ</w:t>
            </w:r>
          </w:p>
        </w:tc>
      </w:tr>
      <w:tr w:rsidR="004F32F6" w:rsidRPr="00693E6F" w:rsidTr="00074E5F">
        <w:trPr>
          <w:trHeight w:val="91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4F32F6">
            <w:pPr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3-5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ГКБСМП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proofErr w:type="spellStart"/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Скопинская</w:t>
            </w:r>
            <w:proofErr w:type="spellEnd"/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 ЦРБ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Шиловская ЦРБ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proofErr w:type="spellStart"/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Сасовская</w:t>
            </w:r>
            <w:proofErr w:type="spellEnd"/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 ЦРБ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РОКГВВ</w:t>
            </w:r>
            <w:r w:rsidR="008B76AC"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4F32F6" w:rsidRPr="00693E6F" w:rsidTr="00430651">
        <w:trPr>
          <w:trHeight w:val="5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2F6" w:rsidRPr="00693E6F" w:rsidRDefault="00A40169" w:rsidP="004F32F6">
            <w:pPr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М</w:t>
            </w:r>
            <w:r w:rsidR="004F32F6"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едицинская реабилитация пациентов с соматическими заболеваниями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4F32F6">
            <w:pPr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3-5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ОКОД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ОКБ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ГКБСМП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proofErr w:type="spellStart"/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Касимовская</w:t>
            </w:r>
            <w:proofErr w:type="spellEnd"/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 ЦРБ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РОКГВВ</w:t>
            </w:r>
            <w:r w:rsidR="008B76AC"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4F32F6" w:rsidRPr="00693E6F" w:rsidTr="00430651">
        <w:trPr>
          <w:trHeight w:val="5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4F32F6">
            <w:pPr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3-5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1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Учреждения федерального 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(4) уровня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ОККД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ГКБСМП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proofErr w:type="spellStart"/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Скопинская</w:t>
            </w:r>
            <w:proofErr w:type="spellEnd"/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 ЦРБ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ОККД</w:t>
            </w:r>
            <w:r w:rsidR="008B76AC"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4F32F6" w:rsidRPr="00693E6F" w:rsidTr="00430651">
        <w:trPr>
          <w:trHeight w:val="5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F6" w:rsidRPr="00693E6F" w:rsidRDefault="004F32F6" w:rsidP="004F32F6">
            <w:pPr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3-5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ОКБ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ОКБ</w:t>
            </w:r>
            <w:r w:rsidR="008B76AC"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4F32F6" w:rsidRPr="00693E6F" w:rsidTr="00430651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4F32F6">
            <w:pPr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3-4-5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proofErr w:type="spellStart"/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Сасовская</w:t>
            </w:r>
            <w:proofErr w:type="spellEnd"/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 ЦРБ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Шиловская ЦРБ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«</w:t>
            </w:r>
            <w:proofErr w:type="spellStart"/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Касимовская</w:t>
            </w:r>
            <w:proofErr w:type="spellEnd"/>
            <w:r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 xml:space="preserve"> ЦРБ</w:t>
            </w:r>
            <w:r w:rsidR="008B76AC" w:rsidRPr="00693E6F">
              <w:rPr>
                <w:rFonts w:ascii="Times New Roman" w:eastAsia="Calibri" w:hAnsi="Times New Roman"/>
                <w:bCs/>
                <w:spacing w:val="-4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ГБУ РО </w:t>
            </w:r>
            <w:r w:rsidR="008B76AC"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Сасовская</w:t>
            </w:r>
            <w:proofErr w:type="spellEnd"/>
            <w:r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ЦРБ</w:t>
            </w:r>
            <w:r w:rsidR="008B76AC" w:rsidRPr="00693E6F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»</w:t>
            </w:r>
          </w:p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p w:rsidR="004F32F6" w:rsidRPr="00693E6F" w:rsidRDefault="004F32F6" w:rsidP="004F32F6">
      <w:pPr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Анализ распределения случаев осуществления </w:t>
      </w:r>
      <w:r w:rsidR="001067F5">
        <w:rPr>
          <w:rFonts w:ascii="Times New Roman" w:eastAsia="Calibri" w:hAnsi="Times New Roman"/>
          <w:bCs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между </w:t>
      </w:r>
      <w:r w:rsidR="00430651">
        <w:rPr>
          <w:rFonts w:ascii="Times New Roman" w:eastAsia="Calibri" w:hAnsi="Times New Roman"/>
          <w:bCs/>
          <w:sz w:val="28"/>
          <w:szCs w:val="28"/>
          <w:lang w:eastAsia="en-US"/>
        </w:rPr>
        <w:t>МО</w:t>
      </w:r>
      <w:r w:rsidRPr="00693E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региональной, частной и федеральной форм собственности. </w:t>
      </w:r>
    </w:p>
    <w:p w:rsidR="00430651" w:rsidRPr="003A5128" w:rsidRDefault="00430651" w:rsidP="00430651">
      <w:pPr>
        <w:contextualSpacing/>
        <w:jc w:val="both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p w:rsidR="00430651" w:rsidRDefault="004F32F6" w:rsidP="00430651">
      <w:pPr>
        <w:contextualSpacing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Таблица </w:t>
      </w:r>
      <w:r w:rsidR="0043065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№ </w:t>
      </w:r>
      <w:r w:rsidRPr="00693E6F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3A5128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</w:p>
    <w:p w:rsidR="00430651" w:rsidRPr="00430651" w:rsidRDefault="00430651" w:rsidP="003A5128">
      <w:pPr>
        <w:contextualSpacing/>
        <w:rPr>
          <w:rFonts w:ascii="Times New Roman" w:eastAsia="Calibri" w:hAnsi="Times New Roman"/>
          <w:bCs/>
          <w:sz w:val="12"/>
          <w:szCs w:val="12"/>
          <w:lang w:eastAsia="en-US"/>
        </w:rPr>
      </w:pPr>
    </w:p>
    <w:p w:rsidR="00A170D2" w:rsidRDefault="004F32F6" w:rsidP="00430651">
      <w:pPr>
        <w:contextualSpacing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bCs/>
          <w:sz w:val="28"/>
          <w:szCs w:val="28"/>
          <w:lang w:eastAsia="en-US"/>
        </w:rPr>
        <w:t>Распределение случаев оказания медицинской помощи</w:t>
      </w:r>
    </w:p>
    <w:p w:rsidR="00A170D2" w:rsidRDefault="004F32F6" w:rsidP="00430651">
      <w:pPr>
        <w:contextualSpacing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</w:t>
      </w:r>
      <w:r w:rsidR="00A170D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медицинской реабилитации </w:t>
      </w:r>
      <w:r w:rsidRPr="00693E6F">
        <w:rPr>
          <w:rFonts w:ascii="Times New Roman" w:eastAsia="Calibri" w:hAnsi="Times New Roman"/>
          <w:bCs/>
          <w:sz w:val="28"/>
          <w:szCs w:val="28"/>
          <w:lang w:eastAsia="en-US"/>
        </w:rPr>
        <w:t>на 2 и 3 этапах между</w:t>
      </w:r>
    </w:p>
    <w:p w:rsidR="004F32F6" w:rsidRDefault="00F63BD3" w:rsidP="00430651">
      <w:pPr>
        <w:contextualSpacing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медицинскими</w:t>
      </w:r>
      <w:r w:rsidR="00074E5F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ями</w:t>
      </w:r>
      <w:r w:rsidR="00A170D2">
        <w:rPr>
          <w:rFonts w:ascii="Times New Roman" w:hAnsi="Times New Roman"/>
          <w:sz w:val="28"/>
          <w:szCs w:val="28"/>
        </w:rPr>
        <w:t xml:space="preserve"> </w:t>
      </w:r>
      <w:r w:rsidR="004F32F6" w:rsidRPr="00693E6F">
        <w:rPr>
          <w:rFonts w:ascii="Times New Roman" w:eastAsia="Calibri" w:hAnsi="Times New Roman"/>
          <w:bCs/>
          <w:sz w:val="28"/>
          <w:szCs w:val="28"/>
          <w:lang w:eastAsia="en-US"/>
        </w:rPr>
        <w:t>различных форм собственности</w:t>
      </w:r>
    </w:p>
    <w:p w:rsidR="003A5128" w:rsidRPr="003A5128" w:rsidRDefault="003A5128" w:rsidP="00430651">
      <w:pPr>
        <w:contextualSpacing/>
        <w:jc w:val="center"/>
        <w:rPr>
          <w:rFonts w:ascii="Times New Roman" w:hAnsi="Times New Roman"/>
          <w:sz w:val="12"/>
          <w:szCs w:val="12"/>
        </w:rPr>
      </w:pPr>
    </w:p>
    <w:tbl>
      <w:tblPr>
        <w:tblpPr w:leftFromText="180" w:rightFromText="180" w:vertAnchor="text" w:horzAnchor="page" w:tblpX="1970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887"/>
        <w:gridCol w:w="807"/>
        <w:gridCol w:w="767"/>
        <w:gridCol w:w="887"/>
        <w:gridCol w:w="807"/>
        <w:gridCol w:w="767"/>
        <w:gridCol w:w="887"/>
        <w:gridCol w:w="807"/>
        <w:gridCol w:w="767"/>
      </w:tblGrid>
      <w:tr w:rsidR="004F32F6" w:rsidRPr="00693E6F" w:rsidTr="003A5128">
        <w:trPr>
          <w:trHeight w:val="300"/>
        </w:trPr>
        <w:tc>
          <w:tcPr>
            <w:tcW w:w="2187" w:type="dxa"/>
            <w:vMerge w:val="restart"/>
            <w:vAlign w:val="center"/>
          </w:tcPr>
          <w:p w:rsidR="004F32F6" w:rsidRPr="00693E6F" w:rsidRDefault="004F32F6" w:rsidP="004F32F6">
            <w:pPr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461" w:type="dxa"/>
            <w:gridSpan w:val="3"/>
            <w:shd w:val="clear" w:color="000000" w:fill="FFFFFF"/>
            <w:vAlign w:val="center"/>
          </w:tcPr>
          <w:p w:rsidR="004F32F6" w:rsidRPr="00693E6F" w:rsidRDefault="004F32F6" w:rsidP="00430651">
            <w:pPr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2022</w:t>
            </w:r>
            <w:r w:rsidR="0043065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461" w:type="dxa"/>
            <w:gridSpan w:val="3"/>
            <w:shd w:val="clear" w:color="000000" w:fill="FFFFFF"/>
            <w:vAlign w:val="center"/>
          </w:tcPr>
          <w:p w:rsidR="004F32F6" w:rsidRPr="00693E6F" w:rsidRDefault="004F32F6" w:rsidP="00430651">
            <w:pPr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2023</w:t>
            </w:r>
            <w:r w:rsidR="0043065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461" w:type="dxa"/>
            <w:gridSpan w:val="3"/>
            <w:shd w:val="clear" w:color="000000" w:fill="FFFFFF"/>
            <w:vAlign w:val="center"/>
          </w:tcPr>
          <w:p w:rsidR="004F32F6" w:rsidRPr="00693E6F" w:rsidRDefault="004F32F6" w:rsidP="00430651">
            <w:pPr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2024</w:t>
            </w:r>
            <w:r w:rsidR="0043065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4F32F6" w:rsidRPr="00693E6F" w:rsidTr="003A5128">
        <w:trPr>
          <w:trHeight w:val="300"/>
        </w:trPr>
        <w:tc>
          <w:tcPr>
            <w:tcW w:w="2187" w:type="dxa"/>
            <w:vMerge/>
            <w:vAlign w:val="center"/>
          </w:tcPr>
          <w:p w:rsidR="004F32F6" w:rsidRPr="00693E6F" w:rsidRDefault="004F32F6" w:rsidP="004F32F6">
            <w:pPr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регион.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федер</w:t>
            </w:r>
            <w:proofErr w:type="spellEnd"/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частн</w:t>
            </w:r>
            <w:proofErr w:type="spellEnd"/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регион.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федер</w:t>
            </w:r>
            <w:proofErr w:type="spellEnd"/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частн</w:t>
            </w:r>
            <w:proofErr w:type="spellEnd"/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регион.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федер</w:t>
            </w:r>
            <w:proofErr w:type="spellEnd"/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частн</w:t>
            </w:r>
            <w:proofErr w:type="spellEnd"/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.</w:t>
            </w:r>
          </w:p>
        </w:tc>
      </w:tr>
      <w:tr w:rsidR="004F32F6" w:rsidRPr="00693E6F" w:rsidTr="003A5128">
        <w:trPr>
          <w:trHeight w:val="300"/>
        </w:trPr>
        <w:tc>
          <w:tcPr>
            <w:tcW w:w="2187" w:type="dxa"/>
            <w:vAlign w:val="center"/>
          </w:tcPr>
          <w:p w:rsidR="004F32F6" w:rsidRPr="00693E6F" w:rsidRDefault="004F32F6" w:rsidP="004F32F6">
            <w:pPr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10</w:t>
            </w:r>
          </w:p>
        </w:tc>
      </w:tr>
      <w:tr w:rsidR="004F32F6" w:rsidRPr="00693E6F" w:rsidTr="003A5128">
        <w:trPr>
          <w:trHeight w:val="300"/>
        </w:trPr>
        <w:tc>
          <w:tcPr>
            <w:tcW w:w="21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 Этап, всего из них: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3644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4255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4766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</w:tr>
      <w:tr w:rsidR="004F32F6" w:rsidRPr="00693E6F" w:rsidTr="003A5128">
        <w:trPr>
          <w:trHeight w:val="300"/>
        </w:trPr>
        <w:tc>
          <w:tcPr>
            <w:tcW w:w="21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2720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нет 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3082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3324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</w:tr>
      <w:tr w:rsidR="004F32F6" w:rsidRPr="00693E6F" w:rsidTr="003A5128">
        <w:trPr>
          <w:trHeight w:val="300"/>
        </w:trPr>
        <w:tc>
          <w:tcPr>
            <w:tcW w:w="21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дети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924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1173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1442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</w:tr>
      <w:tr w:rsidR="004F32F6" w:rsidRPr="00693E6F" w:rsidTr="003A5128">
        <w:trPr>
          <w:trHeight w:val="530"/>
        </w:trPr>
        <w:tc>
          <w:tcPr>
            <w:tcW w:w="2187" w:type="dxa"/>
            <w:shd w:val="clear" w:color="000000" w:fill="FFFFFF"/>
            <w:vAlign w:val="center"/>
          </w:tcPr>
          <w:p w:rsidR="003A5128" w:rsidRDefault="004F32F6" w:rsidP="003A5128">
            <w:pPr>
              <w:contextualSpacing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 xml:space="preserve">3 Этап </w:t>
            </w:r>
          </w:p>
          <w:p w:rsidR="004F32F6" w:rsidRPr="00693E6F" w:rsidRDefault="003A5128" w:rsidP="003A5128">
            <w:pPr>
              <w:contextualSpacing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</w:t>
            </w:r>
            <w:r w:rsidR="004F32F6"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невной стационар, всего из них: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535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1287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2315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</w:tr>
      <w:tr w:rsidR="004F32F6" w:rsidRPr="00693E6F" w:rsidTr="003A5128">
        <w:trPr>
          <w:trHeight w:val="300"/>
        </w:trPr>
        <w:tc>
          <w:tcPr>
            <w:tcW w:w="21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265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669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1273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</w:tr>
      <w:tr w:rsidR="004F32F6" w:rsidRPr="00693E6F" w:rsidTr="003A5128">
        <w:trPr>
          <w:trHeight w:val="300"/>
        </w:trPr>
        <w:tc>
          <w:tcPr>
            <w:tcW w:w="21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дети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618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1042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</w:tr>
      <w:tr w:rsidR="004F32F6" w:rsidRPr="00693E6F" w:rsidTr="003A5128">
        <w:trPr>
          <w:trHeight w:val="1069"/>
        </w:trPr>
        <w:tc>
          <w:tcPr>
            <w:tcW w:w="21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3 Этап</w:t>
            </w:r>
          </w:p>
          <w:p w:rsidR="004F32F6" w:rsidRPr="00693E6F" w:rsidRDefault="003A5128" w:rsidP="00E512CE">
            <w:pPr>
              <w:contextualSpacing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а</w:t>
            </w:r>
            <w:r w:rsidR="004F32F6"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мбулаторное отделение, всего из них: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2527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3817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3657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</w:tr>
      <w:tr w:rsidR="004F32F6" w:rsidRPr="00693E6F" w:rsidTr="003A5128">
        <w:trPr>
          <w:trHeight w:val="300"/>
        </w:trPr>
        <w:tc>
          <w:tcPr>
            <w:tcW w:w="21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1733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2789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2573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</w:tr>
      <w:tr w:rsidR="004F32F6" w:rsidRPr="00693E6F" w:rsidTr="003A5128">
        <w:trPr>
          <w:trHeight w:val="300"/>
        </w:trPr>
        <w:tc>
          <w:tcPr>
            <w:tcW w:w="21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дети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794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1028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1084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  <w:tc>
          <w:tcPr>
            <w:tcW w:w="767" w:type="dxa"/>
            <w:shd w:val="clear" w:color="000000" w:fill="FFFFFF"/>
            <w:vAlign w:val="center"/>
          </w:tcPr>
          <w:p w:rsidR="004F32F6" w:rsidRPr="00693E6F" w:rsidRDefault="004F32F6" w:rsidP="004F32F6">
            <w:pPr>
              <w:contextualSpacing/>
              <w:jc w:val="both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93E6F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 нет</w:t>
            </w:r>
          </w:p>
        </w:tc>
      </w:tr>
    </w:tbl>
    <w:p w:rsidR="004F32F6" w:rsidRPr="00693E6F" w:rsidRDefault="004F32F6" w:rsidP="004F32F6">
      <w:pPr>
        <w:contextualSpacing/>
        <w:jc w:val="both"/>
        <w:rPr>
          <w:rFonts w:ascii="Times New Roman" w:eastAsia="Calibri" w:hAnsi="Times New Roman"/>
          <w:sz w:val="2"/>
          <w:szCs w:val="2"/>
          <w:lang w:eastAsia="en-US"/>
        </w:rPr>
      </w:pPr>
    </w:p>
    <w:p w:rsidR="00E04088" w:rsidRDefault="00E04088" w:rsidP="004F32F6">
      <w:pPr>
        <w:pStyle w:val="1c"/>
        <w:spacing w:line="240" w:lineRule="auto"/>
        <w:ind w:firstLine="709"/>
        <w:jc w:val="both"/>
        <w:rPr>
          <w:bCs/>
          <w:sz w:val="28"/>
          <w:szCs w:val="28"/>
        </w:rPr>
      </w:pPr>
    </w:p>
    <w:p w:rsidR="004F32F6" w:rsidRPr="00693E6F" w:rsidRDefault="004F32F6" w:rsidP="00EE7141">
      <w:pPr>
        <w:pStyle w:val="1c"/>
        <w:spacing w:line="245" w:lineRule="auto"/>
        <w:ind w:firstLine="709"/>
        <w:jc w:val="both"/>
        <w:rPr>
          <w:bCs/>
          <w:sz w:val="28"/>
          <w:szCs w:val="28"/>
        </w:rPr>
      </w:pPr>
      <w:r w:rsidRPr="00693E6F">
        <w:rPr>
          <w:bCs/>
          <w:sz w:val="28"/>
          <w:szCs w:val="28"/>
        </w:rPr>
        <w:lastRenderedPageBreak/>
        <w:t>На территории области в</w:t>
      </w:r>
      <w:r w:rsidRPr="00693E6F">
        <w:rPr>
          <w:rFonts w:eastAsia="Calibri"/>
          <w:bCs/>
          <w:sz w:val="28"/>
          <w:szCs w:val="28"/>
        </w:rPr>
        <w:t xml:space="preserve">се структурные подразделения </w:t>
      </w:r>
      <w:r w:rsidR="00803AE3">
        <w:rPr>
          <w:rFonts w:eastAsia="Calibri"/>
          <w:bCs/>
          <w:sz w:val="28"/>
          <w:szCs w:val="28"/>
        </w:rPr>
        <w:t>МО</w:t>
      </w:r>
      <w:r w:rsidRPr="00693E6F">
        <w:rPr>
          <w:rFonts w:eastAsia="Calibri"/>
          <w:bCs/>
          <w:sz w:val="28"/>
          <w:szCs w:val="28"/>
        </w:rPr>
        <w:t xml:space="preserve">, оказывающих медицинскую помощь по </w:t>
      </w:r>
      <w:r w:rsidR="001067F5">
        <w:rPr>
          <w:rFonts w:eastAsia="Calibri"/>
          <w:bCs/>
          <w:sz w:val="28"/>
          <w:szCs w:val="28"/>
        </w:rPr>
        <w:t>МР</w:t>
      </w:r>
      <w:r w:rsidRPr="00693E6F">
        <w:rPr>
          <w:rFonts w:eastAsia="Calibri"/>
          <w:bCs/>
          <w:sz w:val="28"/>
          <w:szCs w:val="28"/>
        </w:rPr>
        <w:t xml:space="preserve"> в рамках обязательного медицинского страхования, относятся к региональной форме собственности. В Рязанской области </w:t>
      </w:r>
      <w:r w:rsidRPr="00693E6F">
        <w:rPr>
          <w:bCs/>
          <w:sz w:val="28"/>
          <w:szCs w:val="28"/>
        </w:rPr>
        <w:t xml:space="preserve">отсутствуют федеральные и частные </w:t>
      </w:r>
      <w:r w:rsidR="00371655">
        <w:rPr>
          <w:bCs/>
          <w:sz w:val="28"/>
          <w:szCs w:val="28"/>
        </w:rPr>
        <w:t>МО</w:t>
      </w:r>
      <w:r w:rsidRPr="00693E6F">
        <w:rPr>
          <w:bCs/>
          <w:sz w:val="28"/>
          <w:szCs w:val="28"/>
        </w:rPr>
        <w:t xml:space="preserve"> с профилем </w:t>
      </w:r>
      <w:r w:rsidR="008B76AC" w:rsidRPr="00693E6F">
        <w:rPr>
          <w:bCs/>
          <w:sz w:val="28"/>
          <w:szCs w:val="28"/>
        </w:rPr>
        <w:t>«</w:t>
      </w:r>
      <w:r w:rsidRPr="00693E6F">
        <w:rPr>
          <w:bCs/>
          <w:sz w:val="28"/>
          <w:szCs w:val="28"/>
        </w:rPr>
        <w:t>медицинская реабилитация</w:t>
      </w:r>
      <w:r w:rsidR="008B76AC" w:rsidRPr="00693E6F">
        <w:rPr>
          <w:bCs/>
          <w:sz w:val="28"/>
          <w:szCs w:val="28"/>
        </w:rPr>
        <w:t>»</w:t>
      </w:r>
      <w:r w:rsidRPr="00693E6F">
        <w:rPr>
          <w:bCs/>
          <w:sz w:val="28"/>
          <w:szCs w:val="28"/>
        </w:rPr>
        <w:t xml:space="preserve">. Но близость к Московской области и городу Москва в сочетании с хорошей транспортной (автомобильной, железнодорожной) доступностью позволяет направлять в федеральные </w:t>
      </w:r>
      <w:r w:rsidR="00371655">
        <w:rPr>
          <w:bCs/>
          <w:sz w:val="28"/>
          <w:szCs w:val="28"/>
        </w:rPr>
        <w:t>МО</w:t>
      </w:r>
      <w:r w:rsidRPr="00693E6F">
        <w:rPr>
          <w:bCs/>
          <w:sz w:val="28"/>
          <w:szCs w:val="28"/>
        </w:rPr>
        <w:t xml:space="preserve"> для проведения </w:t>
      </w:r>
      <w:r w:rsidR="001067F5">
        <w:rPr>
          <w:bCs/>
          <w:sz w:val="28"/>
          <w:szCs w:val="28"/>
        </w:rPr>
        <w:t>МР</w:t>
      </w:r>
      <w:r w:rsidRPr="00693E6F">
        <w:rPr>
          <w:bCs/>
          <w:sz w:val="28"/>
          <w:szCs w:val="28"/>
        </w:rPr>
        <w:t xml:space="preserve"> пациентов с показателями ШРМ 4-6 баллов и с ШРМ </w:t>
      </w:r>
      <w:r w:rsidR="00E04088">
        <w:rPr>
          <w:bCs/>
          <w:sz w:val="28"/>
          <w:szCs w:val="28"/>
        </w:rPr>
        <w:br/>
      </w:r>
      <w:r w:rsidRPr="00693E6F">
        <w:rPr>
          <w:bCs/>
          <w:sz w:val="28"/>
          <w:szCs w:val="28"/>
        </w:rPr>
        <w:t>3 балла для проведения ВМП 2 уровня по МР.</w:t>
      </w:r>
    </w:p>
    <w:p w:rsidR="004F32F6" w:rsidRPr="00693E6F" w:rsidRDefault="004F32F6" w:rsidP="00EE7141">
      <w:pPr>
        <w:spacing w:line="245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Анализ наличия механизмов обеспечения преемственности медицинской помощи по </w:t>
      </w:r>
      <w:r w:rsidR="001067F5">
        <w:rPr>
          <w:rFonts w:ascii="Times New Roman" w:eastAsia="Calibri" w:hAnsi="Times New Roman"/>
          <w:bCs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различных этапах, оценка ее эффективности.</w:t>
      </w:r>
    </w:p>
    <w:p w:rsidR="004F32F6" w:rsidRPr="00693E6F" w:rsidRDefault="004F32F6" w:rsidP="00EE7141">
      <w:pPr>
        <w:spacing w:line="245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Обеспечение преемственности медицинской помощи по реабилитации населению осуществляется за счет упорядочения системы маршрутизации и наличия сформированной 3-уровневой системы. Пациенты после стационарного лечения переводятся в соответствии с установленной схемой маршрутизацией и профилем </w:t>
      </w:r>
      <w:r w:rsidR="001067F5">
        <w:rPr>
          <w:rFonts w:ascii="Times New Roman" w:eastAsia="Calibri" w:hAnsi="Times New Roman"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 на стационарный этап </w:t>
      </w:r>
      <w:r w:rsidR="001067F5">
        <w:rPr>
          <w:rFonts w:ascii="Times New Roman" w:eastAsia="Calibri" w:hAnsi="Times New Roman"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ШРМ или на амбулаторный этап, пациенты, не нуждающиеся в реабилитации, переходят под амбулаторное наблюдение и лечение по месту жительства.</w:t>
      </w:r>
      <w:r w:rsidR="003A5128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>В настоящее время взаимодействие между организациями</w:t>
      </w:r>
      <w:r w:rsidR="003A5128"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 участниками процесса реабилитации налажено через работу врачебных комиссий </w:t>
      </w:r>
      <w:r w:rsidR="00803AE3">
        <w:rPr>
          <w:rFonts w:ascii="Times New Roman" w:eastAsia="Calibri" w:hAnsi="Times New Roman"/>
          <w:sz w:val="28"/>
          <w:szCs w:val="28"/>
          <w:lang w:eastAsia="en-US"/>
        </w:rPr>
        <w:t>МО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, куда в форме электронного документооборота поступают направления на проведение </w:t>
      </w:r>
      <w:r w:rsidR="001067F5">
        <w:rPr>
          <w:rFonts w:ascii="Times New Roman" w:eastAsia="Calibri" w:hAnsi="Times New Roman"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, внутренними приказами утвержден регламент рассмотрения документов, предоставление ответов на них. Прямые переводы из профильных отделений в отделения реабилитации осуществляются по </w:t>
      </w:r>
      <w:r w:rsidRPr="003A5128">
        <w:rPr>
          <w:rFonts w:ascii="Times New Roman" w:eastAsia="Calibri" w:hAnsi="Times New Roman"/>
          <w:spacing w:val="-4"/>
          <w:sz w:val="28"/>
          <w:szCs w:val="28"/>
          <w:lang w:eastAsia="en-US"/>
        </w:rPr>
        <w:t>прямому взаимодействию между руководителями структурных подразделений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 с учетом результатов проведения 1 этапа реабилитации и заключений МДРК, в особых случаях проводятся выездные консилиумы для оценки возможностей перевода пациента или же использование консультаций с применением телемедицинских технологий. </w:t>
      </w:r>
    </w:p>
    <w:p w:rsidR="004F32F6" w:rsidRPr="00693E6F" w:rsidRDefault="004F32F6" w:rsidP="00EE7141">
      <w:pPr>
        <w:spacing w:line="245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В целях совершенствования механизмов преемственности ведется работа по созданию регистра пациентов в системе РТ-МИС, нуждающихся и получивших </w:t>
      </w:r>
      <w:r w:rsidR="008836CB">
        <w:rPr>
          <w:rFonts w:ascii="Times New Roman" w:eastAsia="Calibri" w:hAnsi="Times New Roman"/>
          <w:sz w:val="28"/>
          <w:szCs w:val="28"/>
          <w:lang w:eastAsia="en-US"/>
        </w:rPr>
        <w:t>МР</w:t>
      </w:r>
      <w:r w:rsidR="003A5128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 и центра маршрутизации пациентов на этапы реабилитации на базе якорной </w:t>
      </w:r>
      <w:r w:rsidR="00371655">
        <w:rPr>
          <w:rFonts w:ascii="Times New Roman" w:eastAsia="Calibri" w:hAnsi="Times New Roman"/>
          <w:sz w:val="28"/>
          <w:szCs w:val="28"/>
          <w:lang w:eastAsia="en-US"/>
        </w:rPr>
        <w:t>МО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F32F6" w:rsidRPr="00693E6F" w:rsidRDefault="004F32F6" w:rsidP="00EE7141">
      <w:pPr>
        <w:spacing w:line="245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sz w:val="28"/>
          <w:szCs w:val="28"/>
          <w:lang w:eastAsia="en-US"/>
        </w:rPr>
        <w:t>За счет включения новых МО в систему оказания медицинской помощи по реабилитации в ближайшей перспективе сократятся сроки ожидания на</w:t>
      </w:r>
      <w:r w:rsidR="003A5128">
        <w:rPr>
          <w:rFonts w:ascii="Times New Roman" w:eastAsia="Calibri" w:hAnsi="Times New Roman"/>
          <w:sz w:val="28"/>
          <w:szCs w:val="28"/>
          <w:lang w:eastAsia="en-US"/>
        </w:rPr>
        <w:br/>
        <w:t>2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="003A5128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 этапах, а также расширятся возможности оказания помощи по </w:t>
      </w:r>
      <w:r w:rsidR="001067F5">
        <w:rPr>
          <w:rFonts w:ascii="Times New Roman" w:eastAsia="Calibri" w:hAnsi="Times New Roman"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 в районах региона. </w:t>
      </w:r>
    </w:p>
    <w:p w:rsidR="004F32F6" w:rsidRPr="00693E6F" w:rsidRDefault="004F32F6" w:rsidP="00EE7141">
      <w:pPr>
        <w:spacing w:line="245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Анализ состояния информационно-технической инфраструктуры для обеспечения работы службы </w:t>
      </w:r>
      <w:r w:rsidR="001067F5">
        <w:rPr>
          <w:rFonts w:ascii="Times New Roman" w:eastAsia="Calibri" w:hAnsi="Times New Roman"/>
          <w:bCs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(наличие автоматизированных рабочих мест, доступа к сети интернет, блока </w:t>
      </w:r>
      <w:r w:rsidR="003A5128">
        <w:rPr>
          <w:rFonts w:ascii="Times New Roman" w:eastAsia="Calibri" w:hAnsi="Times New Roman"/>
          <w:bCs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медицинской информационной системе, возможности формирования реабилитационного диагноза в </w:t>
      </w:r>
      <w:r w:rsidR="002C5931">
        <w:rPr>
          <w:rFonts w:ascii="Times New Roman" w:eastAsia="Calibri" w:hAnsi="Times New Roman"/>
          <w:bCs/>
          <w:sz w:val="28"/>
          <w:szCs w:val="28"/>
          <w:lang w:eastAsia="en-US"/>
        </w:rPr>
        <w:t>международной классификации функционирования (</w:t>
      </w:r>
      <w:r w:rsidRPr="00693E6F">
        <w:rPr>
          <w:rFonts w:ascii="Times New Roman" w:eastAsia="Calibri" w:hAnsi="Times New Roman"/>
          <w:bCs/>
          <w:sz w:val="28"/>
          <w:szCs w:val="28"/>
          <w:lang w:eastAsia="en-US"/>
        </w:rPr>
        <w:t>МКФ</w:t>
      </w:r>
      <w:r w:rsidR="002C5931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693E6F">
        <w:rPr>
          <w:rFonts w:ascii="Times New Roman" w:eastAsia="Calibri" w:hAnsi="Times New Roman"/>
          <w:bCs/>
          <w:sz w:val="28"/>
          <w:szCs w:val="28"/>
          <w:lang w:eastAsia="en-US"/>
        </w:rPr>
        <w:t>, проведения телемедицинских консультаций).</w:t>
      </w:r>
    </w:p>
    <w:p w:rsidR="004F32F6" w:rsidRPr="00693E6F" w:rsidRDefault="004F32F6" w:rsidP="00C07A20">
      <w:pPr>
        <w:spacing w:line="233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 настоящее время все </w:t>
      </w:r>
      <w:r w:rsidR="00371655">
        <w:rPr>
          <w:rFonts w:ascii="Times New Roman" w:eastAsia="Calibri" w:hAnsi="Times New Roman"/>
          <w:sz w:val="28"/>
          <w:szCs w:val="28"/>
          <w:lang w:eastAsia="en-US"/>
        </w:rPr>
        <w:t>МО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 работают на постоянной основе, организовали и используют автоматизированные рабочие места (далее – АРМ) с подключением к локальным сетям </w:t>
      </w:r>
      <w:r w:rsidR="00371655">
        <w:rPr>
          <w:rFonts w:ascii="Times New Roman" w:eastAsia="Calibri" w:hAnsi="Times New Roman"/>
          <w:sz w:val="28"/>
          <w:szCs w:val="28"/>
          <w:lang w:eastAsia="en-US"/>
        </w:rPr>
        <w:t>МО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, в целях обеспечения требований информационной безопасности организаций доступом в сеть интернет обеспечены только врачебные АРМ. </w:t>
      </w:r>
    </w:p>
    <w:p w:rsidR="004F32F6" w:rsidRPr="00693E6F" w:rsidRDefault="00371655" w:rsidP="00C07A20">
      <w:pPr>
        <w:spacing w:line="233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МО</w:t>
      </w:r>
      <w:r w:rsidR="004F32F6"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 государственной формы собственности работают в единой медицинской информационной системе (далее – МИС), программный продукт является адаптированной версией, основанной на платформе стандартного программного обеспечения ЕЦП</w:t>
      </w:r>
      <w:r w:rsidR="002C5931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F32F6" w:rsidRPr="00693E6F">
        <w:rPr>
          <w:rFonts w:ascii="Times New Roman" w:eastAsia="Calibri" w:hAnsi="Times New Roman"/>
          <w:sz w:val="28"/>
          <w:szCs w:val="28"/>
          <w:lang w:eastAsia="en-US"/>
        </w:rPr>
        <w:t>МИС версии 2.0.</w:t>
      </w:r>
    </w:p>
    <w:p w:rsidR="004F32F6" w:rsidRPr="00693E6F" w:rsidRDefault="004F32F6" w:rsidP="00C07A20">
      <w:pPr>
        <w:spacing w:line="233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В конце 2024 года в ней разработан и внедрен блок </w:t>
      </w:r>
      <w:r w:rsidR="001067F5">
        <w:rPr>
          <w:rFonts w:ascii="Times New Roman" w:eastAsia="Calibri" w:hAnsi="Times New Roman"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, представляющий из себя набор протоколов осмотров пациента </w:t>
      </w:r>
      <w:proofErr w:type="spellStart"/>
      <w:r w:rsidRPr="00693E6F">
        <w:rPr>
          <w:rFonts w:ascii="Times New Roman" w:eastAsia="Calibri" w:hAnsi="Times New Roman"/>
          <w:sz w:val="28"/>
          <w:szCs w:val="28"/>
          <w:lang w:eastAsia="en-US"/>
        </w:rPr>
        <w:t>мультидисциплинарной</w:t>
      </w:r>
      <w:proofErr w:type="spellEnd"/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 реабилитационной командой (МДРК). Данные протоколы разработаны для стационарного и амбулаторного этапов </w:t>
      </w:r>
      <w:r w:rsidR="001067F5">
        <w:rPr>
          <w:rFonts w:ascii="Times New Roman" w:eastAsia="Calibri" w:hAnsi="Times New Roman"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. Их использование рекомендовано всем </w:t>
      </w:r>
      <w:r w:rsidR="002C5931">
        <w:rPr>
          <w:rFonts w:ascii="Times New Roman" w:eastAsia="Calibri" w:hAnsi="Times New Roman"/>
          <w:sz w:val="28"/>
          <w:szCs w:val="28"/>
          <w:lang w:eastAsia="en-US"/>
        </w:rPr>
        <w:t>МО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. Все протоколы осмотров разрабатывались с учетом требований приказа Министерства здравоохранения Российской Федерации №788н </w:t>
      </w:r>
      <w:r w:rsidR="008B76AC" w:rsidRPr="00693E6F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Порядка организации </w:t>
      </w:r>
      <w:r w:rsidR="001067F5">
        <w:rPr>
          <w:rFonts w:ascii="Times New Roman" w:eastAsia="Calibri" w:hAnsi="Times New Roman"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 взрослых</w:t>
      </w:r>
      <w:r w:rsidR="008B76AC" w:rsidRPr="00693E6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F32F6" w:rsidRPr="00693E6F" w:rsidRDefault="004F32F6" w:rsidP="00C07A20">
      <w:pPr>
        <w:spacing w:line="233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sz w:val="28"/>
          <w:szCs w:val="28"/>
          <w:lang w:eastAsia="en-US"/>
        </w:rPr>
        <w:t>Включение полноценного бло</w:t>
      </w:r>
      <w:r w:rsidR="00D842B5">
        <w:rPr>
          <w:rFonts w:ascii="Times New Roman" w:eastAsia="Calibri" w:hAnsi="Times New Roman"/>
          <w:sz w:val="28"/>
          <w:szCs w:val="28"/>
          <w:lang w:eastAsia="en-US"/>
        </w:rPr>
        <w:t xml:space="preserve">ка международной классификации </w:t>
      </w:r>
      <w:r w:rsidR="00D842B5" w:rsidRPr="00EE7141">
        <w:rPr>
          <w:rFonts w:ascii="Times New Roman" w:eastAsia="Calibri" w:hAnsi="Times New Roman"/>
          <w:spacing w:val="-6"/>
          <w:sz w:val="28"/>
          <w:szCs w:val="28"/>
          <w:lang w:eastAsia="en-US"/>
        </w:rPr>
        <w:t>функционирования (далее – МК</w:t>
      </w:r>
      <w:r w:rsidR="00EE7141" w:rsidRPr="00EE7141">
        <w:rPr>
          <w:rFonts w:ascii="Times New Roman" w:eastAsia="Calibri" w:hAnsi="Times New Roman"/>
          <w:spacing w:val="-6"/>
          <w:sz w:val="28"/>
          <w:szCs w:val="28"/>
          <w:lang w:eastAsia="en-US"/>
        </w:rPr>
        <w:t>Ф</w:t>
      </w:r>
      <w:r w:rsidR="00D842B5" w:rsidRPr="00EE7141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) </w:t>
      </w:r>
      <w:r w:rsidRPr="00EE7141">
        <w:rPr>
          <w:rFonts w:ascii="Times New Roman" w:eastAsia="Calibri" w:hAnsi="Times New Roman"/>
          <w:spacing w:val="-6"/>
          <w:sz w:val="28"/>
          <w:szCs w:val="28"/>
          <w:lang w:eastAsia="en-US"/>
        </w:rPr>
        <w:t>реализовать в полной мере не представляется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 возможным из-за большого информационного ресурса МКФ и ограниченных возможностей данной МИС. В связи с его несовершенством немедицинские специалисты могут работать только как консультанты (осмотр) с ограничением заполнения реабилитационного диагноза,</w:t>
      </w:r>
      <w:r w:rsidR="002C5931">
        <w:rPr>
          <w:rFonts w:ascii="Times New Roman" w:eastAsia="Calibri" w:hAnsi="Times New Roman"/>
          <w:sz w:val="28"/>
          <w:szCs w:val="28"/>
          <w:lang w:eastAsia="en-US"/>
        </w:rPr>
        <w:t xml:space="preserve"> индивидуальн</w:t>
      </w:r>
      <w:r w:rsidR="00EE7141">
        <w:rPr>
          <w:rFonts w:ascii="Times New Roman" w:eastAsia="Calibri" w:hAnsi="Times New Roman"/>
          <w:sz w:val="28"/>
          <w:szCs w:val="28"/>
          <w:lang w:eastAsia="en-US"/>
        </w:rPr>
        <w:t>ой</w:t>
      </w:r>
      <w:r w:rsidR="002C5931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</w:t>
      </w:r>
      <w:r w:rsidR="00EE7141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="002C5931">
        <w:rPr>
          <w:rFonts w:ascii="Times New Roman" w:eastAsia="Calibri" w:hAnsi="Times New Roman"/>
          <w:sz w:val="28"/>
          <w:szCs w:val="28"/>
          <w:lang w:eastAsia="en-US"/>
        </w:rPr>
        <w:t xml:space="preserve"> медицинской реабилитации (далее –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 ИПМР</w:t>
      </w:r>
      <w:r w:rsidR="002C5931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, МКФ, шкал. МДРК представлена только лечащим врачом, все остальные консультанты; в протоколе МДРК много ненужной и </w:t>
      </w:r>
      <w:proofErr w:type="spellStart"/>
      <w:r w:rsidRPr="00693E6F">
        <w:rPr>
          <w:rFonts w:ascii="Times New Roman" w:eastAsia="Calibri" w:hAnsi="Times New Roman"/>
          <w:sz w:val="28"/>
          <w:szCs w:val="28"/>
          <w:lang w:eastAsia="en-US"/>
        </w:rPr>
        <w:t>дублирующейся</w:t>
      </w:r>
      <w:proofErr w:type="spellEnd"/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информации, которую </w:t>
      </w:r>
      <w:r w:rsidRPr="00EE7141">
        <w:rPr>
          <w:rFonts w:ascii="Times New Roman" w:eastAsia="Calibri" w:hAnsi="Times New Roman"/>
          <w:spacing w:val="-4"/>
          <w:sz w:val="28"/>
          <w:szCs w:val="28"/>
          <w:lang w:eastAsia="en-US"/>
        </w:rPr>
        <w:t>можно занести только вручную – из</w:t>
      </w:r>
      <w:r w:rsidR="002C5931" w:rsidRPr="00EE7141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электронной медицинской карты (далее –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 ЭМК</w:t>
      </w:r>
      <w:r w:rsidR="002C5931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 не подтягивается. В 2025 году будет совершенствоваться блок </w:t>
      </w:r>
      <w:r w:rsidR="001067F5">
        <w:rPr>
          <w:rFonts w:ascii="Times New Roman" w:eastAsia="Calibri" w:hAnsi="Times New Roman"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 и МКФ с привлечением разработчиков</w:t>
      </w:r>
      <w:r w:rsidR="00D842B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>РТ-МИС и профильных специалистов.</w:t>
      </w:r>
    </w:p>
    <w:p w:rsidR="004F32F6" w:rsidRPr="00693E6F" w:rsidRDefault="004F32F6" w:rsidP="00C07A20">
      <w:pPr>
        <w:spacing w:line="233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sz w:val="28"/>
          <w:szCs w:val="28"/>
          <w:lang w:eastAsia="en-US"/>
        </w:rPr>
        <w:t>Проведение телемедицинских консультаций (далее – ТМК) с НМИЦ утверждается на уровне данных организаций и ежегодно передается на региональный уровень.</w:t>
      </w:r>
    </w:p>
    <w:p w:rsidR="004F32F6" w:rsidRPr="00693E6F" w:rsidRDefault="004F32F6" w:rsidP="00C07A20">
      <w:pPr>
        <w:spacing w:line="233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Использование инфраструктуры федеральных </w:t>
      </w:r>
      <w:r w:rsidR="00803AE3">
        <w:rPr>
          <w:rFonts w:ascii="Times New Roman" w:eastAsia="Calibri" w:hAnsi="Times New Roman"/>
          <w:bCs/>
          <w:sz w:val="28"/>
          <w:szCs w:val="28"/>
          <w:lang w:eastAsia="en-US"/>
        </w:rPr>
        <w:t>МО</w:t>
      </w:r>
      <w:r w:rsidRPr="00693E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в том числе национальных медицинских исследовательских центров, в части оказания медицинской помощи по </w:t>
      </w:r>
      <w:r w:rsidR="001067F5">
        <w:rPr>
          <w:rFonts w:ascii="Times New Roman" w:eastAsia="Calibri" w:hAnsi="Times New Roman"/>
          <w:bCs/>
          <w:sz w:val="28"/>
          <w:szCs w:val="28"/>
          <w:lang w:eastAsia="en-US"/>
        </w:rPr>
        <w:t>МР</w:t>
      </w:r>
      <w:r w:rsidRPr="00693E6F">
        <w:rPr>
          <w:rFonts w:ascii="Times New Roman" w:eastAsia="Calibri" w:hAnsi="Times New Roman"/>
          <w:bCs/>
          <w:sz w:val="28"/>
          <w:szCs w:val="28"/>
          <w:lang w:eastAsia="en-US"/>
        </w:rPr>
        <w:t>, участия их в схеме маршрутизации пациентов.</w:t>
      </w:r>
    </w:p>
    <w:p w:rsidR="004F32F6" w:rsidRPr="00693E6F" w:rsidRDefault="004F32F6" w:rsidP="00C07A20">
      <w:pPr>
        <w:spacing w:line="233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На уровне региона налажено и функционирует взаимодействие с Федеральным государственным автономным учреждением </w:t>
      </w:r>
      <w:r w:rsidR="008B76AC" w:rsidRPr="00693E6F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>Лечебно-реабилитационный центр</w:t>
      </w:r>
      <w:r w:rsidR="008B76AC" w:rsidRPr="00693E6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 Министерства здравоохранения Российской Федерации (далее – ФГАУ </w:t>
      </w:r>
      <w:r w:rsidR="008B76AC" w:rsidRPr="00693E6F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>ЛРЦ</w:t>
      </w:r>
      <w:r w:rsidR="008B76AC" w:rsidRPr="00693E6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) и Федеральным государственным бюджетным учреждением </w:t>
      </w:r>
      <w:r w:rsidR="008B76AC" w:rsidRPr="00693E6F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>Национальный медицинский исследовательский центр реабилитации и курортологии</w:t>
      </w:r>
      <w:r w:rsidR="008B76AC" w:rsidRPr="00693E6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 Министерства здравоохранения Российской Федерации (далее – ФГБУ </w:t>
      </w:r>
      <w:r w:rsidR="008B76AC" w:rsidRPr="00693E6F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>НМИЦ РК</w:t>
      </w:r>
      <w:r w:rsidR="008B76AC" w:rsidRPr="00693E6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693E6F">
        <w:rPr>
          <w:rFonts w:ascii="Times New Roman" w:eastAsia="Calibri" w:hAnsi="Times New Roman"/>
          <w:sz w:val="28"/>
          <w:szCs w:val="28"/>
          <w:lang w:eastAsia="en-US"/>
        </w:rPr>
        <w:t xml:space="preserve">) по системе проведения телемедицинских консультаций с диагностической целью и в формате перевода на лечение пациентов тяжестью ШРМ 4-6 баллов в плановом порядке. Данная схема маршрутизации закреплена в региональном приказе для взрослого населения. </w:t>
      </w:r>
    </w:p>
    <w:p w:rsidR="004F32F6" w:rsidRPr="00693E6F" w:rsidRDefault="004F32F6" w:rsidP="00C07A20">
      <w:pPr>
        <w:keepNext/>
        <w:keepLines/>
        <w:spacing w:line="23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lastRenderedPageBreak/>
        <w:t xml:space="preserve">1.7. Анализ деятельности </w:t>
      </w:r>
      <w:r w:rsidR="00803AE3">
        <w:rPr>
          <w:rFonts w:ascii="Times New Roman" w:hAnsi="Times New Roman"/>
          <w:sz w:val="28"/>
          <w:szCs w:val="28"/>
        </w:rPr>
        <w:t>МО</w:t>
      </w:r>
      <w:r w:rsidRPr="00693E6F">
        <w:rPr>
          <w:rFonts w:ascii="Times New Roman" w:hAnsi="Times New Roman"/>
          <w:sz w:val="28"/>
          <w:szCs w:val="28"/>
        </w:rPr>
        <w:t xml:space="preserve">, оказывающих медицинскую помощь по </w:t>
      </w:r>
      <w:r w:rsidR="001067F5">
        <w:rPr>
          <w:rFonts w:ascii="Times New Roman" w:hAnsi="Times New Roman"/>
          <w:sz w:val="28"/>
          <w:szCs w:val="28"/>
        </w:rPr>
        <w:t>МР</w:t>
      </w:r>
      <w:r w:rsidRPr="00693E6F">
        <w:rPr>
          <w:rFonts w:ascii="Times New Roman" w:hAnsi="Times New Roman"/>
          <w:sz w:val="28"/>
          <w:szCs w:val="28"/>
        </w:rPr>
        <w:t xml:space="preserve"> в субъекте Российской Федерации, с оценкой необходимости оптимизации функционирования. </w:t>
      </w:r>
    </w:p>
    <w:p w:rsidR="004F32F6" w:rsidRDefault="004F32F6" w:rsidP="00C07A20">
      <w:pPr>
        <w:pStyle w:val="1c"/>
        <w:shd w:val="clear" w:color="auto" w:fill="auto"/>
        <w:spacing w:line="233" w:lineRule="auto"/>
        <w:ind w:firstLine="709"/>
        <w:jc w:val="both"/>
        <w:rPr>
          <w:sz w:val="28"/>
          <w:szCs w:val="28"/>
        </w:rPr>
      </w:pPr>
      <w:r w:rsidRPr="00693E6F">
        <w:rPr>
          <w:sz w:val="28"/>
          <w:szCs w:val="28"/>
        </w:rPr>
        <w:t xml:space="preserve">Сведения о </w:t>
      </w:r>
      <w:r w:rsidR="002C5931">
        <w:rPr>
          <w:sz w:val="28"/>
          <w:szCs w:val="28"/>
        </w:rPr>
        <w:t>МО</w:t>
      </w:r>
      <w:r w:rsidRPr="00693E6F">
        <w:rPr>
          <w:sz w:val="28"/>
          <w:szCs w:val="28"/>
        </w:rPr>
        <w:t xml:space="preserve">, осуществляющих </w:t>
      </w:r>
      <w:r w:rsidR="008836CB">
        <w:rPr>
          <w:sz w:val="28"/>
          <w:szCs w:val="28"/>
        </w:rPr>
        <w:t>МР</w:t>
      </w:r>
      <w:r w:rsidRPr="00693E6F">
        <w:rPr>
          <w:sz w:val="28"/>
          <w:szCs w:val="28"/>
        </w:rPr>
        <w:t xml:space="preserve"> в Рязанской области с указанием перечня характеристик </w:t>
      </w:r>
      <w:r w:rsidR="00803AE3">
        <w:rPr>
          <w:sz w:val="28"/>
          <w:szCs w:val="28"/>
        </w:rPr>
        <w:t>МО</w:t>
      </w:r>
      <w:r w:rsidRPr="00693E6F">
        <w:rPr>
          <w:sz w:val="28"/>
          <w:szCs w:val="28"/>
        </w:rPr>
        <w:t xml:space="preserve">, осуществляющих </w:t>
      </w:r>
      <w:r w:rsidR="008836CB">
        <w:rPr>
          <w:sz w:val="28"/>
          <w:szCs w:val="28"/>
        </w:rPr>
        <w:t>МР</w:t>
      </w:r>
      <w:r w:rsidRPr="00693E6F">
        <w:rPr>
          <w:sz w:val="28"/>
          <w:szCs w:val="28"/>
        </w:rPr>
        <w:t xml:space="preserve"> в рамках обязательного медицинского страхования, </w:t>
      </w:r>
      <w:r w:rsidRPr="00693E6F">
        <w:rPr>
          <w:sz w:val="28"/>
          <w:szCs w:val="28"/>
          <w:lang w:bidi="ru-RU"/>
        </w:rPr>
        <w:t>представлен</w:t>
      </w:r>
      <w:r w:rsidR="002C5931">
        <w:rPr>
          <w:sz w:val="28"/>
          <w:szCs w:val="28"/>
          <w:lang w:bidi="ru-RU"/>
        </w:rPr>
        <w:t>ы</w:t>
      </w:r>
      <w:r w:rsidRPr="00693E6F">
        <w:rPr>
          <w:sz w:val="28"/>
          <w:szCs w:val="28"/>
          <w:lang w:bidi="ru-RU"/>
        </w:rPr>
        <w:t xml:space="preserve"> в таблицах</w:t>
      </w:r>
      <w:r w:rsidR="002C5931">
        <w:rPr>
          <w:sz w:val="28"/>
          <w:szCs w:val="28"/>
          <w:lang w:bidi="ru-RU"/>
        </w:rPr>
        <w:t xml:space="preserve"> №</w:t>
      </w:r>
      <w:r w:rsidRPr="00693E6F">
        <w:rPr>
          <w:sz w:val="28"/>
          <w:szCs w:val="28"/>
          <w:lang w:bidi="ru-RU"/>
        </w:rPr>
        <w:t xml:space="preserve"> 19.1-19.14</w:t>
      </w:r>
      <w:r w:rsidRPr="00693E6F">
        <w:rPr>
          <w:sz w:val="28"/>
          <w:szCs w:val="28"/>
        </w:rPr>
        <w:t>.</w:t>
      </w:r>
    </w:p>
    <w:p w:rsidR="002C5931" w:rsidRPr="002C5931" w:rsidRDefault="002C5931" w:rsidP="00C07A20">
      <w:pPr>
        <w:pStyle w:val="1c"/>
        <w:shd w:val="clear" w:color="auto" w:fill="auto"/>
        <w:spacing w:line="233" w:lineRule="auto"/>
        <w:ind w:firstLine="709"/>
        <w:jc w:val="both"/>
        <w:rPr>
          <w:sz w:val="12"/>
          <w:szCs w:val="12"/>
        </w:rPr>
      </w:pPr>
    </w:p>
    <w:p w:rsidR="002C5931" w:rsidRDefault="004F32F6" w:rsidP="00C07A20">
      <w:pPr>
        <w:spacing w:line="233" w:lineRule="auto"/>
        <w:jc w:val="right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Таблица</w:t>
      </w:r>
      <w:r w:rsidR="002C5931">
        <w:rPr>
          <w:rFonts w:ascii="Times New Roman" w:hAnsi="Times New Roman"/>
          <w:sz w:val="28"/>
          <w:szCs w:val="28"/>
        </w:rPr>
        <w:t xml:space="preserve"> №</w:t>
      </w:r>
      <w:r w:rsidRPr="00693E6F">
        <w:rPr>
          <w:rFonts w:ascii="Times New Roman" w:hAnsi="Times New Roman"/>
          <w:sz w:val="28"/>
          <w:szCs w:val="28"/>
        </w:rPr>
        <w:t xml:space="preserve"> 19.1 </w:t>
      </w:r>
    </w:p>
    <w:p w:rsidR="004F32F6" w:rsidRDefault="004F32F6" w:rsidP="00C07A2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ГБУ РО </w:t>
      </w:r>
      <w:r w:rsidR="008B76AC" w:rsidRPr="00693E6F">
        <w:rPr>
          <w:rFonts w:ascii="Times New Roman" w:hAnsi="Times New Roman"/>
          <w:sz w:val="28"/>
          <w:szCs w:val="28"/>
        </w:rPr>
        <w:t>«</w:t>
      </w:r>
      <w:r w:rsidRPr="00693E6F">
        <w:rPr>
          <w:rFonts w:ascii="Times New Roman" w:hAnsi="Times New Roman"/>
          <w:sz w:val="28"/>
          <w:szCs w:val="28"/>
        </w:rPr>
        <w:t>ОКБ</w:t>
      </w:r>
      <w:r w:rsidR="008B76AC" w:rsidRPr="00693E6F">
        <w:rPr>
          <w:rFonts w:ascii="Times New Roman" w:hAnsi="Times New Roman"/>
          <w:sz w:val="28"/>
          <w:szCs w:val="28"/>
        </w:rPr>
        <w:t>»</w:t>
      </w:r>
    </w:p>
    <w:p w:rsidR="002C5931" w:rsidRPr="00C07A20" w:rsidRDefault="002C5931" w:rsidP="00C07A20">
      <w:pPr>
        <w:spacing w:line="233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5306"/>
        <w:gridCol w:w="3508"/>
      </w:tblGrid>
      <w:tr w:rsidR="004F32F6" w:rsidRPr="00693E6F" w:rsidTr="004F32F6">
        <w:trPr>
          <w:trHeight w:val="273"/>
        </w:trPr>
        <w:tc>
          <w:tcPr>
            <w:tcW w:w="756" w:type="dxa"/>
            <w:shd w:val="clear" w:color="auto" w:fill="auto"/>
          </w:tcPr>
          <w:p w:rsidR="004F32F6" w:rsidRPr="00693E6F" w:rsidRDefault="00C07A20" w:rsidP="00C07A20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306" w:type="dxa"/>
            <w:shd w:val="clear" w:color="auto" w:fill="auto"/>
          </w:tcPr>
          <w:p w:rsidR="004F32F6" w:rsidRPr="00693E6F" w:rsidRDefault="004F32F6" w:rsidP="00C07A20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Полное наименование </w:t>
            </w:r>
            <w:r w:rsidR="00371655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</w:t>
            </w:r>
          </w:p>
        </w:tc>
        <w:tc>
          <w:tcPr>
            <w:tcW w:w="3508" w:type="dxa"/>
            <w:shd w:val="clear" w:color="auto" w:fill="auto"/>
          </w:tcPr>
          <w:p w:rsidR="004F32F6" w:rsidRPr="00693E6F" w:rsidRDefault="004F32F6" w:rsidP="00C07A2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Государственное бюджетное учреждение Рязанской области </w:t>
            </w:r>
            <w:r w:rsidR="008B76AC" w:rsidRPr="00693E6F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/>
                <w:spacing w:val="-4"/>
                <w:sz w:val="24"/>
                <w:szCs w:val="24"/>
              </w:rPr>
              <w:t>ОКБ</w:t>
            </w:r>
            <w:r w:rsidR="008B76AC" w:rsidRPr="00693E6F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</w:tr>
    </w:tbl>
    <w:p w:rsidR="004F32F6" w:rsidRPr="00693E6F" w:rsidRDefault="004F32F6" w:rsidP="00C07A20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5306"/>
        <w:gridCol w:w="3508"/>
      </w:tblGrid>
      <w:tr w:rsidR="004F32F6" w:rsidRPr="00693E6F" w:rsidTr="00EE5BDE">
        <w:trPr>
          <w:trHeight w:val="276"/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C07A20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C07A20">
            <w:pPr>
              <w:tabs>
                <w:tab w:val="left" w:pos="1071"/>
              </w:tabs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EE5BD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32F6" w:rsidRPr="00693E6F" w:rsidTr="00EE5BDE">
        <w:trPr>
          <w:trHeight w:val="27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C07A20" w:rsidP="00C07A20">
            <w:pPr>
              <w:tabs>
                <w:tab w:val="left" w:pos="1071"/>
              </w:tabs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C07A20">
            <w:pPr>
              <w:tabs>
                <w:tab w:val="left" w:pos="1071"/>
              </w:tabs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лицензии на осуществление работ (услуг) по </w:t>
            </w:r>
            <w:r w:rsidR="001067F5"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(номер и дата лицензии)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EE5BD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№ Л041-01183-62/00574909</w:t>
            </w:r>
          </w:p>
          <w:p w:rsidR="004F32F6" w:rsidRPr="00693E6F" w:rsidRDefault="004F32F6" w:rsidP="00EE5BD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от 02.09.2019</w:t>
            </w:r>
          </w:p>
        </w:tc>
      </w:tr>
      <w:tr w:rsidR="004F32F6" w:rsidRPr="00693E6F" w:rsidTr="00EE5BDE">
        <w:trPr>
          <w:trHeight w:val="26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C07A20" w:rsidP="00C07A20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C07A20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Группа </w:t>
            </w:r>
            <w:r w:rsidR="00371655"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(1, 2, 3)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EE5BD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32F6" w:rsidRPr="00693E6F" w:rsidTr="00EE5BDE">
        <w:trPr>
          <w:trHeight w:val="49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C07A20" w:rsidP="00C07A20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C07A20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Медицинская организация является </w:t>
            </w:r>
            <w:r w:rsidR="008B76AC" w:rsidRPr="00693E6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якорной</w:t>
            </w:r>
            <w:r w:rsidR="008B76AC" w:rsidRPr="00693E6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по профилю </w:t>
            </w:r>
            <w:r w:rsidR="008B76AC" w:rsidRPr="00693E6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медицинская реабилитация</w:t>
            </w:r>
            <w:r w:rsidR="008B76AC" w:rsidRPr="00693E6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(да/нет)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EE5BD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F32F6" w:rsidRPr="00693E6F" w:rsidTr="00EE5BDE">
        <w:trPr>
          <w:trHeight w:val="33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C07A20" w:rsidP="00C07A20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C07A20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Число прикрепленного населения (тыс. чел.) (при наличии)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EE5BDE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139,098</w:t>
            </w:r>
          </w:p>
        </w:tc>
      </w:tr>
      <w:tr w:rsidR="004F32F6" w:rsidRPr="00693E6F" w:rsidTr="00EE5BDE">
        <w:trPr>
          <w:trHeight w:val="49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C07A20" w:rsidP="00C07A20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C07A20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Год оснащения </w:t>
            </w:r>
            <w:r w:rsidR="00371655"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федерального проекта </w:t>
            </w:r>
            <w:r w:rsidR="008B76AC" w:rsidRPr="00693E6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Оптимальная для восстановления здоровья медицинская реабилитация</w:t>
            </w:r>
            <w:r w:rsidR="008B76AC" w:rsidRPr="00693E6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по оснащению медицинскими изделиями 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>(указать год оснащения)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EE5BDE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</w:tr>
      <w:tr w:rsidR="004F32F6" w:rsidRPr="00693E6F" w:rsidTr="00EE5BDE">
        <w:trPr>
          <w:trHeight w:val="29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C07A20" w:rsidP="00C07A20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C07A2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Коэффициент оснащенности </w:t>
            </w:r>
            <w:r w:rsidR="00371655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EE5BDE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74,8%</w:t>
            </w:r>
          </w:p>
        </w:tc>
      </w:tr>
      <w:tr w:rsidR="004F32F6" w:rsidRPr="00693E6F" w:rsidTr="00EE5BDE">
        <w:trPr>
          <w:trHeight w:val="49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C07A20" w:rsidP="00C07A20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C07A2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Используются ли в </w:t>
            </w:r>
            <w:r w:rsidR="00371655">
              <w:rPr>
                <w:rFonts w:ascii="Times New Roman" w:hAnsi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 xml:space="preserve"> залы и кабинеты для осуществления </w:t>
            </w:r>
            <w:r w:rsidR="001067F5">
              <w:rPr>
                <w:rFonts w:ascii="Times New Roman" w:hAnsi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 xml:space="preserve"> несколькими отделениями </w:t>
            </w:r>
            <w:r w:rsidR="001067F5">
              <w:rPr>
                <w:rFonts w:ascii="Times New Roman" w:hAnsi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EE5BDE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4F32F6" w:rsidRPr="00693E6F" w:rsidTr="00EE5BDE">
        <w:trPr>
          <w:trHeight w:val="49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C07A20" w:rsidP="00C07A20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C07A20">
            <w:pPr>
              <w:spacing w:line="233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структурного подразделения, оказывающего медицинскую помощь 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по </w:t>
            </w:r>
            <w:r w:rsidR="001067F5"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на первом этапе (отделение ранней </w:t>
            </w:r>
            <w:r w:rsidR="001067F5"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или детское реабилитационное отделение)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EE5BDE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 ранней </w:t>
            </w:r>
            <w:r w:rsidR="001067F5"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</w:p>
        </w:tc>
      </w:tr>
      <w:tr w:rsidR="004F32F6" w:rsidRPr="00693E6F" w:rsidTr="00EE5BDE">
        <w:trPr>
          <w:trHeight w:val="49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C07A20" w:rsidP="00C07A20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C07A20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отделения ранней </w:t>
            </w:r>
            <w:r w:rsidR="001067F5"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или детского реабилитационного отделения, с учетом совместительства (%)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EE5BDE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82,5%</w:t>
            </w:r>
          </w:p>
        </w:tc>
      </w:tr>
      <w:tr w:rsidR="004F32F6" w:rsidRPr="00693E6F" w:rsidTr="00EE5BDE">
        <w:trPr>
          <w:trHeight w:val="49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C07A20" w:rsidP="00C07A20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C07A20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отделении ранней </w:t>
            </w:r>
            <w:r w:rsidR="001067F5"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или детском реабилитационном отделении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EE5BDE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1,03</w:t>
            </w:r>
          </w:p>
        </w:tc>
      </w:tr>
      <w:tr w:rsidR="004F32F6" w:rsidRPr="00693E6F" w:rsidTr="00EE5BDE">
        <w:trPr>
          <w:trHeight w:val="5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C07A20" w:rsidP="00C07A20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C07A20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EE5BDE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84%</w:t>
            </w:r>
          </w:p>
        </w:tc>
      </w:tr>
      <w:tr w:rsidR="004F32F6" w:rsidRPr="00693E6F" w:rsidTr="00EE5BDE">
        <w:trPr>
          <w:trHeight w:val="27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C07A20" w:rsidP="00C07A20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C07A20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стационарного отделения </w:t>
            </w:r>
            <w:r w:rsidR="001067F5"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EE5BDE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Стационарное отделение </w:t>
            </w:r>
            <w:r w:rsidR="001067F5"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для пациентов с нарушением функции ЦНС</w:t>
            </w:r>
          </w:p>
        </w:tc>
      </w:tr>
      <w:tr w:rsidR="004F32F6" w:rsidRPr="00693E6F" w:rsidTr="00EE5BDE">
        <w:trPr>
          <w:trHeight w:val="630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C07A20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Коечная мощность (профиль и число стационарных реабилитационных коек по состоянию на конец 2024</w:t>
            </w:r>
            <w:r w:rsidR="00C07A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C07A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Реабилитационные для взрослых с заболеваниями </w:t>
            </w:r>
            <w:r w:rsidR="00164514">
              <w:rPr>
                <w:rFonts w:ascii="Times New Roman" w:hAnsi="Times New Roman"/>
                <w:bCs/>
                <w:sz w:val="24"/>
                <w:szCs w:val="24"/>
              </w:rPr>
              <w:t>ЦНС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и органов чувств 30 коек</w:t>
            </w:r>
          </w:p>
        </w:tc>
      </w:tr>
      <w:tr w:rsidR="004F32F6" w:rsidRPr="00693E6F" w:rsidTr="00EE5BDE">
        <w:trPr>
          <w:trHeight w:val="630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C07A20" w:rsidP="00E512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53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стационарного отделения </w:t>
            </w:r>
            <w:r w:rsidR="001067F5"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взрослых), с учетом совместительства (%)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86,6%</w:t>
            </w:r>
          </w:p>
        </w:tc>
      </w:tr>
      <w:tr w:rsidR="004F32F6" w:rsidRPr="00693E6F" w:rsidTr="00EE5BDE">
        <w:trPr>
          <w:trHeight w:val="547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C07A20" w:rsidP="00E512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10.2</w:t>
            </w:r>
          </w:p>
        </w:tc>
        <w:tc>
          <w:tcPr>
            <w:tcW w:w="53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стационарном отделении </w:t>
            </w:r>
            <w:r w:rsidR="001067F5"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1,08</w:t>
            </w:r>
          </w:p>
        </w:tc>
      </w:tr>
      <w:tr w:rsidR="004F32F6" w:rsidRPr="00693E6F" w:rsidTr="00EE5BDE">
        <w:trPr>
          <w:trHeight w:val="56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C07A20" w:rsidP="00E512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53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72%</w:t>
            </w:r>
          </w:p>
        </w:tc>
      </w:tr>
      <w:tr w:rsidR="004F32F6" w:rsidRPr="00693E6F" w:rsidTr="00EE5BDE">
        <w:trPr>
          <w:trHeight w:val="356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C07A20" w:rsidP="00E512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10.4</w:t>
            </w:r>
          </w:p>
        </w:tc>
        <w:tc>
          <w:tcPr>
            <w:tcW w:w="53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C07A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стационарного отделения </w:t>
            </w:r>
            <w:r w:rsidR="001067F5"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Стационарное отделение </w:t>
            </w:r>
            <w:r w:rsidR="001067F5"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пациентов с нарушениями функций периферической нервной системы и опорно-двигательного аппарата</w:t>
            </w:r>
          </w:p>
        </w:tc>
      </w:tr>
      <w:tr w:rsidR="004F32F6" w:rsidRPr="00693E6F" w:rsidTr="00EE5BDE">
        <w:trPr>
          <w:trHeight w:val="356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C07A20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Коечная мощность (профиль и число стационарных реабилитационных коек по состоянию на конец 2024</w:t>
            </w:r>
            <w:r w:rsidR="00C07A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C07A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Реабилитационные для взрослых с нарушениями функций периферической нервной системы и опорно-двигательного аппарата 16 коек</w:t>
            </w:r>
          </w:p>
        </w:tc>
      </w:tr>
      <w:tr w:rsidR="00C07A20" w:rsidRPr="00693E6F" w:rsidTr="00EE5BDE">
        <w:trPr>
          <w:trHeight w:val="356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стационарного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взрослых), с учетом совместительства (%)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76%</w:t>
            </w:r>
          </w:p>
        </w:tc>
      </w:tr>
      <w:tr w:rsidR="00C07A20" w:rsidRPr="00693E6F" w:rsidTr="00EE5BDE">
        <w:trPr>
          <w:trHeight w:val="356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стационарном отделении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1,15</w:t>
            </w:r>
          </w:p>
        </w:tc>
      </w:tr>
      <w:tr w:rsidR="00C07A20" w:rsidRPr="00693E6F" w:rsidTr="00EE5BDE">
        <w:trPr>
          <w:trHeight w:val="56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81%</w:t>
            </w:r>
          </w:p>
        </w:tc>
      </w:tr>
      <w:tr w:rsidR="00C07A20" w:rsidRPr="00693E6F" w:rsidTr="00EE5BDE">
        <w:trPr>
          <w:trHeight w:val="356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стационарного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Стационарное отделение взрослых соматической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</w:p>
        </w:tc>
      </w:tr>
      <w:tr w:rsidR="00C07A20" w:rsidRPr="00693E6F" w:rsidTr="00EE5BDE">
        <w:trPr>
          <w:trHeight w:val="356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Коечная мощность (профиль и число стационарных реабилитационных коек по состоянию на конец 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15 реабилитационные соматические</w:t>
            </w:r>
          </w:p>
        </w:tc>
      </w:tr>
      <w:tr w:rsidR="00C07A20" w:rsidRPr="00693E6F" w:rsidTr="00EE5BDE">
        <w:trPr>
          <w:trHeight w:val="356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512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стационарного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взрослых), с учетом совместительства (%)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85%</w:t>
            </w:r>
          </w:p>
        </w:tc>
      </w:tr>
      <w:tr w:rsidR="00C07A20" w:rsidRPr="00693E6F" w:rsidTr="00EE5BDE">
        <w:trPr>
          <w:trHeight w:val="356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стационарном отделении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1,12</w:t>
            </w:r>
          </w:p>
        </w:tc>
      </w:tr>
      <w:tr w:rsidR="00C07A20" w:rsidRPr="00693E6F" w:rsidTr="00EE5BDE">
        <w:trPr>
          <w:trHeight w:val="356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3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75%</w:t>
            </w:r>
          </w:p>
        </w:tc>
      </w:tr>
      <w:tr w:rsidR="00C07A20" w:rsidRPr="00693E6F" w:rsidTr="00EE5BDE">
        <w:trPr>
          <w:trHeight w:val="414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3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дневного стационара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 (да/нет)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C07A20" w:rsidRPr="00693E6F" w:rsidTr="00EE5BDE">
        <w:trPr>
          <w:trHeight w:val="630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Коечная мощность (число реабилитационных коек дневного стационара по состоянию на конец 2024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</w:tr>
      <w:tr w:rsidR="00C07A20" w:rsidRPr="00693E6F" w:rsidTr="00EE5BDE">
        <w:trPr>
          <w:trHeight w:val="630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512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53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дневного стационара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взрослых), с учетом совместительства (%)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75%</w:t>
            </w:r>
          </w:p>
        </w:tc>
      </w:tr>
      <w:tr w:rsidR="00C07A20" w:rsidRPr="00693E6F" w:rsidTr="00EE5BDE">
        <w:trPr>
          <w:trHeight w:val="561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512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53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дневном стационаре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1,18</w:t>
            </w:r>
          </w:p>
        </w:tc>
      </w:tr>
      <w:tr w:rsidR="00C07A20" w:rsidRPr="00693E6F" w:rsidTr="00EE5BDE">
        <w:trPr>
          <w:trHeight w:val="309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512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11.3</w:t>
            </w:r>
          </w:p>
        </w:tc>
        <w:tc>
          <w:tcPr>
            <w:tcW w:w="53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84%</w:t>
            </w:r>
          </w:p>
        </w:tc>
      </w:tr>
      <w:tr w:rsidR="00C07A20" w:rsidRPr="00693E6F" w:rsidTr="00EE5BDE">
        <w:trPr>
          <w:trHeight w:val="282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512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11.4</w:t>
            </w:r>
          </w:p>
        </w:tc>
        <w:tc>
          <w:tcPr>
            <w:tcW w:w="53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отделения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 (оказывающих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в стационарных условиях и (или) условиях дневного стационара 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C07A20" w:rsidRPr="00693E6F" w:rsidTr="00EE5BDE">
        <w:trPr>
          <w:trHeight w:val="364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Число и профиль круглосуточных коек (по состоянию на 01.01.2023)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B71B63" w:rsidRDefault="00B71B63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EE5BDE">
        <w:trPr>
          <w:trHeight w:val="412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E512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53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Число реабилитационных коек дневного стационара (по состоянию на 01.01.2023)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B71B63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EE5BDE">
        <w:trPr>
          <w:trHeight w:val="49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отделения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 (оказывающих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в стационарных 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условиях и (или) условиях дневного стационара), с учетом совместительства (%)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B71B63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-</w:t>
            </w:r>
          </w:p>
        </w:tc>
      </w:tr>
      <w:tr w:rsidR="00B71B63" w:rsidRPr="00693E6F" w:rsidTr="00EE5BDE">
        <w:trPr>
          <w:trHeight w:val="49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E512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12.3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отделении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 (оказывающих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в стационарных условиях и (или) условиях дневного стационара)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EE5BDE">
        <w:trPr>
          <w:trHeight w:val="5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E512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EE5BDE">
        <w:trPr>
          <w:trHeight w:val="323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12.5</w:t>
            </w:r>
          </w:p>
        </w:tc>
        <w:tc>
          <w:tcPr>
            <w:tcW w:w="53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амбулаторного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B71B63" w:rsidRPr="00693E6F" w:rsidTr="00EE5BDE">
        <w:trPr>
          <w:trHeight w:val="26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3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Число посещений в смену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EE5BDE">
        <w:trPr>
          <w:trHeight w:val="49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амбулаторного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, с учетом совместительства (%)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EE5BDE">
        <w:trPr>
          <w:trHeight w:val="33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13.2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амбулаторном отделении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EE5BDE">
        <w:trPr>
          <w:trHeight w:val="33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13.3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</w:tbl>
    <w:p w:rsidR="004F32F6" w:rsidRPr="00693E6F" w:rsidRDefault="004F32F6" w:rsidP="004F32F6">
      <w:pPr>
        <w:ind w:right="46"/>
        <w:rPr>
          <w:rFonts w:ascii="Times New Roman" w:hAnsi="Times New Roman"/>
        </w:rPr>
      </w:pPr>
    </w:p>
    <w:p w:rsidR="00C07A20" w:rsidRDefault="004F32F6" w:rsidP="00C07A20">
      <w:pPr>
        <w:ind w:left="56" w:right="46" w:hanging="10"/>
        <w:jc w:val="right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Таблица</w:t>
      </w:r>
      <w:r w:rsidR="00C07A20">
        <w:rPr>
          <w:rFonts w:ascii="Times New Roman" w:hAnsi="Times New Roman"/>
          <w:sz w:val="28"/>
          <w:szCs w:val="28"/>
        </w:rPr>
        <w:t xml:space="preserve"> №</w:t>
      </w:r>
      <w:r w:rsidRPr="00693E6F">
        <w:rPr>
          <w:rFonts w:ascii="Times New Roman" w:hAnsi="Times New Roman"/>
          <w:sz w:val="28"/>
          <w:szCs w:val="28"/>
        </w:rPr>
        <w:t xml:space="preserve"> 19.2</w:t>
      </w:r>
    </w:p>
    <w:p w:rsidR="004F32F6" w:rsidRPr="00693E6F" w:rsidRDefault="004F32F6" w:rsidP="00C07A20">
      <w:pPr>
        <w:ind w:left="56" w:right="46" w:hanging="10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ГБУ РО </w:t>
      </w:r>
      <w:r w:rsidR="008B76AC" w:rsidRPr="00693E6F">
        <w:rPr>
          <w:rFonts w:ascii="Times New Roman" w:hAnsi="Times New Roman"/>
          <w:sz w:val="28"/>
          <w:szCs w:val="28"/>
        </w:rPr>
        <w:t>«</w:t>
      </w:r>
      <w:r w:rsidRPr="00693E6F">
        <w:rPr>
          <w:rFonts w:ascii="Times New Roman" w:hAnsi="Times New Roman"/>
          <w:sz w:val="28"/>
          <w:szCs w:val="28"/>
        </w:rPr>
        <w:t>ОККД</w:t>
      </w:r>
      <w:r w:rsidR="008B76AC" w:rsidRPr="00693E6F">
        <w:rPr>
          <w:rFonts w:ascii="Times New Roman" w:hAnsi="Times New Roman"/>
          <w:sz w:val="28"/>
          <w:szCs w:val="28"/>
        </w:rPr>
        <w:t>»</w:t>
      </w:r>
    </w:p>
    <w:p w:rsidR="004F32F6" w:rsidRPr="00693E6F" w:rsidRDefault="004F32F6" w:rsidP="004F32F6">
      <w:pPr>
        <w:shd w:val="clear" w:color="auto" w:fill="FFFFFF"/>
        <w:ind w:firstLine="40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5426"/>
        <w:gridCol w:w="3508"/>
      </w:tblGrid>
      <w:tr w:rsidR="004F32F6" w:rsidRPr="00693E6F" w:rsidTr="004F32F6">
        <w:trPr>
          <w:trHeight w:val="273"/>
        </w:trPr>
        <w:tc>
          <w:tcPr>
            <w:tcW w:w="636" w:type="dxa"/>
            <w:shd w:val="clear" w:color="auto" w:fill="auto"/>
          </w:tcPr>
          <w:p w:rsidR="004F32F6" w:rsidRPr="00693E6F" w:rsidRDefault="00C07A20" w:rsidP="004F32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26" w:type="dxa"/>
            <w:shd w:val="clear" w:color="auto" w:fill="auto"/>
          </w:tcPr>
          <w:p w:rsidR="004F32F6" w:rsidRPr="00693E6F" w:rsidRDefault="004F32F6" w:rsidP="004F32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Полное наименование </w:t>
            </w:r>
            <w:r w:rsidR="00371655"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</w:p>
        </w:tc>
        <w:tc>
          <w:tcPr>
            <w:tcW w:w="3508" w:type="dxa"/>
            <w:shd w:val="clear" w:color="auto" w:fill="auto"/>
          </w:tcPr>
          <w:p w:rsidR="004F32F6" w:rsidRPr="00693E6F" w:rsidRDefault="004F32F6" w:rsidP="004F32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Государственное бюджетное учреждение Рязанской области </w:t>
            </w:r>
            <w:r w:rsidR="008B76AC" w:rsidRPr="00693E6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ОККД</w:t>
            </w:r>
            <w:r w:rsidR="008B76AC" w:rsidRPr="00693E6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:rsidR="004F32F6" w:rsidRPr="00693E6F" w:rsidRDefault="004F32F6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5426"/>
        <w:gridCol w:w="3508"/>
      </w:tblGrid>
      <w:tr w:rsidR="004F32F6" w:rsidRPr="00693E6F" w:rsidTr="00EE5BDE">
        <w:trPr>
          <w:trHeight w:val="276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C07A20">
            <w:pPr>
              <w:tabs>
                <w:tab w:val="left" w:pos="107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4F32F6">
            <w:pPr>
              <w:tabs>
                <w:tab w:val="left" w:pos="107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EE5BDE">
            <w:pPr>
              <w:tabs>
                <w:tab w:val="left" w:pos="107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4F32F6" w:rsidRPr="00693E6F" w:rsidTr="00EE5BDE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C07A20" w:rsidP="00C07A20">
            <w:pPr>
              <w:tabs>
                <w:tab w:val="left" w:pos="107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4F32F6">
            <w:pPr>
              <w:tabs>
                <w:tab w:val="left" w:pos="107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лицензии на осуществление работ (услуг) по </w:t>
            </w:r>
            <w:r w:rsidR="001067F5"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(номер и дата лицензии)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EE5BDE">
            <w:pPr>
              <w:tabs>
                <w:tab w:val="left" w:pos="107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2F2B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л041-00110-62/00333334</w:t>
            </w:r>
          </w:p>
          <w:p w:rsidR="004F32F6" w:rsidRPr="00693E6F" w:rsidRDefault="004F32F6" w:rsidP="00EE5BDE">
            <w:pPr>
              <w:tabs>
                <w:tab w:val="left" w:pos="107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от 30.07.2019</w:t>
            </w:r>
          </w:p>
        </w:tc>
      </w:tr>
      <w:tr w:rsidR="00C07A20" w:rsidRPr="00693E6F" w:rsidTr="00EE5BDE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2F2BC4">
            <w:pPr>
              <w:tabs>
                <w:tab w:val="left" w:pos="107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(1, 2, 3)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07A20" w:rsidRPr="00693E6F" w:rsidTr="00EE5BDE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2F2B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Медицинская организация является «якорной» по профилю «медицинская реабилитация» (да/нет)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C07A20" w:rsidRPr="00693E6F" w:rsidTr="00EE5BDE">
        <w:trPr>
          <w:trHeight w:val="3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2F2B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Число прикрепленного населения (чел.) (при наличии)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29441</w:t>
            </w:r>
          </w:p>
        </w:tc>
      </w:tr>
      <w:tr w:rsidR="00C07A20" w:rsidRPr="00693E6F" w:rsidTr="00EE5BDE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2F2B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Год оснащения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федерального проекта «Оптимальная для восстановления здоровья медицинская реабилитация» по оснащению медицинскими изделиями (указать год оснащения)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2022 г</w:t>
            </w:r>
            <w:r w:rsidR="00EE5BD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07A20" w:rsidRPr="00693E6F" w:rsidTr="00EE5BDE">
        <w:trPr>
          <w:trHeight w:val="2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2F2B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Коэффициент оснащенности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</w:tr>
      <w:tr w:rsidR="00C07A20" w:rsidRPr="00693E6F" w:rsidTr="00EE5BDE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2F2B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Используются ли в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 xml:space="preserve"> залы и кабинеты для осуществления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 xml:space="preserve"> несколькими отделениями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C07A20" w:rsidRPr="00693E6F" w:rsidTr="00EE5BDE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2F2B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2F2BC4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структурного подразделения, оказывающего медицинскую помощь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на первом этапе (отделение ранней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или детское реабилитационное отделение)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отделение ранней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</w:p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7A20" w:rsidRPr="00693E6F" w:rsidTr="00EE5BDE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2F2B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отделения ранней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или детского реабилитационного отделения, с учетом совместительства (%)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73%</w:t>
            </w:r>
          </w:p>
        </w:tc>
      </w:tr>
      <w:tr w:rsidR="00C07A20" w:rsidRPr="00693E6F" w:rsidTr="00EE5BDE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отделении ранней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или детском реабилитационном отделении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07A20" w:rsidRPr="00693E6F" w:rsidTr="00EE5BDE">
        <w:trPr>
          <w:trHeight w:val="2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64,3%</w:t>
            </w:r>
          </w:p>
        </w:tc>
      </w:tr>
      <w:tr w:rsidR="00C07A20" w:rsidRPr="00693E6F" w:rsidTr="00EE5BDE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2F2B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стационарного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для пациентов с соматическими заболеваниями</w:t>
            </w:r>
          </w:p>
        </w:tc>
      </w:tr>
      <w:tr w:rsidR="00C07A20" w:rsidRPr="00693E6F" w:rsidTr="00EE5BDE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2F2B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4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Коечная мощность (профиль и число стационарных реабилитационных коек по состоянию на конец 2024 г.) 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реабилитационные соматические 30 коек</w:t>
            </w:r>
          </w:p>
        </w:tc>
      </w:tr>
      <w:tr w:rsidR="00C07A20" w:rsidRPr="00693E6F" w:rsidTr="00EE5BDE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54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стационарного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взрослых), с учетом совместительства (%)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71%</w:t>
            </w:r>
          </w:p>
        </w:tc>
      </w:tr>
      <w:tr w:rsidR="00C07A20" w:rsidRPr="00693E6F" w:rsidTr="00EE5BDE">
        <w:trPr>
          <w:trHeight w:val="575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54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стационарном отделении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1,08</w:t>
            </w:r>
          </w:p>
        </w:tc>
      </w:tr>
      <w:tr w:rsidR="00C07A20" w:rsidRPr="00693E6F" w:rsidTr="00EE5BDE">
        <w:trPr>
          <w:trHeight w:val="56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54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87,5%</w:t>
            </w:r>
          </w:p>
        </w:tc>
      </w:tr>
      <w:tr w:rsidR="00C07A20" w:rsidRPr="00693E6F" w:rsidTr="00EE5BDE">
        <w:trPr>
          <w:trHeight w:val="414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10.4</w:t>
            </w:r>
          </w:p>
        </w:tc>
        <w:tc>
          <w:tcPr>
            <w:tcW w:w="54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дневного стационара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 (да/нет)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B71B63" w:rsidRPr="00693E6F" w:rsidTr="00EE5BDE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4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Коечная мощность (указать число реабилитационных коек дневного стационара по состоянию на 01.01.2023)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EE5BDE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54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дневного стационара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взрослых), с учетом совместительства (%)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EE5BDE">
        <w:trPr>
          <w:trHeight w:val="575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54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дневном стационаре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EE5BDE">
        <w:trPr>
          <w:trHeight w:val="309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11.3</w:t>
            </w:r>
          </w:p>
        </w:tc>
        <w:tc>
          <w:tcPr>
            <w:tcW w:w="54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C07A20" w:rsidRPr="00693E6F" w:rsidTr="00EE5BDE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11.4</w:t>
            </w:r>
          </w:p>
        </w:tc>
        <w:tc>
          <w:tcPr>
            <w:tcW w:w="54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2F2B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отделения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 (оказывающих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в стационарных условиях и (или) условиях дневного стационара 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C07A20" w:rsidRPr="00693E6F" w:rsidTr="00EE5BDE">
        <w:trPr>
          <w:trHeight w:val="364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2F2B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4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Число и профиль круглосуточных коек (по состоянию на 01.01.2023)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71B63" w:rsidRPr="00693E6F" w:rsidTr="00EE5BDE">
        <w:trPr>
          <w:trHeight w:val="412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54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Число реабилитационных коек дневного стационара (по состоянию на 01.01.2023)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EE5BDE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отделения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 (оказывающих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в стационарных условиях и (или) условиях дневного стационара), с учетом совместительства (%)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EE5BDE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отделении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 (оказывающих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в стационарных условиях и (или) условиях дневного стационара)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EE5BDE">
        <w:trPr>
          <w:trHeight w:val="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C07A20" w:rsidRPr="00693E6F" w:rsidTr="00EE5BDE">
        <w:trPr>
          <w:trHeight w:val="295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12.5</w:t>
            </w:r>
          </w:p>
        </w:tc>
        <w:tc>
          <w:tcPr>
            <w:tcW w:w="54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амбулаторного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C07A20" w:rsidRPr="00693E6F" w:rsidTr="00EE5BDE">
        <w:trPr>
          <w:trHeight w:val="265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2F2B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42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Число посещений в смену</w:t>
            </w: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C07A20" w:rsidRPr="00693E6F" w:rsidTr="00EE5BDE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амбулаторного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, с учетом совместительства (%)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72%</w:t>
            </w:r>
          </w:p>
        </w:tc>
      </w:tr>
      <w:tr w:rsidR="00C07A20" w:rsidRPr="00693E6F" w:rsidTr="00EE5BDE">
        <w:trPr>
          <w:trHeight w:val="26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13.2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амбулаторном отделении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</w:tr>
      <w:tr w:rsidR="00C07A20" w:rsidRPr="00693E6F" w:rsidTr="00EE5BDE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C07A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13.3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20" w:rsidRPr="00693E6F" w:rsidRDefault="00C07A20" w:rsidP="00EE5B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82,1%</w:t>
            </w:r>
          </w:p>
        </w:tc>
      </w:tr>
    </w:tbl>
    <w:p w:rsidR="004F32F6" w:rsidRPr="00693E6F" w:rsidRDefault="004F32F6" w:rsidP="004F32F6">
      <w:pPr>
        <w:ind w:firstLine="567"/>
        <w:jc w:val="both"/>
        <w:rPr>
          <w:rFonts w:ascii="Times New Roman" w:hAnsi="Times New Roman"/>
        </w:rPr>
      </w:pPr>
    </w:p>
    <w:p w:rsidR="002F2BC4" w:rsidRDefault="004F32F6" w:rsidP="002F2BC4">
      <w:pPr>
        <w:jc w:val="right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Таблица </w:t>
      </w:r>
      <w:r w:rsidR="002F2BC4">
        <w:rPr>
          <w:rFonts w:ascii="Times New Roman" w:hAnsi="Times New Roman"/>
          <w:sz w:val="28"/>
          <w:szCs w:val="28"/>
        </w:rPr>
        <w:t xml:space="preserve">№ </w:t>
      </w:r>
      <w:r w:rsidRPr="00693E6F">
        <w:rPr>
          <w:rFonts w:ascii="Times New Roman" w:hAnsi="Times New Roman"/>
          <w:sz w:val="28"/>
          <w:szCs w:val="28"/>
        </w:rPr>
        <w:t>19.3</w:t>
      </w:r>
    </w:p>
    <w:p w:rsidR="002F2BC4" w:rsidRPr="002F2BC4" w:rsidRDefault="004F32F6" w:rsidP="002F2BC4">
      <w:pPr>
        <w:rPr>
          <w:rFonts w:ascii="Times New Roman" w:hAnsi="Times New Roman"/>
          <w:sz w:val="12"/>
          <w:szCs w:val="12"/>
        </w:rPr>
      </w:pPr>
      <w:r w:rsidRPr="00693E6F">
        <w:rPr>
          <w:rFonts w:ascii="Times New Roman" w:hAnsi="Times New Roman"/>
          <w:sz w:val="28"/>
          <w:szCs w:val="28"/>
        </w:rPr>
        <w:t xml:space="preserve"> </w:t>
      </w:r>
    </w:p>
    <w:p w:rsidR="004F32F6" w:rsidRPr="00693E6F" w:rsidRDefault="004F32F6" w:rsidP="002F2BC4">
      <w:pPr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ГБУ РО </w:t>
      </w:r>
      <w:r w:rsidR="008B76AC" w:rsidRPr="00693E6F">
        <w:rPr>
          <w:rFonts w:ascii="Times New Roman" w:hAnsi="Times New Roman"/>
          <w:sz w:val="28"/>
          <w:szCs w:val="28"/>
        </w:rPr>
        <w:t>«</w:t>
      </w:r>
      <w:r w:rsidRPr="00693E6F">
        <w:rPr>
          <w:rFonts w:ascii="Times New Roman" w:hAnsi="Times New Roman"/>
          <w:sz w:val="28"/>
          <w:szCs w:val="28"/>
        </w:rPr>
        <w:t>Городская клиническая больница № 5</w:t>
      </w:r>
      <w:r w:rsidR="008B76AC" w:rsidRPr="00693E6F">
        <w:rPr>
          <w:rFonts w:ascii="Times New Roman" w:hAnsi="Times New Roman"/>
          <w:sz w:val="28"/>
          <w:szCs w:val="28"/>
        </w:rPr>
        <w:t>»</w:t>
      </w:r>
    </w:p>
    <w:p w:rsidR="004F32F6" w:rsidRPr="00693E6F" w:rsidRDefault="004F32F6">
      <w:pPr>
        <w:rPr>
          <w:rFonts w:ascii="Times New Roman" w:hAnsi="Times New Roman"/>
        </w:rPr>
      </w:pPr>
    </w:p>
    <w:tbl>
      <w:tblPr>
        <w:tblStyle w:val="12"/>
        <w:tblW w:w="0" w:type="auto"/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0" w:type="dxa"/>
          <w:left w:w="111" w:type="dxa"/>
          <w:right w:w="46" w:type="dxa"/>
        </w:tblCellMar>
        <w:tblLook w:val="04A0" w:firstRow="1" w:lastRow="0" w:firstColumn="1" w:lastColumn="0" w:noHBand="0" w:noVBand="1"/>
      </w:tblPr>
      <w:tblGrid>
        <w:gridCol w:w="577"/>
        <w:gridCol w:w="5605"/>
        <w:gridCol w:w="3329"/>
      </w:tblGrid>
      <w:tr w:rsidR="004F32F6" w:rsidRPr="00693E6F" w:rsidTr="004F32F6">
        <w:trPr>
          <w:trHeight w:val="19"/>
        </w:trPr>
        <w:tc>
          <w:tcPr>
            <w:tcW w:w="577" w:type="dxa"/>
          </w:tcPr>
          <w:p w:rsidR="004F32F6" w:rsidRPr="00693E6F" w:rsidRDefault="004F32F6" w:rsidP="00E512CE">
            <w:pPr>
              <w:spacing w:after="19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F32F6" w:rsidRPr="00693E6F" w:rsidRDefault="004F32F6" w:rsidP="00E512CE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605" w:type="dxa"/>
            <w:vAlign w:val="center"/>
          </w:tcPr>
          <w:p w:rsidR="004F32F6" w:rsidRPr="00693E6F" w:rsidRDefault="004F32F6" w:rsidP="00E512C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параметра </w:t>
            </w:r>
          </w:p>
        </w:tc>
        <w:tc>
          <w:tcPr>
            <w:tcW w:w="3329" w:type="dxa"/>
            <w:vAlign w:val="center"/>
          </w:tcPr>
          <w:p w:rsidR="004F32F6" w:rsidRPr="00693E6F" w:rsidRDefault="004F32F6" w:rsidP="00E512CE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</w:tr>
    </w:tbl>
    <w:p w:rsidR="004F32F6" w:rsidRPr="00693E6F" w:rsidRDefault="004F32F6">
      <w:pPr>
        <w:rPr>
          <w:rFonts w:ascii="Times New Roman" w:hAnsi="Times New Roman"/>
          <w:sz w:val="2"/>
          <w:szCs w:val="2"/>
        </w:rPr>
      </w:pPr>
    </w:p>
    <w:tbl>
      <w:tblPr>
        <w:tblStyle w:val="12"/>
        <w:tblW w:w="0" w:type="auto"/>
        <w:tblLayout w:type="fixed"/>
        <w:tblCellMar>
          <w:top w:w="60" w:type="dxa"/>
          <w:left w:w="111" w:type="dxa"/>
          <w:right w:w="46" w:type="dxa"/>
        </w:tblCellMar>
        <w:tblLook w:val="04A0" w:firstRow="1" w:lastRow="0" w:firstColumn="1" w:lastColumn="0" w:noHBand="0" w:noVBand="1"/>
      </w:tblPr>
      <w:tblGrid>
        <w:gridCol w:w="577"/>
        <w:gridCol w:w="5605"/>
        <w:gridCol w:w="3329"/>
      </w:tblGrid>
      <w:tr w:rsidR="004F32F6" w:rsidRPr="00693E6F" w:rsidTr="004F32F6">
        <w:trPr>
          <w:trHeight w:val="19"/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32F6" w:rsidRPr="00693E6F" w:rsidTr="004F32F6">
        <w:trPr>
          <w:trHeight w:val="50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Рязанской области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Городская клиническая больница № 5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32F6" w:rsidRPr="00693E6F" w:rsidTr="004F32F6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лицензии на осуществление работ (услуг)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(номер и дата лицензии)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F2BC4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ЛО41-01183-62/00561487 </w:t>
            </w:r>
          </w:p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от 23.07.2018</w:t>
            </w:r>
          </w:p>
        </w:tc>
      </w:tr>
      <w:tr w:rsidR="004F32F6" w:rsidRPr="00693E6F" w:rsidTr="004F32F6">
        <w:trPr>
          <w:trHeight w:val="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(1, 2, 3)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2F6" w:rsidRPr="00693E6F" w:rsidTr="004F32F6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организация является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якорной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(да/нет)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F32F6" w:rsidRPr="00693E6F" w:rsidTr="004F32F6">
        <w:trPr>
          <w:trHeight w:val="50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прикрепленного населения (тыс. чел.) (при наличии)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23,972</w:t>
            </w:r>
          </w:p>
        </w:tc>
      </w:tr>
      <w:tr w:rsidR="004F32F6" w:rsidRPr="00693E6F" w:rsidTr="004F32F6">
        <w:trPr>
          <w:trHeight w:val="77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Год оснащения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федерального проекта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Оптимальная для восстановления здоровья медицинская реабилитация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по оснащению медицинскими изделиями (указать год оснащения)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F32F6" w:rsidRPr="00693E6F" w:rsidTr="004F32F6">
        <w:trPr>
          <w:trHeight w:val="8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структурных подразделений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, оказывающих медицинскую помощь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32F6" w:rsidRPr="00693E6F" w:rsidTr="004F32F6">
        <w:trPr>
          <w:trHeight w:val="8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залов и кабинетов для осуществления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несколькими отделениями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(да/нет)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2F2BC4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32F6" w:rsidRPr="00693E6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F32F6" w:rsidRPr="00693E6F" w:rsidTr="004F32F6">
        <w:trPr>
          <w:trHeight w:val="111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подразделения, оказывающего </w:t>
            </w:r>
          </w:p>
          <w:p w:rsidR="004F32F6" w:rsidRPr="00693E6F" w:rsidRDefault="004F32F6" w:rsidP="004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медицинскую помощь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на первом этапе </w:t>
            </w:r>
          </w:p>
          <w:p w:rsidR="004F32F6" w:rsidRPr="00693E6F" w:rsidRDefault="004F32F6" w:rsidP="002F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(отделение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детское реабилитационное отделение)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2F6" w:rsidRPr="00693E6F" w:rsidTr="004F32F6">
        <w:trPr>
          <w:trHeight w:val="8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отделения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детского реабилитационного отделения, с учетом совместительства (%)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2F6" w:rsidRPr="00693E6F" w:rsidTr="004F32F6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отделении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детском реабилитационном отделении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2F6" w:rsidRPr="00693E6F" w:rsidTr="004F32F6">
        <w:trPr>
          <w:trHeight w:val="56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2F6" w:rsidRPr="00693E6F" w:rsidTr="004F32F6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стационарного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2F6" w:rsidRPr="00693E6F" w:rsidTr="004F32F6">
        <w:trPr>
          <w:trHeight w:val="8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Коечная мощность (указать профиль и число стационарных реабилитационных коек по состоянию на конец последнего календарного года)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2F6" w:rsidRPr="00693E6F" w:rsidTr="004F32F6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стационарного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взрослых), с учетом совместительства (%)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2F6" w:rsidRPr="00693E6F" w:rsidTr="004F32F6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стационарном отделении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2F6" w:rsidRPr="00693E6F" w:rsidTr="004F32F6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2F6" w:rsidRPr="00693E6F" w:rsidTr="004F32F6">
        <w:trPr>
          <w:trHeight w:val="56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дневного стационара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(да/нет)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2F6" w:rsidRPr="00693E6F" w:rsidTr="004F32F6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Коечная мощность (указать число реабилитационных коек дневного стационара по состоянию на конец последнего календарного года)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2F6" w:rsidRPr="00693E6F" w:rsidTr="004F32F6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дневного стационара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взрослых), с учетом совместительства (%)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2F6" w:rsidRPr="00693E6F" w:rsidTr="004F32F6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spacing w:line="233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дневном стационаре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2F6" w:rsidRPr="00693E6F" w:rsidTr="004F32F6">
        <w:trPr>
          <w:trHeight w:val="56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spacing w:line="233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2F6" w:rsidRPr="00693E6F" w:rsidTr="004F32F6">
        <w:trPr>
          <w:trHeight w:val="3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2F2BC4" w:rsidP="002F2BC4">
            <w:pPr>
              <w:spacing w:line="233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отделения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(оказывающих </w:t>
            </w:r>
            <w:r w:rsidR="008836C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и (или) условиях дневного стационара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2F6" w:rsidRPr="00693E6F" w:rsidTr="004F32F6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spacing w:line="233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и профиль круглосуточных коек (по состоянию на конец последнего календарного года)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2F6" w:rsidRPr="00693E6F" w:rsidTr="004F32F6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spacing w:line="233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реабилитационных коек дневного стационара (по состоянию на конец последнего календарного года)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2F6" w:rsidRPr="00693E6F" w:rsidTr="004F32F6">
        <w:trPr>
          <w:trHeight w:val="85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spacing w:line="233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отделения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(оказывающих </w:t>
            </w:r>
            <w:r w:rsidR="008836C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и (или) условиях дневного стационара), с учетом совместительства (%)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2F6" w:rsidRPr="00693E6F" w:rsidTr="004F32F6">
        <w:trPr>
          <w:trHeight w:val="8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spacing w:line="233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отделении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(оказывающих </w:t>
            </w:r>
            <w:r w:rsidR="008836C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и (или) условиях дневного стационара)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2F6" w:rsidRPr="00693E6F" w:rsidTr="004F32F6">
        <w:trPr>
          <w:trHeight w:val="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spacing w:line="233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отделения (%)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2F6" w:rsidRPr="00693E6F" w:rsidTr="002F2BC4">
        <w:trPr>
          <w:trHeight w:val="29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spacing w:line="233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амбулаторного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Амбулаторное отделение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4F32F6" w:rsidRPr="00693E6F" w:rsidTr="004F32F6">
        <w:trPr>
          <w:trHeight w:val="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spacing w:line="233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в смену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F32F6" w:rsidRPr="00693E6F" w:rsidTr="004F32F6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spacing w:line="233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амбулаторного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совместительства (%)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96 %</w:t>
            </w:r>
          </w:p>
        </w:tc>
      </w:tr>
      <w:tr w:rsidR="004F32F6" w:rsidRPr="00693E6F" w:rsidTr="004F32F6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spacing w:line="233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амбулаторном отделении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F32F6" w:rsidRPr="00693E6F" w:rsidTr="004F32F6">
        <w:trPr>
          <w:trHeight w:val="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F2BC4">
            <w:pPr>
              <w:spacing w:line="233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F2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отделения (%)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F2BC4" w:rsidRDefault="002F2BC4" w:rsidP="002F2BC4">
      <w:pPr>
        <w:tabs>
          <w:tab w:val="left" w:pos="1256"/>
        </w:tabs>
        <w:spacing w:line="233" w:lineRule="auto"/>
        <w:rPr>
          <w:rFonts w:ascii="Times New Roman" w:hAnsi="Times New Roman"/>
          <w:sz w:val="28"/>
          <w:szCs w:val="28"/>
        </w:rPr>
      </w:pPr>
    </w:p>
    <w:p w:rsidR="002F2BC4" w:rsidRDefault="004F32F6" w:rsidP="002F2BC4">
      <w:pPr>
        <w:tabs>
          <w:tab w:val="left" w:pos="1256"/>
        </w:tabs>
        <w:spacing w:line="233" w:lineRule="auto"/>
        <w:jc w:val="right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Таблица </w:t>
      </w:r>
      <w:r w:rsidR="002F2BC4">
        <w:rPr>
          <w:rFonts w:ascii="Times New Roman" w:hAnsi="Times New Roman"/>
          <w:sz w:val="28"/>
          <w:szCs w:val="28"/>
        </w:rPr>
        <w:t xml:space="preserve">№ </w:t>
      </w:r>
      <w:r w:rsidRPr="00693E6F">
        <w:rPr>
          <w:rFonts w:ascii="Times New Roman" w:hAnsi="Times New Roman"/>
          <w:sz w:val="28"/>
          <w:szCs w:val="28"/>
        </w:rPr>
        <w:t>19.4</w:t>
      </w:r>
    </w:p>
    <w:p w:rsidR="002F2BC4" w:rsidRPr="002F2BC4" w:rsidRDefault="002F2BC4" w:rsidP="002F2BC4">
      <w:pPr>
        <w:tabs>
          <w:tab w:val="left" w:pos="1256"/>
        </w:tabs>
        <w:spacing w:line="233" w:lineRule="auto"/>
        <w:jc w:val="both"/>
        <w:rPr>
          <w:rFonts w:ascii="Times New Roman" w:hAnsi="Times New Roman"/>
          <w:sz w:val="12"/>
          <w:szCs w:val="12"/>
        </w:rPr>
      </w:pPr>
    </w:p>
    <w:p w:rsidR="002F2BC4" w:rsidRDefault="004F32F6" w:rsidP="002F2BC4">
      <w:pPr>
        <w:tabs>
          <w:tab w:val="left" w:pos="1256"/>
        </w:tabs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Государственное бюджетное учреждение</w:t>
      </w:r>
    </w:p>
    <w:p w:rsidR="004F32F6" w:rsidRDefault="004F32F6" w:rsidP="002F2BC4">
      <w:pPr>
        <w:tabs>
          <w:tab w:val="left" w:pos="1256"/>
        </w:tabs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8B76AC" w:rsidRPr="00693E6F">
        <w:rPr>
          <w:rFonts w:ascii="Times New Roman" w:hAnsi="Times New Roman"/>
          <w:sz w:val="28"/>
          <w:szCs w:val="28"/>
        </w:rPr>
        <w:t>«</w:t>
      </w:r>
      <w:proofErr w:type="spellStart"/>
      <w:r w:rsidRPr="00693E6F">
        <w:rPr>
          <w:rFonts w:ascii="Times New Roman" w:hAnsi="Times New Roman"/>
          <w:sz w:val="28"/>
          <w:szCs w:val="28"/>
        </w:rPr>
        <w:t>Скопинская</w:t>
      </w:r>
      <w:proofErr w:type="spellEnd"/>
      <w:r w:rsidRPr="00693E6F">
        <w:rPr>
          <w:rFonts w:ascii="Times New Roman" w:hAnsi="Times New Roman"/>
          <w:sz w:val="28"/>
          <w:szCs w:val="28"/>
        </w:rPr>
        <w:t xml:space="preserve"> ЦРБ</w:t>
      </w:r>
      <w:r w:rsidR="008B76AC" w:rsidRPr="00693E6F">
        <w:rPr>
          <w:rFonts w:ascii="Times New Roman" w:hAnsi="Times New Roman"/>
          <w:sz w:val="28"/>
          <w:szCs w:val="28"/>
        </w:rPr>
        <w:t>»</w:t>
      </w:r>
    </w:p>
    <w:p w:rsidR="002F2BC4" w:rsidRPr="002F2BC4" w:rsidRDefault="002F2BC4" w:rsidP="002F2BC4">
      <w:pPr>
        <w:tabs>
          <w:tab w:val="left" w:pos="1256"/>
        </w:tabs>
        <w:spacing w:line="233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12"/>
        <w:tblW w:w="0" w:type="auto"/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0" w:type="dxa"/>
          <w:left w:w="111" w:type="dxa"/>
          <w:right w:w="46" w:type="dxa"/>
        </w:tblCellMar>
        <w:tblLook w:val="04A0" w:firstRow="1" w:lastRow="0" w:firstColumn="1" w:lastColumn="0" w:noHBand="0" w:noVBand="1"/>
      </w:tblPr>
      <w:tblGrid>
        <w:gridCol w:w="588"/>
        <w:gridCol w:w="5619"/>
        <w:gridCol w:w="3304"/>
      </w:tblGrid>
      <w:tr w:rsidR="004F32F6" w:rsidRPr="00693E6F" w:rsidTr="004F32F6">
        <w:trPr>
          <w:trHeight w:val="564"/>
        </w:trPr>
        <w:tc>
          <w:tcPr>
            <w:tcW w:w="588" w:type="dxa"/>
            <w:tcMar>
              <w:top w:w="0" w:type="dxa"/>
            </w:tcMar>
          </w:tcPr>
          <w:p w:rsidR="004F32F6" w:rsidRPr="00693E6F" w:rsidRDefault="004F32F6" w:rsidP="004F32F6">
            <w:pPr>
              <w:spacing w:after="19" w:line="233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F32F6" w:rsidRPr="00693E6F" w:rsidRDefault="004F32F6" w:rsidP="004F32F6">
            <w:pPr>
              <w:spacing w:line="233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619" w:type="dxa"/>
            <w:tcMar>
              <w:top w:w="0" w:type="dxa"/>
            </w:tcMar>
            <w:vAlign w:val="center"/>
          </w:tcPr>
          <w:p w:rsidR="004F32F6" w:rsidRPr="00693E6F" w:rsidRDefault="004F32F6" w:rsidP="004F32F6">
            <w:pPr>
              <w:spacing w:line="233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параметра </w:t>
            </w:r>
          </w:p>
        </w:tc>
        <w:tc>
          <w:tcPr>
            <w:tcW w:w="3304" w:type="dxa"/>
            <w:tcMar>
              <w:top w:w="0" w:type="dxa"/>
            </w:tcMar>
            <w:vAlign w:val="center"/>
          </w:tcPr>
          <w:p w:rsidR="004F32F6" w:rsidRPr="00693E6F" w:rsidRDefault="004F32F6" w:rsidP="004F32F6">
            <w:pPr>
              <w:spacing w:line="233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</w:tr>
    </w:tbl>
    <w:p w:rsidR="004F32F6" w:rsidRPr="00693E6F" w:rsidRDefault="004F32F6" w:rsidP="004F32F6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Style w:val="12"/>
        <w:tblW w:w="0" w:type="auto"/>
        <w:tblLayout w:type="fixed"/>
        <w:tblCellMar>
          <w:top w:w="60" w:type="dxa"/>
          <w:left w:w="111" w:type="dxa"/>
          <w:right w:w="46" w:type="dxa"/>
        </w:tblCellMar>
        <w:tblLook w:val="04A0" w:firstRow="1" w:lastRow="0" w:firstColumn="1" w:lastColumn="0" w:noHBand="0" w:noVBand="1"/>
      </w:tblPr>
      <w:tblGrid>
        <w:gridCol w:w="588"/>
        <w:gridCol w:w="5619"/>
        <w:gridCol w:w="3304"/>
      </w:tblGrid>
      <w:tr w:rsidR="004F32F6" w:rsidRPr="00693E6F" w:rsidTr="004F32F6">
        <w:trPr>
          <w:trHeight w:val="56"/>
          <w:tblHeader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32F6" w:rsidRPr="00693E6F" w:rsidTr="004F32F6">
        <w:trPr>
          <w:trHeight w:val="5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Рязанской области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Скопинская</w:t>
            </w:r>
            <w:proofErr w:type="spellEnd"/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32F6" w:rsidRPr="00693E6F" w:rsidTr="004F32F6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лицензии на осуществление работ (услуг)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(номер и дата лицензии)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Л041-01183-62/00364463 </w:t>
            </w:r>
          </w:p>
          <w:p w:rsidR="004F32F6" w:rsidRPr="00693E6F" w:rsidRDefault="004F32F6" w:rsidP="002F2BC4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от 15.04.2020 </w:t>
            </w:r>
          </w:p>
        </w:tc>
      </w:tr>
      <w:tr w:rsidR="004F32F6" w:rsidRPr="00693E6F" w:rsidTr="004F32F6">
        <w:trPr>
          <w:trHeight w:val="5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(1, 2, 3)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F32F6" w:rsidRPr="00693E6F" w:rsidTr="004F32F6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организация является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якорной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(да/нет)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4F32F6" w:rsidRPr="00693E6F" w:rsidTr="004F32F6">
        <w:trPr>
          <w:trHeight w:val="5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прикрепленного населения (тыс. чел.) (при наличии)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43,559</w:t>
            </w:r>
          </w:p>
        </w:tc>
      </w:tr>
      <w:tr w:rsidR="004F32F6" w:rsidRPr="00693E6F" w:rsidTr="004F32F6">
        <w:trPr>
          <w:trHeight w:val="104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Год оснащения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федерального проекта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Оптимальная для восстановления здоровья медицинская реабилитация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по оснащению медицинскими изделиями (указать год оснащения)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</w:tr>
      <w:tr w:rsidR="004F32F6" w:rsidRPr="00693E6F" w:rsidTr="004F32F6">
        <w:trPr>
          <w:trHeight w:val="83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D7C6A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структурных подразделений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, оказывающих медицинскую помощь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90%</w:t>
            </w:r>
          </w:p>
        </w:tc>
      </w:tr>
      <w:tr w:rsidR="004F32F6" w:rsidRPr="00693E6F" w:rsidTr="004F32F6">
        <w:trPr>
          <w:trHeight w:val="83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залов и кабинетов для осуществления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несколькими отделениями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(да/нет)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4F32F6" w:rsidRPr="00693E6F" w:rsidTr="004F32F6">
        <w:trPr>
          <w:trHeight w:val="111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D7C6A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подразделения, оказывающего медицинскую помощь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на первом этапе (отделение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детское реабилитационное отделение)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2F6" w:rsidRPr="00693E6F" w:rsidTr="004F32F6">
        <w:trPr>
          <w:trHeight w:val="83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9.1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отделения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детского реабилитационного отделения,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4F32F6" w:rsidRPr="00693E6F" w:rsidTr="004F32F6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9.2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отделении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детском реабилитационном отделении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</w:tr>
      <w:tr w:rsidR="004F32F6" w:rsidRPr="00693E6F" w:rsidTr="004F32F6">
        <w:trPr>
          <w:trHeight w:val="56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9.3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92%</w:t>
            </w:r>
          </w:p>
        </w:tc>
      </w:tr>
      <w:tr w:rsidR="004F32F6" w:rsidRPr="00693E6F" w:rsidTr="004F32F6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D7C6A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стационарного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Стационарное отделение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 с нарушением функций ЦНС </w:t>
            </w:r>
          </w:p>
        </w:tc>
      </w:tr>
      <w:tr w:rsidR="004F32F6" w:rsidRPr="00693E6F" w:rsidTr="004F32F6">
        <w:trPr>
          <w:trHeight w:val="83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10.1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D6215" w:rsidRDefault="004F32F6" w:rsidP="004F32F6">
            <w:pPr>
              <w:spacing w:line="233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Коечная мощность (профиль и число стационарных реабилитационных коек по состоянию на конец </w:t>
            </w:r>
          </w:p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CD62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CD62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Реабилитационные для взрослых с нарушением функций ЦНС-15коек </w:t>
            </w:r>
          </w:p>
        </w:tc>
      </w:tr>
      <w:tr w:rsidR="004F32F6" w:rsidRPr="00693E6F" w:rsidTr="004F32F6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10.2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стационарного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4F32F6" w:rsidRPr="00693E6F" w:rsidTr="004F32F6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10.3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стационарном отделении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1,3</w:t>
            </w:r>
          </w:p>
        </w:tc>
      </w:tr>
      <w:tr w:rsidR="004F32F6" w:rsidRPr="00693E6F" w:rsidTr="004F32F6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10.4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88% </w:t>
            </w:r>
          </w:p>
        </w:tc>
      </w:tr>
      <w:tr w:rsidR="004F32F6" w:rsidRPr="00693E6F" w:rsidTr="004F32F6">
        <w:trPr>
          <w:trHeight w:val="56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дневного стационара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(да/нет)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B71B63" w:rsidRPr="00693E6F" w:rsidTr="004F32F6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11.1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Коечная мощность (указать число реабилитационных коек дневного стационара по состоянию на конец последнего календарного года)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4F32F6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11.2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дневного стационара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4F32F6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11.3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дневном стационаре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4F32F6">
        <w:trPr>
          <w:trHeight w:val="56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11.4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4F32F6">
        <w:trPr>
          <w:trHeight w:val="83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CD6215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отделения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(оказывающих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и (или) условиях дневного стационара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4F32F6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12.1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и профиль круглосуточных коек (по состоянию на конец последнего календарного года)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4F32F6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12.2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реабилитационных коек дневного стационара (по состоянию на конец последнего календарного года)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4F32F6">
        <w:trPr>
          <w:trHeight w:val="111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12.3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отделения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(оказывающих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и (или) условиях дневного стационара),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4F32F6">
        <w:trPr>
          <w:trHeight w:val="83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12.4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отделении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(оказывающих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и (или) условиях дневного стационара)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4F32F6">
        <w:trPr>
          <w:trHeight w:val="5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12.5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CD6215">
        <w:trPr>
          <w:trHeight w:val="2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амбулаторного отделения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4F32F6">
        <w:trPr>
          <w:trHeight w:val="5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13.1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в смену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4F32F6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13.2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амбулаторного отделения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4F32F6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13.3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амбулаторном отделении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4F32F6">
        <w:trPr>
          <w:trHeight w:val="5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</w:tbl>
    <w:p w:rsidR="00CD6215" w:rsidRDefault="00CD6215" w:rsidP="00CD6215">
      <w:pPr>
        <w:spacing w:line="233" w:lineRule="auto"/>
        <w:jc w:val="both"/>
        <w:rPr>
          <w:rFonts w:ascii="Times New Roman" w:hAnsi="Times New Roman"/>
          <w:sz w:val="28"/>
          <w:szCs w:val="28"/>
        </w:rPr>
      </w:pPr>
    </w:p>
    <w:p w:rsidR="00CD6215" w:rsidRDefault="004F32F6" w:rsidP="00CD6215">
      <w:pPr>
        <w:spacing w:line="233" w:lineRule="auto"/>
        <w:jc w:val="right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Таблица</w:t>
      </w:r>
      <w:r w:rsidR="00CD6215">
        <w:rPr>
          <w:rFonts w:ascii="Times New Roman" w:hAnsi="Times New Roman"/>
          <w:sz w:val="28"/>
          <w:szCs w:val="28"/>
        </w:rPr>
        <w:t xml:space="preserve"> № </w:t>
      </w:r>
      <w:r w:rsidRPr="00693E6F">
        <w:rPr>
          <w:rFonts w:ascii="Times New Roman" w:hAnsi="Times New Roman"/>
          <w:sz w:val="28"/>
          <w:szCs w:val="28"/>
        </w:rPr>
        <w:t>19.5</w:t>
      </w:r>
    </w:p>
    <w:p w:rsidR="00CD6215" w:rsidRPr="00CD6215" w:rsidRDefault="00CD6215" w:rsidP="00CD6215">
      <w:pPr>
        <w:spacing w:line="233" w:lineRule="auto"/>
        <w:rPr>
          <w:rFonts w:ascii="Times New Roman" w:hAnsi="Times New Roman"/>
          <w:sz w:val="12"/>
          <w:szCs w:val="12"/>
        </w:rPr>
      </w:pPr>
    </w:p>
    <w:p w:rsidR="00CD6215" w:rsidRDefault="004F32F6" w:rsidP="00CD6215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Государственное бюджетное учреждение Рязанской области</w:t>
      </w:r>
    </w:p>
    <w:p w:rsidR="004F32F6" w:rsidRDefault="008B76AC" w:rsidP="00CD6215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«</w:t>
      </w:r>
      <w:r w:rsidR="004F32F6" w:rsidRPr="00693E6F">
        <w:rPr>
          <w:rFonts w:ascii="Times New Roman" w:hAnsi="Times New Roman"/>
          <w:sz w:val="28"/>
          <w:szCs w:val="28"/>
        </w:rPr>
        <w:t>Шиловская центральная районная больница</w:t>
      </w:r>
      <w:r w:rsidRPr="00693E6F">
        <w:rPr>
          <w:rFonts w:ascii="Times New Roman" w:hAnsi="Times New Roman"/>
          <w:sz w:val="28"/>
          <w:szCs w:val="28"/>
        </w:rPr>
        <w:t>»</w:t>
      </w:r>
    </w:p>
    <w:p w:rsidR="00CD6215" w:rsidRPr="00CD6215" w:rsidRDefault="00CD6215" w:rsidP="00CD6215">
      <w:pPr>
        <w:spacing w:line="233" w:lineRule="auto"/>
        <w:jc w:val="center"/>
        <w:rPr>
          <w:rFonts w:ascii="Times New Roman" w:hAnsi="Times New Roman"/>
        </w:rPr>
      </w:pPr>
    </w:p>
    <w:tbl>
      <w:tblPr>
        <w:tblStyle w:val="12"/>
        <w:tblW w:w="0" w:type="auto"/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0" w:type="dxa"/>
          <w:left w:w="111" w:type="dxa"/>
          <w:right w:w="46" w:type="dxa"/>
        </w:tblCellMar>
        <w:tblLook w:val="04A0" w:firstRow="1" w:lastRow="0" w:firstColumn="1" w:lastColumn="0" w:noHBand="0" w:noVBand="1"/>
      </w:tblPr>
      <w:tblGrid>
        <w:gridCol w:w="588"/>
        <w:gridCol w:w="5619"/>
        <w:gridCol w:w="3304"/>
      </w:tblGrid>
      <w:tr w:rsidR="004F32F6" w:rsidRPr="00693E6F" w:rsidTr="004F32F6">
        <w:trPr>
          <w:trHeight w:val="564"/>
        </w:trPr>
        <w:tc>
          <w:tcPr>
            <w:tcW w:w="588" w:type="dxa"/>
            <w:tcMar>
              <w:top w:w="0" w:type="dxa"/>
            </w:tcMar>
          </w:tcPr>
          <w:p w:rsidR="004F32F6" w:rsidRPr="00693E6F" w:rsidRDefault="004F32F6" w:rsidP="004F32F6">
            <w:pPr>
              <w:spacing w:after="19" w:line="233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F32F6" w:rsidRPr="00693E6F" w:rsidRDefault="004F32F6" w:rsidP="004F32F6">
            <w:pPr>
              <w:spacing w:line="233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619" w:type="dxa"/>
            <w:tcMar>
              <w:top w:w="0" w:type="dxa"/>
            </w:tcMar>
            <w:vAlign w:val="center"/>
          </w:tcPr>
          <w:p w:rsidR="004F32F6" w:rsidRPr="00693E6F" w:rsidRDefault="004F32F6" w:rsidP="004F32F6">
            <w:pPr>
              <w:spacing w:line="233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параметра </w:t>
            </w:r>
          </w:p>
        </w:tc>
        <w:tc>
          <w:tcPr>
            <w:tcW w:w="3304" w:type="dxa"/>
            <w:tcMar>
              <w:top w:w="0" w:type="dxa"/>
            </w:tcMar>
            <w:vAlign w:val="center"/>
          </w:tcPr>
          <w:p w:rsidR="004F32F6" w:rsidRPr="00693E6F" w:rsidRDefault="004F32F6" w:rsidP="004F32F6">
            <w:pPr>
              <w:spacing w:line="233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</w:tr>
    </w:tbl>
    <w:p w:rsidR="004F32F6" w:rsidRPr="00693E6F" w:rsidRDefault="004F32F6" w:rsidP="004F32F6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Style w:val="12"/>
        <w:tblW w:w="0" w:type="auto"/>
        <w:tblLayout w:type="fixed"/>
        <w:tblCellMar>
          <w:top w:w="60" w:type="dxa"/>
          <w:left w:w="111" w:type="dxa"/>
          <w:right w:w="46" w:type="dxa"/>
        </w:tblCellMar>
        <w:tblLook w:val="04A0" w:firstRow="1" w:lastRow="0" w:firstColumn="1" w:lastColumn="0" w:noHBand="0" w:noVBand="1"/>
      </w:tblPr>
      <w:tblGrid>
        <w:gridCol w:w="588"/>
        <w:gridCol w:w="5619"/>
        <w:gridCol w:w="3304"/>
      </w:tblGrid>
      <w:tr w:rsidR="004F32F6" w:rsidRPr="00693E6F" w:rsidTr="00CD6215">
        <w:trPr>
          <w:trHeight w:val="56"/>
          <w:tblHeader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32F6" w:rsidRPr="00693E6F" w:rsidTr="00CD6215">
        <w:trPr>
          <w:trHeight w:val="50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Рязанской области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Шиловская центральная районная больница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32F6" w:rsidRPr="00693E6F" w:rsidTr="00CD6215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лицензии на осуществление работ (услуг)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(номер и дата лицензии)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ЛО41-01183-62/00348499 </w:t>
            </w:r>
          </w:p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от 05.11.2020 года </w:t>
            </w:r>
          </w:p>
        </w:tc>
      </w:tr>
      <w:tr w:rsidR="004F32F6" w:rsidRPr="00693E6F" w:rsidTr="00CD6215">
        <w:trPr>
          <w:trHeight w:val="5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CD6215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(1, 2, 3)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F32F6" w:rsidRPr="00693E6F" w:rsidTr="00CD6215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организация является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якорной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(да/нет)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CD6215" w:rsidP="00CD6215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32F6" w:rsidRPr="00693E6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F32F6" w:rsidRPr="00693E6F" w:rsidTr="00CD6215">
        <w:trPr>
          <w:trHeight w:val="5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прикрепленного населения (тыс. чел.) (при наличии)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39,211</w:t>
            </w:r>
          </w:p>
        </w:tc>
      </w:tr>
      <w:tr w:rsidR="004F32F6" w:rsidRPr="00693E6F" w:rsidTr="00CD6215">
        <w:trPr>
          <w:trHeight w:val="111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Год оснащения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федерального проекта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Оптимальная для восстановления здоровья медицинская реабилитация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по оснащению медицинскими изделиями (указать год оснащения)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EE5B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F32F6" w:rsidRPr="00693E6F" w:rsidTr="00CD6215">
        <w:trPr>
          <w:trHeight w:val="83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структурных подразделений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, оказывающих медицинскую помощь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4F32F6" w:rsidRPr="00693E6F" w:rsidTr="00CD6215">
        <w:trPr>
          <w:trHeight w:val="83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залов и кабинетов для осуществления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несколькими отделениями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(да/нет)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4F32F6" w:rsidRPr="00693E6F" w:rsidTr="00CD6215">
        <w:trPr>
          <w:trHeight w:val="111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подразделения, оказывающего медицинскую помощь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на первом этапе (отделение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детское реабилитационное отделение)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F6" w:rsidRPr="00693E6F" w:rsidTr="00CD6215">
        <w:trPr>
          <w:trHeight w:val="83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отделения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детского реабилитационного отделения,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4F32F6" w:rsidRPr="00693E6F" w:rsidTr="00CD6215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отделении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детском реабилитационном отделении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1,75</w:t>
            </w:r>
          </w:p>
        </w:tc>
      </w:tr>
      <w:tr w:rsidR="004F32F6" w:rsidRPr="00693E6F" w:rsidTr="00CD6215">
        <w:trPr>
          <w:trHeight w:val="56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4F32F6" w:rsidRPr="00693E6F" w:rsidTr="00CD6215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стационарного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с заболеваниями ЦНС</w:t>
            </w:r>
          </w:p>
        </w:tc>
      </w:tr>
      <w:tr w:rsidR="004F32F6" w:rsidRPr="00693E6F" w:rsidTr="00CD6215">
        <w:trPr>
          <w:trHeight w:val="83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D6215" w:rsidRDefault="004F32F6" w:rsidP="004F32F6">
            <w:pPr>
              <w:spacing w:line="233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Коечная мощность (профиль и число стационарных реабилитационных коек по состоянию на конец </w:t>
            </w:r>
          </w:p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CD62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CD62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4F32F6" w:rsidRPr="00693E6F" w:rsidTr="00CD6215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стационарного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4F32F6" w:rsidRPr="00693E6F" w:rsidTr="00CD6215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стационарном отделении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1,75</w:t>
            </w:r>
          </w:p>
        </w:tc>
      </w:tr>
      <w:tr w:rsidR="004F32F6" w:rsidRPr="00693E6F" w:rsidTr="00CD6215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4F32F6" w:rsidRPr="00693E6F" w:rsidTr="00CD6215">
        <w:trPr>
          <w:trHeight w:val="56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дневного стационара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(да/нет)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2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F32F6" w:rsidRPr="00693E6F" w:rsidTr="00CD6215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D6215" w:rsidRDefault="004F32F6" w:rsidP="004F32F6">
            <w:pPr>
              <w:spacing w:line="233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Коечная мощность (число реабилитационных коек дневного стационара по состоянию на конец </w:t>
            </w:r>
          </w:p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>2024 года)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4F32F6" w:rsidRPr="00693E6F" w:rsidTr="00CD6215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дневного стационара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4F32F6" w:rsidRPr="00693E6F" w:rsidTr="00CD6215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дневном стационаре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4F32F6" w:rsidRPr="00693E6F" w:rsidTr="00CD6215">
        <w:trPr>
          <w:trHeight w:val="56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4F32F6" w:rsidRPr="00693E6F" w:rsidTr="00CD6215">
        <w:trPr>
          <w:trHeight w:val="83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отделения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(оказывающих </w:t>
            </w:r>
            <w:r w:rsidR="008836C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и (или) условиях дневного стационара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4F32F6" w:rsidRPr="00693E6F" w:rsidTr="00CD6215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и профиль круглосуточных коек (по состоянию на конец последнего календарного года)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4F32F6" w:rsidRPr="00693E6F" w:rsidTr="00CD6215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реабилитационных коек дневного стационара (по состоянию на конец последнего календарного года)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4F32F6" w:rsidRPr="00693E6F" w:rsidTr="00CD6215">
        <w:trPr>
          <w:trHeight w:val="111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отделения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(оказывающих </w:t>
            </w:r>
            <w:r w:rsidR="008836C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и (или) условиях дневного стационара),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4F32F6" w:rsidRPr="00693E6F" w:rsidTr="00CD6215">
        <w:trPr>
          <w:trHeight w:val="83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отделении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(оказывающих </w:t>
            </w:r>
            <w:r w:rsidR="008836C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и (или) условиях дневного стационара)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4F32F6" w:rsidRPr="00693E6F" w:rsidTr="00CD6215">
        <w:trPr>
          <w:trHeight w:val="5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4F32F6" w:rsidRPr="00693E6F" w:rsidTr="00CD6215">
        <w:trPr>
          <w:trHeight w:val="50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амбулаторного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2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F32F6" w:rsidRPr="00693E6F" w:rsidTr="00CD6215">
        <w:trPr>
          <w:trHeight w:val="5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в смену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F32F6" w:rsidRPr="00693E6F" w:rsidTr="00CD6215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амбулаторного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4F32F6" w:rsidRPr="00693E6F" w:rsidTr="00CD6215">
        <w:trPr>
          <w:trHeight w:val="12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амбулаторном отделении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1,75</w:t>
            </w:r>
          </w:p>
        </w:tc>
      </w:tr>
      <w:tr w:rsidR="004F32F6" w:rsidRPr="00693E6F" w:rsidTr="00CD6215">
        <w:trPr>
          <w:trHeight w:val="5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D6215">
            <w:pPr>
              <w:spacing w:line="233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D6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F32F6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</w:tbl>
    <w:p w:rsidR="00CD6215" w:rsidRDefault="00CD6215" w:rsidP="00CD6215">
      <w:pPr>
        <w:shd w:val="clear" w:color="auto" w:fill="FFFFFF"/>
        <w:spacing w:line="233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D6215" w:rsidRDefault="00CD6215" w:rsidP="00CD6215">
      <w:pPr>
        <w:shd w:val="clear" w:color="auto" w:fill="FFFFFF"/>
        <w:spacing w:line="233" w:lineRule="auto"/>
        <w:jc w:val="right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Таблица № 19.6</w:t>
      </w:r>
    </w:p>
    <w:p w:rsidR="00CD6215" w:rsidRPr="00CD6215" w:rsidRDefault="00CD6215" w:rsidP="00CD6215">
      <w:pPr>
        <w:shd w:val="clear" w:color="auto" w:fill="FFFFFF"/>
        <w:spacing w:line="233" w:lineRule="auto"/>
        <w:jc w:val="right"/>
        <w:rPr>
          <w:rFonts w:ascii="Times New Roman" w:hAnsi="Times New Roman"/>
          <w:spacing w:val="-4"/>
          <w:sz w:val="12"/>
          <w:szCs w:val="12"/>
        </w:rPr>
      </w:pPr>
    </w:p>
    <w:p w:rsidR="004F32F6" w:rsidRDefault="004F32F6" w:rsidP="00CD6215">
      <w:pPr>
        <w:shd w:val="clear" w:color="auto" w:fill="FFFFFF"/>
        <w:spacing w:line="233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93E6F">
        <w:rPr>
          <w:rFonts w:ascii="Times New Roman" w:hAnsi="Times New Roman"/>
          <w:spacing w:val="-4"/>
          <w:sz w:val="28"/>
          <w:szCs w:val="28"/>
        </w:rPr>
        <w:t xml:space="preserve">ГБУ РО </w:t>
      </w:r>
      <w:r w:rsidR="008B76AC" w:rsidRPr="00693E6F">
        <w:rPr>
          <w:rFonts w:ascii="Times New Roman" w:hAnsi="Times New Roman"/>
          <w:spacing w:val="-4"/>
          <w:sz w:val="28"/>
          <w:szCs w:val="28"/>
        </w:rPr>
        <w:t>«</w:t>
      </w:r>
      <w:proofErr w:type="spellStart"/>
      <w:r w:rsidRPr="00693E6F">
        <w:rPr>
          <w:rFonts w:ascii="Times New Roman" w:hAnsi="Times New Roman"/>
          <w:spacing w:val="-4"/>
          <w:sz w:val="28"/>
          <w:szCs w:val="28"/>
        </w:rPr>
        <w:t>Касимовская</w:t>
      </w:r>
      <w:proofErr w:type="spellEnd"/>
      <w:r w:rsidRPr="00693E6F">
        <w:rPr>
          <w:rFonts w:ascii="Times New Roman" w:hAnsi="Times New Roman"/>
          <w:spacing w:val="-4"/>
          <w:sz w:val="28"/>
          <w:szCs w:val="28"/>
        </w:rPr>
        <w:t xml:space="preserve"> ЦРБ</w:t>
      </w:r>
      <w:r w:rsidR="008B76AC" w:rsidRPr="00693E6F">
        <w:rPr>
          <w:rFonts w:ascii="Times New Roman" w:hAnsi="Times New Roman"/>
          <w:spacing w:val="-4"/>
          <w:sz w:val="28"/>
          <w:szCs w:val="28"/>
        </w:rPr>
        <w:t>»</w:t>
      </w:r>
      <w:r w:rsidRPr="00693E6F">
        <w:rPr>
          <w:rFonts w:ascii="Times New Roman" w:hAnsi="Times New Roman"/>
          <w:spacing w:val="-4"/>
          <w:sz w:val="28"/>
          <w:szCs w:val="28"/>
        </w:rPr>
        <w:t xml:space="preserve"> подразделение </w:t>
      </w:r>
      <w:proofErr w:type="spellStart"/>
      <w:r w:rsidRPr="00693E6F">
        <w:rPr>
          <w:rFonts w:ascii="Times New Roman" w:hAnsi="Times New Roman"/>
          <w:spacing w:val="-4"/>
          <w:sz w:val="28"/>
          <w:szCs w:val="28"/>
        </w:rPr>
        <w:t>Клепиковская</w:t>
      </w:r>
      <w:proofErr w:type="spellEnd"/>
      <w:r w:rsidRPr="00693E6F">
        <w:rPr>
          <w:rFonts w:ascii="Times New Roman" w:hAnsi="Times New Roman"/>
          <w:spacing w:val="-4"/>
          <w:sz w:val="28"/>
          <w:szCs w:val="28"/>
        </w:rPr>
        <w:t xml:space="preserve"> РБ</w:t>
      </w:r>
    </w:p>
    <w:p w:rsidR="00CD6215" w:rsidRPr="00693E6F" w:rsidRDefault="00CD6215" w:rsidP="00CD6215">
      <w:pPr>
        <w:shd w:val="clear" w:color="auto" w:fill="FFFFFF"/>
        <w:spacing w:line="233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5567"/>
        <w:gridCol w:w="3367"/>
      </w:tblGrid>
      <w:tr w:rsidR="004F32F6" w:rsidRPr="00693E6F" w:rsidTr="00AE325E">
        <w:trPr>
          <w:trHeight w:val="273"/>
        </w:trPr>
        <w:tc>
          <w:tcPr>
            <w:tcW w:w="636" w:type="dxa"/>
            <w:shd w:val="clear" w:color="auto" w:fill="auto"/>
            <w:vAlign w:val="center"/>
          </w:tcPr>
          <w:p w:rsidR="004F32F6" w:rsidRPr="00693E6F" w:rsidRDefault="000C2377" w:rsidP="00AD38B1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67" w:type="dxa"/>
            <w:shd w:val="clear" w:color="auto" w:fill="auto"/>
            <w:vAlign w:val="center"/>
          </w:tcPr>
          <w:p w:rsidR="004F32F6" w:rsidRPr="00693E6F" w:rsidRDefault="004F32F6" w:rsidP="000C2377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Полное наименование </w:t>
            </w:r>
            <w:r w:rsidR="00371655"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</w:p>
        </w:tc>
        <w:tc>
          <w:tcPr>
            <w:tcW w:w="3367" w:type="dxa"/>
            <w:shd w:val="clear" w:color="auto" w:fill="auto"/>
          </w:tcPr>
          <w:p w:rsidR="004F32F6" w:rsidRPr="00693E6F" w:rsidRDefault="004F32F6" w:rsidP="00AE325E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Рязанской области </w:t>
            </w:r>
            <w:r w:rsidR="008B76AC" w:rsidRPr="00693E6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Касимовская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</w:t>
            </w:r>
            <w:r w:rsidR="008B76AC" w:rsidRPr="00693E6F">
              <w:rPr>
                <w:rFonts w:ascii="Times New Roman" w:hAnsi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 xml:space="preserve"> подразделение 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Клепиковская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 xml:space="preserve"> районная больница</w:t>
            </w:r>
          </w:p>
        </w:tc>
      </w:tr>
    </w:tbl>
    <w:p w:rsidR="004F32F6" w:rsidRPr="00693E6F" w:rsidRDefault="004F32F6" w:rsidP="004F32F6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5567"/>
        <w:gridCol w:w="3367"/>
      </w:tblGrid>
      <w:tr w:rsidR="004F32F6" w:rsidRPr="00693E6F" w:rsidTr="00AD38B1">
        <w:trPr>
          <w:trHeight w:val="276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AD38B1">
            <w:pPr>
              <w:tabs>
                <w:tab w:val="left" w:pos="1071"/>
              </w:tabs>
              <w:spacing w:line="233" w:lineRule="auto"/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AE325E">
            <w:pPr>
              <w:tabs>
                <w:tab w:val="left" w:pos="1071"/>
              </w:tabs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AE325E">
            <w:pPr>
              <w:tabs>
                <w:tab w:val="left" w:pos="1071"/>
              </w:tabs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4F32F6" w:rsidRPr="00693E6F" w:rsidTr="00AD38B1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0C2377" w:rsidP="00AD38B1">
            <w:pPr>
              <w:tabs>
                <w:tab w:val="left" w:pos="1071"/>
              </w:tabs>
              <w:spacing w:line="233" w:lineRule="auto"/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4F32F6">
            <w:pPr>
              <w:tabs>
                <w:tab w:val="left" w:pos="1071"/>
              </w:tabs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лицензии на осуществление работ (услуг) по </w:t>
            </w:r>
            <w:r w:rsidR="001067F5"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(номер и дата лицензии)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5E" w:rsidRDefault="004F32F6" w:rsidP="00AE325E">
            <w:pPr>
              <w:tabs>
                <w:tab w:val="left" w:pos="1071"/>
              </w:tabs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Л041-01183-62/00332783</w:t>
            </w:r>
          </w:p>
          <w:p w:rsidR="004F32F6" w:rsidRPr="00693E6F" w:rsidRDefault="004F32F6" w:rsidP="00AE325E">
            <w:pPr>
              <w:tabs>
                <w:tab w:val="left" w:pos="1071"/>
              </w:tabs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от 09.07.2019</w:t>
            </w:r>
          </w:p>
        </w:tc>
      </w:tr>
      <w:tr w:rsidR="000C2377" w:rsidRPr="00693E6F" w:rsidTr="00AD38B1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D38B1">
            <w:pPr>
              <w:tabs>
                <w:tab w:val="left" w:pos="1071"/>
              </w:tabs>
              <w:spacing w:line="233" w:lineRule="auto"/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4F32F6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(1, 2, 3)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E325E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C2377" w:rsidRPr="00693E6F" w:rsidTr="00AD38B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D38B1">
            <w:pPr>
              <w:spacing w:line="233" w:lineRule="auto"/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4F32F6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Медицинская организация является «якорной» по профилю «медицинская реабилитация» (да/нет)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E325E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0C2377" w:rsidRPr="00693E6F" w:rsidTr="00AD38B1">
        <w:trPr>
          <w:trHeight w:val="3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D38B1">
            <w:pPr>
              <w:spacing w:line="233" w:lineRule="auto"/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4F32F6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Число прикрепленного населения (тыс.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чел.) (при наличии)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E325E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22,647</w:t>
            </w:r>
          </w:p>
        </w:tc>
      </w:tr>
      <w:tr w:rsidR="000C2377" w:rsidRPr="00693E6F" w:rsidTr="00AD38B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D38B1">
            <w:pPr>
              <w:spacing w:line="233" w:lineRule="auto"/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4F32F6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Год оснащения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федерального проекта «Оптимальная для восстановления здоровья медицинская реабилитация» по оснащению медицинскими изделиями 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>(указать год оснащения)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EE5BDE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2024 г</w:t>
            </w:r>
            <w:r w:rsidR="00EE5BD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C2377" w:rsidRPr="00693E6F" w:rsidTr="00AD38B1">
        <w:trPr>
          <w:trHeight w:val="2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D38B1">
            <w:pPr>
              <w:spacing w:line="233" w:lineRule="auto"/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4F32F6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Коэффициент оснащенности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E325E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0C2377" w:rsidRPr="00693E6F" w:rsidTr="00AD38B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D38B1">
            <w:pPr>
              <w:spacing w:line="233" w:lineRule="auto"/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4F32F6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Используются ли в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 xml:space="preserve"> залы и кабинеты для осуществления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 xml:space="preserve"> несколькими отделениями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E325E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0C2377" w:rsidRPr="00693E6F" w:rsidTr="00AD38B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D38B1">
            <w:pPr>
              <w:spacing w:line="233" w:lineRule="auto"/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E325E">
            <w:pPr>
              <w:spacing w:line="233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структурного подразделения, оказывающего медицинскую помощь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на первом этапе (отделение ранней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или детское реабилитационное отделение)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E325E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B71B63" w:rsidRPr="00693E6F" w:rsidTr="00AD38B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spacing w:line="233" w:lineRule="auto"/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4F32F6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отделения ранней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или детского реабилитационного отделения, </w:t>
            </w:r>
          </w:p>
          <w:p w:rsidR="00B71B63" w:rsidRPr="00693E6F" w:rsidRDefault="00B71B63" w:rsidP="004F32F6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с учетом совместительства (%)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AD38B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spacing w:line="233" w:lineRule="auto"/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отделении ранней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или детском реабилитационном отделении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AD38B1">
        <w:trPr>
          <w:trHeight w:val="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spacing w:line="233" w:lineRule="auto"/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0C2377" w:rsidRPr="00693E6F" w:rsidTr="00AD38B1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D38B1">
            <w:pPr>
              <w:spacing w:line="233" w:lineRule="auto"/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E325E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стационарного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E325E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Стационарное отделение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пациентов с нарушениями функций периферической нервной системы и опорно-двигательного аппарата</w:t>
            </w:r>
          </w:p>
        </w:tc>
      </w:tr>
      <w:tr w:rsidR="000C2377" w:rsidRPr="00693E6F" w:rsidTr="00AD38B1">
        <w:trPr>
          <w:trHeight w:val="56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D38B1">
            <w:pPr>
              <w:spacing w:line="233" w:lineRule="auto"/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4F32F6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Коечная мощность (профиль и число стационарных реабилитационных коек по состоянию на конец 2024</w:t>
            </w:r>
            <w:r w:rsidR="000D50D6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E325E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Реабилитационные для взрослых с заболеваниями опорно-двигательного аппарата и периферической нервной системы 15 коек</w:t>
            </w:r>
          </w:p>
        </w:tc>
      </w:tr>
      <w:tr w:rsidR="000C2377" w:rsidRPr="00693E6F" w:rsidTr="00AD38B1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D38B1">
            <w:pPr>
              <w:spacing w:line="233" w:lineRule="auto"/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стационарного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взрослых), с учетом совместительства (%)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E32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0C2377" w:rsidRPr="00693E6F" w:rsidTr="00AD38B1">
        <w:trPr>
          <w:trHeight w:val="56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D38B1">
            <w:pPr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стационарном отделении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E32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0C2377" w:rsidRPr="00693E6F" w:rsidTr="00AD38B1">
        <w:trPr>
          <w:trHeight w:val="309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D38B1">
            <w:pPr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E32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0C2377" w:rsidRPr="00693E6F" w:rsidTr="00AD38B1">
        <w:trPr>
          <w:trHeight w:val="414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D38B1">
            <w:pPr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10.4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дневного стационара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 (да/нет)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E32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B71B63" w:rsidRPr="00693E6F" w:rsidTr="00AD38B1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Коечная мощность (указать число реабилитационных коек дневного стационара по состоянию на 01.01.2023)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AD38B1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дневного стационара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взрослых), с учетом совместительства (%)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AD38B1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дневном стационаре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AD38B1">
        <w:trPr>
          <w:trHeight w:val="56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11.3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0C2377" w:rsidRPr="00693E6F" w:rsidTr="00AD38B1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D38B1">
            <w:pPr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11.4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E325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отделения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 (оказывающих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в стационарных условиях и (или) условиях дневного стационара 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E32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0C2377" w:rsidRPr="00693E6F" w:rsidTr="00AD38B1">
        <w:trPr>
          <w:trHeight w:val="364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D38B1">
            <w:pPr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Число и профиль круглосуточных коек (по состоянию на 01.01.2023)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E32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71B63" w:rsidRPr="00693E6F" w:rsidTr="00AD38B1">
        <w:trPr>
          <w:trHeight w:val="412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Число реабилитационных коек дневного стационара (по состоянию на 01.01.2023)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AD38B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отделения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 (оказывающих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в стационарных условиях и (или) условиях дневного стационара), с учетом совместительства (%)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AD38B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отделении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 (оказывающих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в стационарных условиях и (или) условиях дневного стационара)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AD38B1">
        <w:trPr>
          <w:trHeight w:val="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12.4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0C2377" w:rsidRPr="00693E6F" w:rsidTr="00AD38B1">
        <w:trPr>
          <w:trHeight w:val="324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D38B1">
            <w:pPr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12.5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амбулаторного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E32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0C2377" w:rsidRPr="00693E6F" w:rsidTr="00AD38B1">
        <w:trPr>
          <w:trHeight w:val="265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D38B1">
            <w:pPr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Число посещений в смену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7" w:rsidRPr="00693E6F" w:rsidRDefault="000C2377" w:rsidP="00AE32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71B63" w:rsidRPr="00693E6F" w:rsidTr="00AD38B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амбулаторного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, с учетом совместительства (%)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AD38B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13.2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амбулаторном отделении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AD38B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ind w:lef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13.3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4F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</w:tbl>
    <w:p w:rsidR="004F32F6" w:rsidRDefault="004F32F6" w:rsidP="004F32F6">
      <w:pPr>
        <w:shd w:val="clear" w:color="auto" w:fill="FFFFFF"/>
        <w:tabs>
          <w:tab w:val="left" w:pos="1256"/>
        </w:tabs>
        <w:ind w:firstLine="567"/>
        <w:jc w:val="both"/>
        <w:rPr>
          <w:rFonts w:ascii="Times New Roman" w:hAnsi="Times New Roman"/>
        </w:rPr>
      </w:pPr>
    </w:p>
    <w:p w:rsidR="00E04088" w:rsidRDefault="00E04088" w:rsidP="004F32F6">
      <w:pPr>
        <w:shd w:val="clear" w:color="auto" w:fill="FFFFFF"/>
        <w:tabs>
          <w:tab w:val="left" w:pos="1256"/>
        </w:tabs>
        <w:ind w:firstLine="567"/>
        <w:jc w:val="both"/>
        <w:rPr>
          <w:rFonts w:ascii="Times New Roman" w:hAnsi="Times New Roman"/>
        </w:rPr>
      </w:pPr>
    </w:p>
    <w:p w:rsidR="00E04088" w:rsidRDefault="00E04088" w:rsidP="004F32F6">
      <w:pPr>
        <w:shd w:val="clear" w:color="auto" w:fill="FFFFFF"/>
        <w:tabs>
          <w:tab w:val="left" w:pos="1256"/>
        </w:tabs>
        <w:ind w:firstLine="567"/>
        <w:jc w:val="both"/>
        <w:rPr>
          <w:rFonts w:ascii="Times New Roman" w:hAnsi="Times New Roman"/>
        </w:rPr>
      </w:pPr>
    </w:p>
    <w:p w:rsidR="00E04088" w:rsidRDefault="00E04088" w:rsidP="004F32F6">
      <w:pPr>
        <w:shd w:val="clear" w:color="auto" w:fill="FFFFFF"/>
        <w:tabs>
          <w:tab w:val="left" w:pos="1256"/>
        </w:tabs>
        <w:ind w:firstLine="567"/>
        <w:jc w:val="both"/>
        <w:rPr>
          <w:rFonts w:ascii="Times New Roman" w:hAnsi="Times New Roman"/>
        </w:rPr>
      </w:pPr>
    </w:p>
    <w:p w:rsidR="00E04088" w:rsidRDefault="00E04088" w:rsidP="004F32F6">
      <w:pPr>
        <w:shd w:val="clear" w:color="auto" w:fill="FFFFFF"/>
        <w:tabs>
          <w:tab w:val="left" w:pos="1256"/>
        </w:tabs>
        <w:ind w:firstLine="567"/>
        <w:jc w:val="both"/>
        <w:rPr>
          <w:rFonts w:ascii="Times New Roman" w:hAnsi="Times New Roman"/>
        </w:rPr>
      </w:pPr>
    </w:p>
    <w:p w:rsidR="00E04088" w:rsidRDefault="00E04088" w:rsidP="004F32F6">
      <w:pPr>
        <w:shd w:val="clear" w:color="auto" w:fill="FFFFFF"/>
        <w:tabs>
          <w:tab w:val="left" w:pos="1256"/>
        </w:tabs>
        <w:ind w:firstLine="567"/>
        <w:jc w:val="both"/>
        <w:rPr>
          <w:rFonts w:ascii="Times New Roman" w:hAnsi="Times New Roman"/>
        </w:rPr>
      </w:pPr>
    </w:p>
    <w:p w:rsidR="00E04088" w:rsidRDefault="00E04088" w:rsidP="004F32F6">
      <w:pPr>
        <w:shd w:val="clear" w:color="auto" w:fill="FFFFFF"/>
        <w:tabs>
          <w:tab w:val="left" w:pos="1256"/>
        </w:tabs>
        <w:ind w:firstLine="567"/>
        <w:jc w:val="both"/>
        <w:rPr>
          <w:rFonts w:ascii="Times New Roman" w:hAnsi="Times New Roman"/>
        </w:rPr>
      </w:pPr>
    </w:p>
    <w:p w:rsidR="00E04088" w:rsidRPr="00693E6F" w:rsidRDefault="00E04088" w:rsidP="004F32F6">
      <w:pPr>
        <w:shd w:val="clear" w:color="auto" w:fill="FFFFFF"/>
        <w:tabs>
          <w:tab w:val="left" w:pos="1256"/>
        </w:tabs>
        <w:ind w:firstLine="567"/>
        <w:jc w:val="both"/>
        <w:rPr>
          <w:rFonts w:ascii="Times New Roman" w:hAnsi="Times New Roman"/>
        </w:rPr>
      </w:pPr>
    </w:p>
    <w:p w:rsidR="00AE325E" w:rsidRDefault="004F32F6" w:rsidP="00AE325E">
      <w:pPr>
        <w:jc w:val="right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AE325E">
        <w:rPr>
          <w:rFonts w:ascii="Times New Roman" w:hAnsi="Times New Roman"/>
          <w:sz w:val="28"/>
          <w:szCs w:val="28"/>
        </w:rPr>
        <w:t xml:space="preserve">№ </w:t>
      </w:r>
      <w:r w:rsidRPr="00693E6F">
        <w:rPr>
          <w:rFonts w:ascii="Times New Roman" w:hAnsi="Times New Roman"/>
          <w:sz w:val="28"/>
          <w:szCs w:val="28"/>
        </w:rPr>
        <w:t>19.7</w:t>
      </w:r>
    </w:p>
    <w:p w:rsidR="00AE325E" w:rsidRPr="00AE325E" w:rsidRDefault="00AE325E" w:rsidP="00AE325E">
      <w:pPr>
        <w:jc w:val="right"/>
        <w:rPr>
          <w:rFonts w:ascii="Times New Roman" w:hAnsi="Times New Roman"/>
          <w:sz w:val="12"/>
          <w:szCs w:val="12"/>
        </w:rPr>
      </w:pPr>
    </w:p>
    <w:p w:rsidR="00AE325E" w:rsidRDefault="004F32F6" w:rsidP="00AE325E">
      <w:pPr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Государственное бюджетное учреждение Рязанской области</w:t>
      </w:r>
    </w:p>
    <w:p w:rsidR="004F32F6" w:rsidRDefault="008B76AC" w:rsidP="00AE325E">
      <w:pPr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«</w:t>
      </w:r>
      <w:r w:rsidR="004F32F6" w:rsidRPr="00693E6F">
        <w:rPr>
          <w:rFonts w:ascii="Times New Roman" w:hAnsi="Times New Roman"/>
          <w:sz w:val="28"/>
          <w:szCs w:val="28"/>
        </w:rPr>
        <w:t>Городская клиническая больница № 11</w:t>
      </w:r>
      <w:r w:rsidRPr="00693E6F">
        <w:rPr>
          <w:rFonts w:ascii="Times New Roman" w:hAnsi="Times New Roman"/>
          <w:sz w:val="28"/>
          <w:szCs w:val="28"/>
        </w:rPr>
        <w:t>»</w:t>
      </w:r>
    </w:p>
    <w:p w:rsidR="00AE325E" w:rsidRPr="00693E6F" w:rsidRDefault="00AE325E" w:rsidP="00AE325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2"/>
        <w:tblW w:w="0" w:type="auto"/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0" w:type="dxa"/>
          <w:left w:w="111" w:type="dxa"/>
          <w:right w:w="46" w:type="dxa"/>
        </w:tblCellMar>
        <w:tblLook w:val="04A0" w:firstRow="1" w:lastRow="0" w:firstColumn="1" w:lastColumn="0" w:noHBand="0" w:noVBand="1"/>
      </w:tblPr>
      <w:tblGrid>
        <w:gridCol w:w="678"/>
        <w:gridCol w:w="5529"/>
        <w:gridCol w:w="3304"/>
      </w:tblGrid>
      <w:tr w:rsidR="004F32F6" w:rsidRPr="00693E6F" w:rsidTr="009B2C52">
        <w:trPr>
          <w:trHeight w:val="564"/>
        </w:trPr>
        <w:tc>
          <w:tcPr>
            <w:tcW w:w="678" w:type="dxa"/>
          </w:tcPr>
          <w:p w:rsidR="004F32F6" w:rsidRPr="00693E6F" w:rsidRDefault="004F32F6" w:rsidP="00E512CE">
            <w:pPr>
              <w:spacing w:after="19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F32F6" w:rsidRPr="00693E6F" w:rsidRDefault="004F32F6" w:rsidP="00E512CE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529" w:type="dxa"/>
            <w:vAlign w:val="center"/>
          </w:tcPr>
          <w:p w:rsidR="004F32F6" w:rsidRPr="00693E6F" w:rsidRDefault="004F32F6" w:rsidP="00E512C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параметра </w:t>
            </w:r>
          </w:p>
        </w:tc>
        <w:tc>
          <w:tcPr>
            <w:tcW w:w="3304" w:type="dxa"/>
            <w:vAlign w:val="center"/>
          </w:tcPr>
          <w:p w:rsidR="004F32F6" w:rsidRPr="00693E6F" w:rsidRDefault="004F32F6" w:rsidP="00E512CE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</w:tr>
    </w:tbl>
    <w:p w:rsidR="009B2C52" w:rsidRPr="00693E6F" w:rsidRDefault="009B2C52">
      <w:pPr>
        <w:rPr>
          <w:rFonts w:ascii="Times New Roman" w:hAnsi="Times New Roman"/>
          <w:sz w:val="2"/>
          <w:szCs w:val="2"/>
        </w:rPr>
      </w:pPr>
    </w:p>
    <w:tbl>
      <w:tblPr>
        <w:tblStyle w:val="12"/>
        <w:tblW w:w="0" w:type="auto"/>
        <w:tblLayout w:type="fixed"/>
        <w:tblCellMar>
          <w:top w:w="60" w:type="dxa"/>
          <w:left w:w="111" w:type="dxa"/>
          <w:right w:w="46" w:type="dxa"/>
        </w:tblCellMar>
        <w:tblLook w:val="04A0" w:firstRow="1" w:lastRow="0" w:firstColumn="1" w:lastColumn="0" w:noHBand="0" w:noVBand="1"/>
      </w:tblPr>
      <w:tblGrid>
        <w:gridCol w:w="678"/>
        <w:gridCol w:w="5529"/>
        <w:gridCol w:w="3304"/>
      </w:tblGrid>
      <w:tr w:rsidR="009B2C52" w:rsidRPr="00693E6F" w:rsidTr="009B2C52">
        <w:trPr>
          <w:trHeight w:val="19"/>
          <w:tblHeader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9B2C52" w:rsidRPr="00693E6F" w:rsidRDefault="009B2C52" w:rsidP="009B2C52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9B2C52" w:rsidRPr="00693E6F" w:rsidRDefault="009B2C52" w:rsidP="009B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9B2C52" w:rsidRPr="00693E6F" w:rsidRDefault="009B2C52" w:rsidP="009B2C52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32F6" w:rsidRPr="00693E6F" w:rsidTr="009B2C52">
        <w:trPr>
          <w:trHeight w:val="43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AE32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9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Рязанской области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Городская клиническая больница № 11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2F6" w:rsidRPr="00693E6F" w:rsidTr="009B2C52">
        <w:trPr>
          <w:trHeight w:val="56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AE32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9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лицензии на осуществление работ (услуг)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(номер и дата лицензии)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9B2C52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Л041-01183-62/00357428 </w:t>
            </w:r>
          </w:p>
          <w:p w:rsidR="004F32F6" w:rsidRPr="00693E6F" w:rsidRDefault="00AE325E" w:rsidP="00AE325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23.10.2020</w:t>
            </w:r>
            <w:r w:rsidR="004F32F6"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2F6" w:rsidRPr="00693E6F" w:rsidTr="009B2C52">
        <w:trPr>
          <w:trHeight w:val="5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AE32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9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(1, 2, 3)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4F32F6" w:rsidRPr="00693E6F" w:rsidTr="009B2C52">
        <w:trPr>
          <w:trHeight w:val="56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AE32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9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организация является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якорной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(да/нет)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4F32F6" w:rsidRPr="00693E6F" w:rsidTr="009B2C52">
        <w:trPr>
          <w:trHeight w:val="50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AE32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9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прикрепленного населения (тыс. чел.) (при наличии)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95,022 </w:t>
            </w:r>
          </w:p>
        </w:tc>
      </w:tr>
      <w:tr w:rsidR="004F32F6" w:rsidRPr="00693E6F" w:rsidTr="009B2C52">
        <w:trPr>
          <w:trHeight w:val="70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AE32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9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Год оснащения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федерального проекта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Оптимальная для восстановления здоровья медицинская реабилитация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по оснащению медицинскими изделиями (указать год оснащения)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2025 г. и 2026 г.</w:t>
            </w:r>
          </w:p>
        </w:tc>
      </w:tr>
      <w:tr w:rsidR="004F32F6" w:rsidRPr="00693E6F" w:rsidTr="009B2C52">
        <w:trPr>
          <w:trHeight w:val="83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AE32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9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структурных подразделений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, оказывающих медицинскую помощь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76,40 % </w:t>
            </w:r>
          </w:p>
        </w:tc>
      </w:tr>
      <w:tr w:rsidR="004F32F6" w:rsidRPr="00693E6F" w:rsidTr="009B2C52">
        <w:trPr>
          <w:trHeight w:val="83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AE32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9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залов и кабинетов для осуществления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несколькими отделениями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(да/нет)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4F32F6" w:rsidRPr="00693E6F" w:rsidTr="009B2C52">
        <w:trPr>
          <w:trHeight w:val="111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AE32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AE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подразделения, оказывающего медицинскую помощь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на первом этапе (отделение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детское реабилитационное отделение)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F32F6" w:rsidRPr="00693E6F" w:rsidTr="009B2C52">
        <w:trPr>
          <w:trHeight w:val="83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9.1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9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отделения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детского реабилитационного отделения,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1B63" w:rsidRPr="00693E6F" w:rsidTr="009B2C52">
        <w:trPr>
          <w:trHeight w:val="56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512CE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9.2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9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отделении ранней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детском реабилитационном отделении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9B2C52">
        <w:trPr>
          <w:trHeight w:val="35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512CE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9.3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9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9B2C52">
        <w:trPr>
          <w:trHeight w:val="56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AE325E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AE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стационарного отделения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4F32F6" w:rsidRPr="00693E6F" w:rsidTr="009B2C52">
        <w:trPr>
          <w:trHeight w:val="83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10.1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9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Коечная мощность (указать профиль и число стационарных реабилитационных коек по состоянию на конец последнего календарного года)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F32F6" w:rsidRPr="00693E6F" w:rsidTr="009B2C52">
        <w:trPr>
          <w:trHeight w:val="56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10.2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9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стационарного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4F32F6" w:rsidRPr="00693E6F" w:rsidTr="009B2C52">
        <w:trPr>
          <w:trHeight w:val="56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10.3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9B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стационарном отделении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71B63" w:rsidRPr="00693E6F" w:rsidTr="009B2C52">
        <w:trPr>
          <w:trHeight w:val="38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10.4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9B2C52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дневного стационара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(да/нет)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71B63" w:rsidRPr="00693E6F" w:rsidTr="009B2C52">
        <w:trPr>
          <w:trHeight w:val="56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11.1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Коечная мощность (указать число реабилитационных коек дневного стационара по состоянию на конец последнего календарного года)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71B63" w:rsidRPr="00693E6F" w:rsidTr="009B2C52">
        <w:trPr>
          <w:trHeight w:val="56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11.2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дневного стационара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9B2C52">
        <w:trPr>
          <w:trHeight w:val="56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11.3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дневном стационаре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9B2C52">
        <w:trPr>
          <w:trHeight w:val="37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11.4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9B2C52">
        <w:trPr>
          <w:trHeight w:val="83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отделения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(оказывающих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и (или) условиях дневного стационара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детей с поражением центральной, периферической нервной системы и опорно-двигательного аппарата </w:t>
            </w:r>
          </w:p>
        </w:tc>
      </w:tr>
      <w:tr w:rsidR="00B71B63" w:rsidRPr="00693E6F" w:rsidTr="009B2C52">
        <w:trPr>
          <w:trHeight w:val="56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12.1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Коечная мощность (профиль и число стационарных реабилитационных коек по состоянию на конец 2024 г.)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 коек</w:t>
            </w:r>
          </w:p>
          <w:p w:rsidR="00B71B63" w:rsidRPr="00693E6F" w:rsidRDefault="00B71B63" w:rsidP="00E04088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15 - ЦНС</w:t>
            </w:r>
          </w:p>
          <w:p w:rsidR="00B71B63" w:rsidRPr="00693E6F" w:rsidRDefault="00B71B63" w:rsidP="00E04088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proofErr w:type="spellStart"/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Соматика</w:t>
            </w:r>
            <w:proofErr w:type="spellEnd"/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71B63" w:rsidRPr="00693E6F" w:rsidTr="009B2C52">
        <w:trPr>
          <w:trHeight w:val="56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12.2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Default="00B71B63" w:rsidP="00E04088">
            <w:pPr>
              <w:spacing w:line="233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Коечная мощность (число реабилитационных коек дневного стационара по состоянию на конец </w:t>
            </w:r>
          </w:p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>2024 года)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22 койки </w:t>
            </w:r>
          </w:p>
        </w:tc>
      </w:tr>
      <w:tr w:rsidR="00B71B63" w:rsidRPr="00693E6F" w:rsidTr="009B2C52">
        <w:trPr>
          <w:trHeight w:val="92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12.3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отделения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(оказывающих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и (или) условиях дневного стационара),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89 % </w:t>
            </w:r>
          </w:p>
        </w:tc>
      </w:tr>
      <w:tr w:rsidR="00B71B63" w:rsidRPr="00693E6F" w:rsidTr="009B2C52">
        <w:trPr>
          <w:trHeight w:val="83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12.4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отделении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(оказывающих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и (или) условиях дневного стационара)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1,16 </w:t>
            </w:r>
          </w:p>
        </w:tc>
      </w:tr>
      <w:tr w:rsidR="00B71B63" w:rsidRPr="00693E6F" w:rsidTr="009B2C52">
        <w:trPr>
          <w:trHeight w:val="5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12.5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76,40%</w:t>
            </w:r>
          </w:p>
        </w:tc>
      </w:tr>
      <w:tr w:rsidR="00B71B63" w:rsidRPr="00693E6F" w:rsidTr="009B2C52">
        <w:trPr>
          <w:trHeight w:val="50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амбулаторного отделения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взрослых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AE325E">
        <w:trPr>
          <w:trHeight w:val="29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13.1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в смену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</w:p>
        </w:tc>
      </w:tr>
      <w:tr w:rsidR="00B71B63" w:rsidRPr="00693E6F" w:rsidTr="009B2C52">
        <w:trPr>
          <w:trHeight w:val="56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13.2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амбулаторного отделения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78% </w:t>
            </w:r>
          </w:p>
        </w:tc>
      </w:tr>
      <w:tr w:rsidR="00B71B63" w:rsidRPr="00693E6F" w:rsidTr="009B2C52">
        <w:trPr>
          <w:trHeight w:val="56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13.3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амбулаторном отделении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1,02 </w:t>
            </w:r>
          </w:p>
        </w:tc>
      </w:tr>
      <w:tr w:rsidR="00B71B63" w:rsidRPr="00693E6F" w:rsidTr="009B2C52">
        <w:trPr>
          <w:trHeight w:val="5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71B63" w:rsidRPr="00693E6F" w:rsidRDefault="00B71B63" w:rsidP="00E04088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68% </w:t>
            </w:r>
          </w:p>
        </w:tc>
      </w:tr>
    </w:tbl>
    <w:p w:rsidR="009B2C52" w:rsidRPr="00E04088" w:rsidRDefault="009B2C52" w:rsidP="00E04088">
      <w:pPr>
        <w:spacing w:line="233" w:lineRule="auto"/>
        <w:ind w:firstLine="567"/>
        <w:jc w:val="both"/>
        <w:rPr>
          <w:rFonts w:ascii="Times New Roman" w:hAnsi="Times New Roman"/>
        </w:rPr>
      </w:pPr>
    </w:p>
    <w:p w:rsidR="00AD38B1" w:rsidRDefault="004F32F6" w:rsidP="00E04088">
      <w:pPr>
        <w:spacing w:line="233" w:lineRule="auto"/>
        <w:jc w:val="right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Таблица</w:t>
      </w:r>
      <w:r w:rsidR="00AD38B1">
        <w:rPr>
          <w:rFonts w:ascii="Times New Roman" w:hAnsi="Times New Roman"/>
          <w:sz w:val="28"/>
          <w:szCs w:val="28"/>
        </w:rPr>
        <w:t xml:space="preserve"> № </w:t>
      </w:r>
      <w:r w:rsidRPr="00693E6F">
        <w:rPr>
          <w:rFonts w:ascii="Times New Roman" w:hAnsi="Times New Roman"/>
          <w:sz w:val="28"/>
          <w:szCs w:val="28"/>
        </w:rPr>
        <w:t>19.8</w:t>
      </w:r>
    </w:p>
    <w:p w:rsidR="00AD38B1" w:rsidRPr="00AD38B1" w:rsidRDefault="00AD38B1" w:rsidP="00E04088">
      <w:pPr>
        <w:spacing w:line="233" w:lineRule="auto"/>
        <w:jc w:val="right"/>
        <w:rPr>
          <w:rFonts w:ascii="Times New Roman" w:hAnsi="Times New Roman"/>
          <w:sz w:val="12"/>
          <w:szCs w:val="12"/>
        </w:rPr>
      </w:pPr>
    </w:p>
    <w:p w:rsidR="00AD38B1" w:rsidRDefault="004F32F6" w:rsidP="00E04088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Государственное бюджетное учреждение Рязанской области</w:t>
      </w:r>
    </w:p>
    <w:p w:rsidR="004F32F6" w:rsidRDefault="008B76AC" w:rsidP="00E04088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«</w:t>
      </w:r>
      <w:proofErr w:type="spellStart"/>
      <w:r w:rsidR="004F32F6" w:rsidRPr="00693E6F">
        <w:rPr>
          <w:rFonts w:ascii="Times New Roman" w:hAnsi="Times New Roman"/>
          <w:sz w:val="28"/>
          <w:szCs w:val="28"/>
        </w:rPr>
        <w:t>Касимовская</w:t>
      </w:r>
      <w:proofErr w:type="spellEnd"/>
      <w:r w:rsidR="004F32F6" w:rsidRPr="00693E6F">
        <w:rPr>
          <w:rFonts w:ascii="Times New Roman" w:hAnsi="Times New Roman"/>
          <w:sz w:val="28"/>
          <w:szCs w:val="28"/>
        </w:rPr>
        <w:t xml:space="preserve"> центральная районная больница</w:t>
      </w:r>
      <w:r w:rsidRPr="00693E6F">
        <w:rPr>
          <w:rFonts w:ascii="Times New Roman" w:hAnsi="Times New Roman"/>
          <w:sz w:val="28"/>
          <w:szCs w:val="28"/>
        </w:rPr>
        <w:t>»</w:t>
      </w:r>
    </w:p>
    <w:p w:rsidR="00AD38B1" w:rsidRPr="00E04088" w:rsidRDefault="00AD38B1" w:rsidP="00E04088">
      <w:pPr>
        <w:spacing w:line="233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5568"/>
        <w:gridCol w:w="3366"/>
      </w:tblGrid>
      <w:tr w:rsidR="004F32F6" w:rsidRPr="00693E6F" w:rsidTr="00AD38B1">
        <w:trPr>
          <w:trHeight w:val="273"/>
        </w:trPr>
        <w:tc>
          <w:tcPr>
            <w:tcW w:w="636" w:type="dxa"/>
            <w:shd w:val="clear" w:color="auto" w:fill="auto"/>
            <w:vAlign w:val="center"/>
          </w:tcPr>
          <w:p w:rsidR="004F32F6" w:rsidRPr="00693E6F" w:rsidRDefault="00AD38B1" w:rsidP="00E04088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68" w:type="dxa"/>
            <w:shd w:val="clear" w:color="auto" w:fill="auto"/>
          </w:tcPr>
          <w:p w:rsidR="004F32F6" w:rsidRPr="00693E6F" w:rsidRDefault="004F32F6" w:rsidP="00E04088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Полное наименование </w:t>
            </w:r>
            <w:r w:rsidR="00371655"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4F32F6" w:rsidRPr="00693E6F" w:rsidRDefault="004F32F6" w:rsidP="00E04088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Рязанской области </w:t>
            </w:r>
            <w:r w:rsidR="008B76AC" w:rsidRPr="00693E6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Касимовская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</w:t>
            </w:r>
            <w:r w:rsidR="008B76AC" w:rsidRPr="00693E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9B2C52" w:rsidRPr="00693E6F" w:rsidRDefault="009B2C52" w:rsidP="00E04088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5568"/>
        <w:gridCol w:w="3366"/>
      </w:tblGrid>
      <w:tr w:rsidR="009B2C52" w:rsidRPr="00693E6F" w:rsidTr="00AD38B1">
        <w:trPr>
          <w:trHeight w:val="276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2" w:rsidRPr="00693E6F" w:rsidRDefault="009B2C52" w:rsidP="00E04088">
            <w:pPr>
              <w:tabs>
                <w:tab w:val="left" w:pos="1071"/>
              </w:tabs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2" w:rsidRPr="00693E6F" w:rsidRDefault="009B2C52" w:rsidP="00E04088">
            <w:pPr>
              <w:tabs>
                <w:tab w:val="left" w:pos="1071"/>
              </w:tabs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52" w:rsidRPr="00693E6F" w:rsidRDefault="009B2C52" w:rsidP="00E04088">
            <w:pPr>
              <w:tabs>
                <w:tab w:val="left" w:pos="1071"/>
              </w:tabs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4F32F6" w:rsidRPr="00693E6F" w:rsidTr="00AD38B1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AD38B1" w:rsidP="00AD38B1">
            <w:pPr>
              <w:tabs>
                <w:tab w:val="left" w:pos="107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9B2C52">
            <w:pPr>
              <w:tabs>
                <w:tab w:val="left" w:pos="107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лицензии на осуществление работ (услуг) по </w:t>
            </w:r>
            <w:r w:rsidR="001067F5"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(номер и дата лицензии)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88" w:rsidRDefault="004F32F6" w:rsidP="009B2C52">
            <w:pPr>
              <w:tabs>
                <w:tab w:val="left" w:pos="107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Л041-01183-62/00553272 </w:t>
            </w:r>
          </w:p>
          <w:p w:rsidR="004F32F6" w:rsidRPr="00693E6F" w:rsidRDefault="004F32F6" w:rsidP="009B2C52">
            <w:pPr>
              <w:tabs>
                <w:tab w:val="left" w:pos="107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от 15.05.2019</w:t>
            </w:r>
          </w:p>
        </w:tc>
      </w:tr>
      <w:tr w:rsidR="00AD38B1" w:rsidRPr="00693E6F" w:rsidTr="00AD38B1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AD38B1">
            <w:pPr>
              <w:tabs>
                <w:tab w:val="left" w:pos="107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(1, 2, 3)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D38B1" w:rsidRPr="00693E6F" w:rsidTr="00AD38B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Медицинская организация является «якорной» по профилю «медицинская реабилитация» (да/нет)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AD38B1" w:rsidRPr="00693E6F" w:rsidTr="00AD38B1">
        <w:trPr>
          <w:trHeight w:val="3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Число прикрепленного населения (чел.) (при наличии)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54986</w:t>
            </w:r>
          </w:p>
        </w:tc>
      </w:tr>
      <w:tr w:rsidR="00AD38B1" w:rsidRPr="00693E6F" w:rsidTr="00AD38B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Год оснащения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федерального проекта «Оптимальная для восстановления здоровья медицинская реабилитация» по оснащению медицинскими изделиями (указать год оснащения)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102C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2026 г</w:t>
            </w:r>
            <w:r w:rsidR="00102C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D38B1" w:rsidRPr="00693E6F" w:rsidTr="00AD38B1">
        <w:trPr>
          <w:trHeight w:val="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AD38B1">
            <w:pPr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Коэффициент оснащенности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50%</w:t>
            </w:r>
          </w:p>
        </w:tc>
      </w:tr>
      <w:tr w:rsidR="00AD38B1" w:rsidRPr="00693E6F" w:rsidTr="00AD38B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Используются ли в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 xml:space="preserve"> залы и кабинеты для осуществления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 xml:space="preserve"> несколькими отделениями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AD38B1" w:rsidRPr="00693E6F" w:rsidTr="00AD38B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AD38B1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структурного подразделения, оказывающего медицинскую помощь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на первом этапе (отделение ранней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или детское реабилитационное отделение)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B71B63" w:rsidRPr="00693E6F" w:rsidTr="00AD38B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отделения ранней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или детского реабилитационного отделения, </w:t>
            </w:r>
          </w:p>
          <w:p w:rsidR="00B71B63" w:rsidRPr="00693E6F" w:rsidRDefault="00B71B63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с учетом совместительства (%)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AD38B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отделении ранней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или детском реабилитационном отделении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AD38B1">
        <w:trPr>
          <w:trHeight w:val="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AD38B1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стационарного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AD38B1">
        <w:trPr>
          <w:trHeight w:val="56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Коечная мощность (профиль и число стационарных реабилитационных коек по состоянию на конец 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3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AD38B1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55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стационарного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взрослых), с учетом совместительства (%)</w:t>
            </w:r>
          </w:p>
        </w:tc>
        <w:tc>
          <w:tcPr>
            <w:tcW w:w="33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AD38B1">
        <w:trPr>
          <w:trHeight w:val="56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55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стационарном отделении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</w:t>
            </w:r>
          </w:p>
        </w:tc>
        <w:tc>
          <w:tcPr>
            <w:tcW w:w="33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AD38B1">
        <w:trPr>
          <w:trHeight w:val="56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55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3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AD38B1" w:rsidRPr="00693E6F" w:rsidTr="00AD38B1">
        <w:trPr>
          <w:trHeight w:val="414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10.4</w:t>
            </w:r>
          </w:p>
        </w:tc>
        <w:tc>
          <w:tcPr>
            <w:tcW w:w="55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дневного стационара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 (да/нет)</w:t>
            </w:r>
          </w:p>
        </w:tc>
        <w:tc>
          <w:tcPr>
            <w:tcW w:w="33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B71B63" w:rsidRPr="00693E6F" w:rsidTr="00AD38B1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Коечная мощность (указать число реабилитационных коек дневного стационара по состоянию на 01.01.2023)</w:t>
            </w:r>
          </w:p>
        </w:tc>
        <w:tc>
          <w:tcPr>
            <w:tcW w:w="33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AD38B1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55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дневного стационара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взрослых), с учетом совместительства (%)</w:t>
            </w:r>
          </w:p>
        </w:tc>
        <w:tc>
          <w:tcPr>
            <w:tcW w:w="33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0D50D6">
        <w:trPr>
          <w:trHeight w:val="589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55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дневном стационаре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3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AD38B1">
        <w:trPr>
          <w:trHeight w:val="336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11.3</w:t>
            </w:r>
          </w:p>
        </w:tc>
        <w:tc>
          <w:tcPr>
            <w:tcW w:w="55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3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AD38B1" w:rsidRPr="00693E6F" w:rsidTr="00AD38B1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11.4</w:t>
            </w:r>
          </w:p>
        </w:tc>
        <w:tc>
          <w:tcPr>
            <w:tcW w:w="55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AD38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отделения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 (оказывающих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в стационарных условиях и (или) условиях дневного стационара </w:t>
            </w:r>
          </w:p>
        </w:tc>
        <w:tc>
          <w:tcPr>
            <w:tcW w:w="33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AD38B1" w:rsidRPr="00693E6F" w:rsidTr="00AD38B1">
        <w:trPr>
          <w:trHeight w:val="364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55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Число и профиль круглосуточных коек (по состоянию на 01.01.2023)</w:t>
            </w:r>
          </w:p>
        </w:tc>
        <w:tc>
          <w:tcPr>
            <w:tcW w:w="33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71B63" w:rsidRPr="00693E6F" w:rsidTr="00AD38B1">
        <w:trPr>
          <w:trHeight w:val="412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55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Число реабилитационных коек дневного стационара (по состоянию на 01.01.2023)</w:t>
            </w:r>
          </w:p>
        </w:tc>
        <w:tc>
          <w:tcPr>
            <w:tcW w:w="33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AD38B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отделения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 (оказывающих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в стационарных условиях и (или) условиях дневного стационара), с учетом совместительства (%)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AD38B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отделении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 (оказывающих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в стационарных условиях и (или) условиях дневного стационара)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102CF9">
        <w:trPr>
          <w:trHeight w:val="3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AD38B1" w:rsidRPr="00693E6F" w:rsidTr="00102CF9">
        <w:trPr>
          <w:trHeight w:val="296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12.5</w:t>
            </w:r>
          </w:p>
        </w:tc>
        <w:tc>
          <w:tcPr>
            <w:tcW w:w="55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амбулаторного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</w:p>
        </w:tc>
        <w:tc>
          <w:tcPr>
            <w:tcW w:w="33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102CF9" w:rsidP="009B2C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AD38B1" w:rsidRPr="00693E6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  <w:tr w:rsidR="00AD38B1" w:rsidRPr="00693E6F" w:rsidTr="00AD38B1">
        <w:trPr>
          <w:trHeight w:val="265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5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Число посещений в смену</w:t>
            </w:r>
          </w:p>
        </w:tc>
        <w:tc>
          <w:tcPr>
            <w:tcW w:w="336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D38B1" w:rsidRPr="00693E6F" w:rsidTr="00AD38B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амбулаторного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, с учетом совместительства (%)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71%</w:t>
            </w:r>
          </w:p>
        </w:tc>
      </w:tr>
      <w:tr w:rsidR="00AD38B1" w:rsidRPr="00693E6F" w:rsidTr="00AD38B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13.2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амбулаторном отделении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1,03</w:t>
            </w:r>
          </w:p>
        </w:tc>
      </w:tr>
      <w:tr w:rsidR="00AD38B1" w:rsidRPr="00693E6F" w:rsidTr="00AD38B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AD38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13.3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B1" w:rsidRPr="00693E6F" w:rsidRDefault="00AD38B1" w:rsidP="009B2C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60%</w:t>
            </w:r>
          </w:p>
        </w:tc>
      </w:tr>
    </w:tbl>
    <w:p w:rsidR="009B2C52" w:rsidRPr="00693E6F" w:rsidRDefault="009B2C52" w:rsidP="00102CF9">
      <w:pPr>
        <w:tabs>
          <w:tab w:val="left" w:pos="1256"/>
        </w:tabs>
        <w:jc w:val="both"/>
        <w:rPr>
          <w:rFonts w:ascii="Times New Roman" w:hAnsi="Times New Roman"/>
        </w:rPr>
      </w:pPr>
    </w:p>
    <w:p w:rsidR="00102CF9" w:rsidRDefault="004F32F6" w:rsidP="00102CF9">
      <w:pPr>
        <w:tabs>
          <w:tab w:val="left" w:pos="1256"/>
        </w:tabs>
        <w:jc w:val="right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Таблица </w:t>
      </w:r>
      <w:r w:rsidR="00102CF9">
        <w:rPr>
          <w:rFonts w:ascii="Times New Roman" w:hAnsi="Times New Roman"/>
          <w:sz w:val="28"/>
          <w:szCs w:val="28"/>
        </w:rPr>
        <w:t xml:space="preserve">№ </w:t>
      </w:r>
      <w:r w:rsidRPr="00693E6F">
        <w:rPr>
          <w:rFonts w:ascii="Times New Roman" w:hAnsi="Times New Roman"/>
          <w:sz w:val="28"/>
          <w:szCs w:val="28"/>
        </w:rPr>
        <w:t>19.9</w:t>
      </w:r>
    </w:p>
    <w:p w:rsidR="00102CF9" w:rsidRPr="00102CF9" w:rsidRDefault="00102CF9" w:rsidP="00102CF9">
      <w:pPr>
        <w:tabs>
          <w:tab w:val="left" w:pos="1256"/>
        </w:tabs>
        <w:rPr>
          <w:rFonts w:ascii="Times New Roman" w:hAnsi="Times New Roman"/>
          <w:sz w:val="12"/>
          <w:szCs w:val="12"/>
        </w:rPr>
      </w:pPr>
    </w:p>
    <w:p w:rsidR="00102CF9" w:rsidRDefault="004F32F6" w:rsidP="00102CF9">
      <w:pPr>
        <w:tabs>
          <w:tab w:val="left" w:pos="1256"/>
        </w:tabs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Государственное бюджетное учреждение Рязанской области</w:t>
      </w:r>
    </w:p>
    <w:p w:rsidR="004F32F6" w:rsidRDefault="004F32F6" w:rsidP="00102CF9">
      <w:pPr>
        <w:tabs>
          <w:tab w:val="left" w:pos="1256"/>
        </w:tabs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 </w:t>
      </w:r>
      <w:r w:rsidR="008B76AC" w:rsidRPr="00693E6F">
        <w:rPr>
          <w:rFonts w:ascii="Times New Roman" w:hAnsi="Times New Roman"/>
          <w:sz w:val="28"/>
          <w:szCs w:val="28"/>
        </w:rPr>
        <w:t>«</w:t>
      </w:r>
      <w:proofErr w:type="spellStart"/>
      <w:r w:rsidRPr="00693E6F">
        <w:rPr>
          <w:rFonts w:ascii="Times New Roman" w:hAnsi="Times New Roman"/>
          <w:sz w:val="28"/>
          <w:szCs w:val="28"/>
        </w:rPr>
        <w:t>Сасовская</w:t>
      </w:r>
      <w:proofErr w:type="spellEnd"/>
      <w:r w:rsidRPr="00693E6F">
        <w:rPr>
          <w:rFonts w:ascii="Times New Roman" w:hAnsi="Times New Roman"/>
          <w:sz w:val="28"/>
          <w:szCs w:val="28"/>
        </w:rPr>
        <w:t xml:space="preserve"> центральная районная больница</w:t>
      </w:r>
      <w:r w:rsidR="008B76AC" w:rsidRPr="00693E6F">
        <w:rPr>
          <w:rFonts w:ascii="Times New Roman" w:hAnsi="Times New Roman"/>
          <w:sz w:val="28"/>
          <w:szCs w:val="28"/>
        </w:rPr>
        <w:t>»</w:t>
      </w:r>
    </w:p>
    <w:p w:rsidR="00102CF9" w:rsidRPr="00693E6F" w:rsidRDefault="00102CF9" w:rsidP="00102CF9">
      <w:pPr>
        <w:tabs>
          <w:tab w:val="left" w:pos="12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5567"/>
        <w:gridCol w:w="3367"/>
      </w:tblGrid>
      <w:tr w:rsidR="004F32F6" w:rsidRPr="00693E6F" w:rsidTr="00102CF9">
        <w:trPr>
          <w:trHeight w:val="273"/>
        </w:trPr>
        <w:tc>
          <w:tcPr>
            <w:tcW w:w="636" w:type="dxa"/>
            <w:shd w:val="clear" w:color="auto" w:fill="auto"/>
            <w:vAlign w:val="center"/>
          </w:tcPr>
          <w:p w:rsidR="004F32F6" w:rsidRPr="00693E6F" w:rsidRDefault="00102CF9" w:rsidP="00102C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67" w:type="dxa"/>
            <w:shd w:val="clear" w:color="auto" w:fill="auto"/>
          </w:tcPr>
          <w:p w:rsidR="004F32F6" w:rsidRPr="00693E6F" w:rsidRDefault="004F32F6" w:rsidP="00102C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Полное наименование </w:t>
            </w:r>
            <w:r w:rsidR="00371655"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4F32F6" w:rsidRPr="00693E6F" w:rsidRDefault="004F32F6" w:rsidP="00BF13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Рязанской области </w:t>
            </w:r>
            <w:r w:rsidR="008B76AC" w:rsidRPr="00693E6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93E6F">
              <w:rPr>
                <w:rFonts w:ascii="Times New Roman" w:hAnsi="Times New Roman"/>
                <w:sz w:val="24"/>
                <w:szCs w:val="24"/>
              </w:rPr>
              <w:t>Сасовская</w:t>
            </w:r>
            <w:proofErr w:type="spellEnd"/>
            <w:r w:rsidRPr="00693E6F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</w:t>
            </w:r>
            <w:r w:rsidR="008B76AC" w:rsidRPr="00693E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BF1375" w:rsidRPr="00693E6F" w:rsidRDefault="00BF1375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5567"/>
        <w:gridCol w:w="3367"/>
      </w:tblGrid>
      <w:tr w:rsidR="00BF1375" w:rsidRPr="00693E6F" w:rsidTr="00102CF9">
        <w:trPr>
          <w:trHeight w:val="276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75" w:rsidRPr="00693E6F" w:rsidRDefault="00BF1375" w:rsidP="00102CF9">
            <w:pPr>
              <w:tabs>
                <w:tab w:val="left" w:pos="107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75" w:rsidRPr="00693E6F" w:rsidRDefault="00BF1375" w:rsidP="00BF1375">
            <w:pPr>
              <w:tabs>
                <w:tab w:val="left" w:pos="107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75" w:rsidRPr="00693E6F" w:rsidRDefault="00BF1375" w:rsidP="00BF1375">
            <w:pPr>
              <w:tabs>
                <w:tab w:val="left" w:pos="107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4F32F6" w:rsidRPr="00693E6F" w:rsidTr="00102CF9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102CF9" w:rsidP="00102CF9">
            <w:pPr>
              <w:tabs>
                <w:tab w:val="left" w:pos="107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6" w:rsidRPr="00693E6F" w:rsidRDefault="004F32F6" w:rsidP="00BF1375">
            <w:pPr>
              <w:tabs>
                <w:tab w:val="left" w:pos="107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лицензии на осуществление работ (услуг) по </w:t>
            </w:r>
            <w:r w:rsidR="001067F5"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(номер и дата лицензии)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Default="004F32F6" w:rsidP="00BF1375">
            <w:pPr>
              <w:tabs>
                <w:tab w:val="left" w:pos="107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Л041-01183-62/00554659 </w:t>
            </w:r>
          </w:p>
          <w:p w:rsidR="004F32F6" w:rsidRPr="00693E6F" w:rsidRDefault="004F32F6" w:rsidP="00BF1375">
            <w:pPr>
              <w:tabs>
                <w:tab w:val="left" w:pos="107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от 29.04.2020</w:t>
            </w:r>
          </w:p>
        </w:tc>
      </w:tr>
      <w:tr w:rsidR="00102CF9" w:rsidRPr="00693E6F" w:rsidTr="00102CF9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tabs>
                <w:tab w:val="left" w:pos="107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BF13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(1, 2, 3)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BF13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02CF9" w:rsidRPr="00693E6F" w:rsidTr="00102CF9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BF13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Медицинская организация является «якорной» по профилю «медицинская реабилитация» (да/нет)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BF13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102CF9" w:rsidRPr="00693E6F" w:rsidTr="00102CF9">
        <w:trPr>
          <w:trHeight w:val="3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BF13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Число прикрепленного населения (чел.) (при наличии)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BF13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51,086</w:t>
            </w:r>
          </w:p>
        </w:tc>
      </w:tr>
      <w:tr w:rsidR="00102CF9" w:rsidRPr="00693E6F" w:rsidTr="00102CF9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Год оснащения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федерального проекта «Оптимальная для восстановления здоровья медицинская реабилитация» по оснащению медицинскими изделиями 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>(указать год оснащения)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DC2A78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2026 г</w:t>
            </w:r>
            <w:r w:rsidR="00DC2A7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02CF9" w:rsidRPr="00693E6F" w:rsidTr="00102CF9">
        <w:trPr>
          <w:trHeight w:val="28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Коэффициент оснащенности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50,7%</w:t>
            </w:r>
          </w:p>
        </w:tc>
      </w:tr>
      <w:tr w:rsidR="00102CF9" w:rsidRPr="00693E6F" w:rsidTr="00102CF9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Используются ли в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 xml:space="preserve"> залы и кабинеты для осуществления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 xml:space="preserve"> несколькими отделениями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102CF9" w:rsidRPr="00693E6F" w:rsidTr="00102CF9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структурного подразделения, оказывающего медицинскую помощь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на первом этапе (отделение ранней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или детское реабилитационное отделение)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B71B63" w:rsidRPr="00693E6F" w:rsidTr="00102CF9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102CF9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отделения ранней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или детского реабилитационного отделения, </w:t>
            </w:r>
          </w:p>
          <w:p w:rsidR="00B71B63" w:rsidRPr="00693E6F" w:rsidRDefault="00B71B63" w:rsidP="00102CF9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с учетом совместительства (%)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102CF9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102CF9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отделении ранней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или детском реабилитационном отделении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102CF9">
        <w:trPr>
          <w:trHeight w:val="2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102CF9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102CF9" w:rsidRPr="00693E6F" w:rsidTr="00102CF9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стационарного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Стационарное отделение соматической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</w:p>
        </w:tc>
      </w:tr>
      <w:tr w:rsidR="00102CF9" w:rsidRPr="00693E6F" w:rsidTr="00102CF9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Коечная мощность (указать профиль и число стационарных реабилитационных коек по состоянию на 01.01.2023)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15 коек реабилитационные соматические</w:t>
            </w:r>
          </w:p>
        </w:tc>
      </w:tr>
      <w:tr w:rsidR="00102CF9" w:rsidRPr="00693E6F" w:rsidTr="00102CF9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стационарного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взрослых), с учетом совместительства (%)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71%</w:t>
            </w:r>
          </w:p>
        </w:tc>
      </w:tr>
      <w:tr w:rsidR="00102CF9" w:rsidRPr="00693E6F" w:rsidTr="00102CF9">
        <w:trPr>
          <w:trHeight w:val="548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стационарном отделении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1,3</w:t>
            </w:r>
          </w:p>
        </w:tc>
      </w:tr>
      <w:tr w:rsidR="00102CF9" w:rsidRPr="00693E6F" w:rsidTr="00102CF9">
        <w:trPr>
          <w:trHeight w:val="296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60%</w:t>
            </w:r>
          </w:p>
        </w:tc>
      </w:tr>
      <w:tr w:rsidR="00102CF9" w:rsidRPr="00693E6F" w:rsidTr="00102CF9">
        <w:trPr>
          <w:trHeight w:val="414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10.4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дневного стационара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 (да/нет)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B71B63" w:rsidRPr="00693E6F" w:rsidTr="00102CF9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102CF9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Коечная мощность (указать число реабилитационных коек дневного стационара по состоянию на 01.01.2023)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102CF9">
        <w:trPr>
          <w:trHeight w:val="575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102CF9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дневного стационара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взрослых), с учетом совместительства (%)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102CF9">
        <w:trPr>
          <w:trHeight w:val="575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102CF9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дневном стационаре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102CF9">
        <w:trPr>
          <w:trHeight w:val="336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11.3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102CF9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102CF9" w:rsidRPr="00693E6F" w:rsidTr="00102CF9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11.4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отделения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 (оказывающих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в стационарных условиях и (или) условиях дневного стационара 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102CF9" w:rsidRPr="00693E6F" w:rsidTr="00102CF9">
        <w:trPr>
          <w:trHeight w:val="364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Число и профиль круглосуточных коек (по состоянию на 01.01.2023)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71B63" w:rsidRPr="00693E6F" w:rsidTr="00102CF9">
        <w:trPr>
          <w:trHeight w:val="412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102CF9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Число реабилитационных коек дневного стационара (по состоянию на 01.01.2023)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102CF9">
        <w:trPr>
          <w:trHeight w:val="2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102CF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102CF9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отделения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 (оказывающих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в стационарных условиях и (или) условиях дневного стационара), с учетом совместительства (%)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102CF9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102C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BF13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отделении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 (оказывающих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в стационарных условиях и (или) условиях дневного стационара)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71B63" w:rsidRPr="00693E6F" w:rsidTr="00102CF9">
        <w:trPr>
          <w:trHeight w:val="2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102C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12.4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Pr="00693E6F" w:rsidRDefault="00B71B63" w:rsidP="00BF13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B63" w:rsidRDefault="00B71B63" w:rsidP="00AA7D9A">
            <w:pPr>
              <w:jc w:val="center"/>
            </w:pPr>
            <w:r w:rsidRPr="004973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102CF9" w:rsidRPr="00693E6F" w:rsidTr="00102CF9">
        <w:trPr>
          <w:trHeight w:val="281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12.5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BF13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амбулаторного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BF13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  <w:tr w:rsidR="00102CF9" w:rsidRPr="00693E6F" w:rsidTr="00102CF9">
        <w:trPr>
          <w:trHeight w:val="265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BF13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Число посещений в смену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BF13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102CF9" w:rsidRPr="00693E6F" w:rsidTr="00102CF9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BF13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амбулаторного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, с учетом совместительства (%)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BF13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70%</w:t>
            </w:r>
          </w:p>
        </w:tc>
      </w:tr>
      <w:tr w:rsidR="00102CF9" w:rsidRPr="00693E6F" w:rsidTr="00102CF9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13.2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BF13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амбулаторном отделении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BF13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102CF9" w:rsidRPr="00693E6F" w:rsidTr="00102CF9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102C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13.3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BF13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F9" w:rsidRPr="00693E6F" w:rsidRDefault="00102CF9" w:rsidP="00BF13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52%</w:t>
            </w:r>
          </w:p>
        </w:tc>
      </w:tr>
    </w:tbl>
    <w:p w:rsidR="004F32F6" w:rsidRPr="00693E6F" w:rsidRDefault="004F32F6" w:rsidP="00102CF9">
      <w:pPr>
        <w:jc w:val="both"/>
        <w:rPr>
          <w:rFonts w:ascii="Times New Roman" w:hAnsi="Times New Roman"/>
        </w:rPr>
      </w:pPr>
    </w:p>
    <w:p w:rsidR="00102CF9" w:rsidRDefault="004F32F6" w:rsidP="00102CF9">
      <w:pPr>
        <w:pStyle w:val="1c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 w:rsidRPr="00693E6F">
        <w:rPr>
          <w:sz w:val="28"/>
          <w:szCs w:val="28"/>
        </w:rPr>
        <w:lastRenderedPageBreak/>
        <w:t>Таблица</w:t>
      </w:r>
      <w:r w:rsidR="00102CF9">
        <w:rPr>
          <w:sz w:val="28"/>
          <w:szCs w:val="28"/>
        </w:rPr>
        <w:t xml:space="preserve"> №</w:t>
      </w:r>
      <w:r w:rsidRPr="00693E6F">
        <w:rPr>
          <w:sz w:val="28"/>
          <w:szCs w:val="28"/>
        </w:rPr>
        <w:t xml:space="preserve"> 19.10</w:t>
      </w:r>
    </w:p>
    <w:p w:rsidR="00102CF9" w:rsidRPr="00102CF9" w:rsidRDefault="00102CF9" w:rsidP="00102CF9">
      <w:pPr>
        <w:pStyle w:val="1c"/>
        <w:shd w:val="clear" w:color="auto" w:fill="auto"/>
        <w:spacing w:line="240" w:lineRule="auto"/>
        <w:ind w:firstLine="0"/>
        <w:rPr>
          <w:sz w:val="12"/>
          <w:szCs w:val="12"/>
        </w:rPr>
      </w:pPr>
    </w:p>
    <w:p w:rsidR="00102CF9" w:rsidRDefault="004F32F6" w:rsidP="00102CF9">
      <w:pPr>
        <w:pStyle w:val="1c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693E6F">
        <w:rPr>
          <w:sz w:val="28"/>
          <w:szCs w:val="28"/>
        </w:rPr>
        <w:t>Государственное бюджетное учреждение Рязанской области</w:t>
      </w:r>
    </w:p>
    <w:p w:rsidR="004F32F6" w:rsidRDefault="008B76AC" w:rsidP="00102CF9">
      <w:pPr>
        <w:pStyle w:val="1c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693E6F">
        <w:rPr>
          <w:sz w:val="28"/>
          <w:szCs w:val="28"/>
        </w:rPr>
        <w:t>«</w:t>
      </w:r>
      <w:r w:rsidR="004F32F6" w:rsidRPr="00693E6F">
        <w:rPr>
          <w:sz w:val="28"/>
          <w:szCs w:val="28"/>
        </w:rPr>
        <w:t>Рязанский областной клинический госпиталь для ветеранов войн</w:t>
      </w:r>
      <w:r w:rsidRPr="00693E6F">
        <w:rPr>
          <w:sz w:val="28"/>
          <w:szCs w:val="28"/>
        </w:rPr>
        <w:t>»</w:t>
      </w:r>
    </w:p>
    <w:p w:rsidR="00102CF9" w:rsidRPr="00693E6F" w:rsidRDefault="00102CF9" w:rsidP="00102CF9">
      <w:pPr>
        <w:pStyle w:val="1c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Style w:val="12"/>
        <w:tblW w:w="5000" w:type="pct"/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0" w:type="dxa"/>
          <w:left w:w="111" w:type="dxa"/>
          <w:right w:w="46" w:type="dxa"/>
        </w:tblCellMar>
        <w:tblLook w:val="04A0" w:firstRow="1" w:lastRow="0" w:firstColumn="1" w:lastColumn="0" w:noHBand="0" w:noVBand="1"/>
      </w:tblPr>
      <w:tblGrid>
        <w:gridCol w:w="757"/>
        <w:gridCol w:w="5450"/>
        <w:gridCol w:w="3304"/>
      </w:tblGrid>
      <w:tr w:rsidR="004F32F6" w:rsidRPr="00693E6F" w:rsidTr="00BF1375">
        <w:trPr>
          <w:trHeight w:val="564"/>
        </w:trPr>
        <w:tc>
          <w:tcPr>
            <w:tcW w:w="398" w:type="pct"/>
            <w:tcMar>
              <w:top w:w="0" w:type="dxa"/>
            </w:tcMar>
          </w:tcPr>
          <w:p w:rsidR="004F32F6" w:rsidRPr="00693E6F" w:rsidRDefault="004F32F6" w:rsidP="00E512CE">
            <w:pPr>
              <w:spacing w:after="19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F32F6" w:rsidRPr="00693E6F" w:rsidRDefault="004F32F6" w:rsidP="00E512CE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865" w:type="pct"/>
            <w:tcMar>
              <w:top w:w="0" w:type="dxa"/>
            </w:tcMar>
            <w:vAlign w:val="center"/>
          </w:tcPr>
          <w:p w:rsidR="004F32F6" w:rsidRPr="00693E6F" w:rsidRDefault="004F32F6" w:rsidP="00E512C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параметра </w:t>
            </w:r>
          </w:p>
        </w:tc>
        <w:tc>
          <w:tcPr>
            <w:tcW w:w="1737" w:type="pct"/>
            <w:tcMar>
              <w:top w:w="0" w:type="dxa"/>
            </w:tcMar>
            <w:vAlign w:val="center"/>
          </w:tcPr>
          <w:p w:rsidR="004F32F6" w:rsidRPr="00693E6F" w:rsidRDefault="004F32F6" w:rsidP="00E512CE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</w:tr>
    </w:tbl>
    <w:p w:rsidR="00BF1375" w:rsidRPr="00693E6F" w:rsidRDefault="00BF1375">
      <w:pPr>
        <w:rPr>
          <w:rFonts w:ascii="Times New Roman" w:hAnsi="Times New Roman"/>
          <w:sz w:val="2"/>
          <w:szCs w:val="2"/>
        </w:rPr>
      </w:pPr>
    </w:p>
    <w:tbl>
      <w:tblPr>
        <w:tblStyle w:val="12"/>
        <w:tblW w:w="5000" w:type="pct"/>
        <w:tblCellMar>
          <w:top w:w="60" w:type="dxa"/>
          <w:left w:w="111" w:type="dxa"/>
          <w:right w:w="46" w:type="dxa"/>
        </w:tblCellMar>
        <w:tblLook w:val="04A0" w:firstRow="1" w:lastRow="0" w:firstColumn="1" w:lastColumn="0" w:noHBand="0" w:noVBand="1"/>
      </w:tblPr>
      <w:tblGrid>
        <w:gridCol w:w="757"/>
        <w:gridCol w:w="5450"/>
        <w:gridCol w:w="3304"/>
      </w:tblGrid>
      <w:tr w:rsidR="00BF1375" w:rsidRPr="00693E6F" w:rsidTr="00102CF9">
        <w:trPr>
          <w:trHeight w:val="56"/>
          <w:tblHeader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F1375" w:rsidRPr="00693E6F" w:rsidRDefault="00BF1375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F1375" w:rsidRPr="00693E6F" w:rsidRDefault="00BF1375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F1375" w:rsidRPr="00693E6F" w:rsidRDefault="00BF1375" w:rsidP="00BF1375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32F6" w:rsidRPr="00693E6F" w:rsidTr="00102CF9">
        <w:trPr>
          <w:trHeight w:val="502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Рязанской области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Рязанский областной клинический госпиталь для ветеранов войн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2F6" w:rsidRPr="00693E6F" w:rsidTr="00102CF9">
        <w:trPr>
          <w:trHeight w:val="562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лицензии на осуществление работ (услуг)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(номер и дата лицензии)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02CF9" w:rsidRDefault="004F32F6" w:rsidP="00102CF9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№ЛО-62-01-001812 </w:t>
            </w:r>
          </w:p>
          <w:p w:rsidR="004F32F6" w:rsidRPr="00693E6F" w:rsidRDefault="004F32F6" w:rsidP="00102CF9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от 16.03.2018</w:t>
            </w:r>
          </w:p>
        </w:tc>
      </w:tr>
      <w:tr w:rsidR="004F32F6" w:rsidRPr="00693E6F" w:rsidTr="00102CF9">
        <w:trPr>
          <w:trHeight w:val="56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(1, 2, 3)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F32F6" w:rsidRPr="00693E6F" w:rsidTr="00102CF9">
        <w:trPr>
          <w:trHeight w:val="562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организация является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якорной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(да/нет)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4F32F6" w:rsidRPr="00693E6F" w:rsidTr="00102CF9">
        <w:trPr>
          <w:trHeight w:val="504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прикрепленного населения (тыс. чел.) (при наличии)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4F32F6" w:rsidRPr="00693E6F" w:rsidTr="00102CF9">
        <w:trPr>
          <w:trHeight w:val="1114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Год оснащения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федерального проекта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Оптимальная для восстановления здоровья медицинская реабилитация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по оснащению медицинскими изделиями (указать год оснащения)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DC2A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F32F6" w:rsidRPr="00693E6F" w:rsidTr="00102CF9">
        <w:trPr>
          <w:trHeight w:val="838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структурных подразделений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, оказывающих медицинскую помощь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4F32F6" w:rsidRPr="00693E6F" w:rsidTr="00102CF9">
        <w:trPr>
          <w:trHeight w:val="838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залов и кабинетов для осуществления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несколькими отделениями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(да/нет)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4F32F6" w:rsidRPr="00693E6F" w:rsidTr="00102CF9">
        <w:trPr>
          <w:trHeight w:val="1114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подразделения, оказывающего медицинскую помощь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на первом этапе(отделение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детское реабилитационное отделение)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56774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4F32F6" w:rsidRPr="00693E6F" w:rsidTr="00102CF9">
        <w:trPr>
          <w:trHeight w:val="838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отделения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детского реабилитационного отделения, с учетом совместительства (%)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102CF9">
        <w:trPr>
          <w:trHeight w:val="562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отделении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детском реабилитационном отделении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102CF9">
        <w:trPr>
          <w:trHeight w:val="564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102CF9">
        <w:trPr>
          <w:trHeight w:val="1367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стационарного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Стационарное отделение </w:t>
            </w:r>
            <w:r w:rsidR="001067F5">
              <w:rPr>
                <w:rFonts w:ascii="Times New Roman" w:hAnsi="Times New Roman" w:cs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пациентов с нарушениями функций периферической нервной системы и опорно-двигательного аппарата</w:t>
            </w:r>
          </w:p>
        </w:tc>
      </w:tr>
      <w:tr w:rsidR="004F32F6" w:rsidRPr="00693E6F" w:rsidTr="00102CF9">
        <w:trPr>
          <w:trHeight w:val="838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Коечная мощность (указать профиль и число стационарных реабилитационных коек по состоянию на конец последнего календарного года)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4F32F6" w:rsidRPr="00693E6F" w:rsidTr="00102CF9">
        <w:trPr>
          <w:trHeight w:val="562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стационарного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взрослых), с учетом совместительства (%)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2F6" w:rsidRPr="00693E6F" w:rsidTr="00102CF9">
        <w:trPr>
          <w:trHeight w:val="562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стационарном отделении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2F6" w:rsidRPr="00693E6F" w:rsidTr="00102CF9">
        <w:trPr>
          <w:trHeight w:val="562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6,4 </w:t>
            </w:r>
          </w:p>
        </w:tc>
      </w:tr>
      <w:tr w:rsidR="004F32F6" w:rsidRPr="00693E6F" w:rsidTr="00102CF9">
        <w:trPr>
          <w:trHeight w:val="564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56774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56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стационарного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Стационарное отделение </w:t>
            </w:r>
            <w:r w:rsidR="001067F5">
              <w:rPr>
                <w:rFonts w:ascii="Times New Roman" w:hAnsi="Times New Roman" w:cs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пациентов 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с соматическими заболеваниями</w:t>
            </w:r>
          </w:p>
        </w:tc>
      </w:tr>
      <w:tr w:rsidR="004F32F6" w:rsidRPr="00693E6F" w:rsidTr="00102CF9">
        <w:trPr>
          <w:trHeight w:val="564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56774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567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Коечная мощность (указать профиль и число стационарных реабилитационных коек по состоянию на конец последнего календарного года)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F32F6" w:rsidRPr="00693E6F" w:rsidTr="00102CF9">
        <w:trPr>
          <w:trHeight w:val="564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56774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567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стационарного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взрослых), с учетом совместительства (%)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4F32F6" w:rsidRPr="00693E6F" w:rsidTr="00102CF9">
        <w:trPr>
          <w:trHeight w:val="564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56774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567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стационарном отделении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4F32F6" w:rsidRPr="00693E6F" w:rsidTr="00102CF9">
        <w:trPr>
          <w:trHeight w:val="564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56774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567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4F32F6" w:rsidRPr="00693E6F" w:rsidTr="00102CF9">
        <w:trPr>
          <w:trHeight w:val="564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56774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дневного стационара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(да/нет)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C91482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F32F6" w:rsidRPr="00693E6F" w:rsidTr="00102CF9">
        <w:trPr>
          <w:trHeight w:val="562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Коечная мощность (указать число реабилитационных коек дневного стационара по состоянию на конец последнего календарного года)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4F32F6" w:rsidRPr="00693E6F" w:rsidTr="00102CF9">
        <w:trPr>
          <w:trHeight w:val="562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дневного стационара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взрослых), с учетом совместительства (%)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102CF9">
        <w:trPr>
          <w:trHeight w:val="562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дневном стационаре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102CF9">
        <w:trPr>
          <w:trHeight w:val="564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102CF9">
        <w:trPr>
          <w:trHeight w:val="838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56774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отделения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(оказывающих </w:t>
            </w:r>
            <w:r w:rsidR="008836C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и (или) условиях дневного стационара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102CF9">
        <w:trPr>
          <w:trHeight w:val="562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и профиль круглосуточных коек (по состоянию на конец последнего календарного года)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102CF9">
        <w:trPr>
          <w:trHeight w:val="562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реабилитационных коек дневного стационара (по состоянию на конец последнего календарного года)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102CF9">
        <w:trPr>
          <w:trHeight w:val="1114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отделения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(оказывающих </w:t>
            </w:r>
            <w:r w:rsidR="008836C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и (или) условиях дневного стационара), с учетом совместительства (%)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102CF9">
        <w:trPr>
          <w:trHeight w:val="838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отделении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(оказывающих </w:t>
            </w:r>
            <w:r w:rsidR="008836C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и (или) условиях дневного стационара)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102CF9">
        <w:trPr>
          <w:trHeight w:val="56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отделения (%)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B56774">
        <w:trPr>
          <w:trHeight w:val="296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56774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амбулаторного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B56774">
        <w:trPr>
          <w:trHeight w:val="281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в смену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102CF9">
        <w:trPr>
          <w:trHeight w:val="562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амбулаторного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совместительства (%)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102CF9">
        <w:trPr>
          <w:trHeight w:val="562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амбулаторном отделении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102CF9">
        <w:trPr>
          <w:trHeight w:val="56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02CF9">
            <w:pPr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6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B56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E6F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оснащенности отделения (%)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6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</w:tbl>
    <w:p w:rsidR="00B56774" w:rsidRPr="00213C3D" w:rsidRDefault="00B56774" w:rsidP="00213C3D">
      <w:pPr>
        <w:tabs>
          <w:tab w:val="left" w:pos="1256"/>
        </w:tabs>
        <w:rPr>
          <w:rFonts w:ascii="Times New Roman" w:hAnsi="Times New Roman"/>
        </w:rPr>
      </w:pPr>
    </w:p>
    <w:p w:rsidR="00B56774" w:rsidRDefault="004F32F6" w:rsidP="00B56774">
      <w:pPr>
        <w:tabs>
          <w:tab w:val="left" w:pos="1256"/>
        </w:tabs>
        <w:jc w:val="right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Таблица</w:t>
      </w:r>
      <w:r w:rsidR="00B56774">
        <w:rPr>
          <w:rFonts w:ascii="Times New Roman" w:hAnsi="Times New Roman"/>
          <w:sz w:val="28"/>
          <w:szCs w:val="28"/>
        </w:rPr>
        <w:t xml:space="preserve"> №</w:t>
      </w:r>
      <w:r w:rsidRPr="00693E6F">
        <w:rPr>
          <w:rFonts w:ascii="Times New Roman" w:hAnsi="Times New Roman"/>
          <w:sz w:val="28"/>
          <w:szCs w:val="28"/>
        </w:rPr>
        <w:t xml:space="preserve"> 19.11</w:t>
      </w:r>
    </w:p>
    <w:p w:rsidR="00213C3D" w:rsidRPr="00213C3D" w:rsidRDefault="00213C3D" w:rsidP="00213C3D">
      <w:pPr>
        <w:tabs>
          <w:tab w:val="left" w:pos="1256"/>
        </w:tabs>
        <w:rPr>
          <w:rFonts w:ascii="Times New Roman" w:hAnsi="Times New Roman"/>
          <w:sz w:val="12"/>
          <w:szCs w:val="12"/>
        </w:rPr>
      </w:pPr>
    </w:p>
    <w:p w:rsidR="00B56774" w:rsidRDefault="004F32F6" w:rsidP="00B56774">
      <w:pPr>
        <w:tabs>
          <w:tab w:val="left" w:pos="1256"/>
        </w:tabs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Государственное бюджетное учреждение Рязанской области</w:t>
      </w:r>
    </w:p>
    <w:p w:rsidR="004F32F6" w:rsidRDefault="008B76AC" w:rsidP="00B56774">
      <w:pPr>
        <w:tabs>
          <w:tab w:val="left" w:pos="1256"/>
        </w:tabs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«</w:t>
      </w:r>
      <w:r w:rsidR="004F32F6" w:rsidRPr="00693E6F">
        <w:rPr>
          <w:rFonts w:ascii="Times New Roman" w:hAnsi="Times New Roman"/>
          <w:sz w:val="28"/>
          <w:szCs w:val="28"/>
        </w:rPr>
        <w:t xml:space="preserve">Лечебно-реабилитационный центр </w:t>
      </w:r>
      <w:r w:rsidRPr="00693E6F">
        <w:rPr>
          <w:rFonts w:ascii="Times New Roman" w:hAnsi="Times New Roman"/>
          <w:sz w:val="28"/>
          <w:szCs w:val="28"/>
        </w:rPr>
        <w:t>«</w:t>
      </w:r>
      <w:r w:rsidR="004F32F6" w:rsidRPr="00693E6F">
        <w:rPr>
          <w:rFonts w:ascii="Times New Roman" w:hAnsi="Times New Roman"/>
          <w:sz w:val="28"/>
          <w:szCs w:val="28"/>
        </w:rPr>
        <w:t>Дом ребенка</w:t>
      </w:r>
      <w:r w:rsidRPr="00693E6F">
        <w:rPr>
          <w:rFonts w:ascii="Times New Roman" w:hAnsi="Times New Roman"/>
          <w:sz w:val="28"/>
          <w:szCs w:val="28"/>
        </w:rPr>
        <w:t>»</w:t>
      </w:r>
    </w:p>
    <w:p w:rsidR="00B56774" w:rsidRPr="00213C3D" w:rsidRDefault="00B56774" w:rsidP="00B56774">
      <w:pPr>
        <w:tabs>
          <w:tab w:val="left" w:pos="1256"/>
        </w:tabs>
        <w:jc w:val="center"/>
        <w:rPr>
          <w:rFonts w:ascii="Times New Roman" w:hAnsi="Times New Roman"/>
        </w:rPr>
      </w:pPr>
    </w:p>
    <w:tbl>
      <w:tblPr>
        <w:tblStyle w:val="12"/>
        <w:tblW w:w="5000" w:type="pct"/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0" w:type="dxa"/>
          <w:left w:w="111" w:type="dxa"/>
          <w:right w:w="46" w:type="dxa"/>
        </w:tblCellMar>
        <w:tblLook w:val="04A0" w:firstRow="1" w:lastRow="0" w:firstColumn="1" w:lastColumn="0" w:noHBand="0" w:noVBand="1"/>
      </w:tblPr>
      <w:tblGrid>
        <w:gridCol w:w="820"/>
        <w:gridCol w:w="5387"/>
        <w:gridCol w:w="3304"/>
      </w:tblGrid>
      <w:tr w:rsidR="004F32F6" w:rsidRPr="00693E6F" w:rsidTr="00BF1375">
        <w:trPr>
          <w:trHeight w:val="564"/>
        </w:trPr>
        <w:tc>
          <w:tcPr>
            <w:tcW w:w="431" w:type="pct"/>
            <w:tcMar>
              <w:top w:w="0" w:type="dxa"/>
            </w:tcMar>
          </w:tcPr>
          <w:p w:rsidR="004F32F6" w:rsidRPr="00693E6F" w:rsidRDefault="004F32F6" w:rsidP="00213C3D">
            <w:pPr>
              <w:spacing w:after="19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32F6" w:rsidRPr="00693E6F" w:rsidRDefault="004F32F6" w:rsidP="00213C3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2" w:type="pct"/>
            <w:tcMar>
              <w:top w:w="0" w:type="dxa"/>
            </w:tcMar>
            <w:vAlign w:val="center"/>
          </w:tcPr>
          <w:p w:rsidR="004F32F6" w:rsidRPr="00693E6F" w:rsidRDefault="004F32F6" w:rsidP="00E512C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параметра </w:t>
            </w:r>
          </w:p>
        </w:tc>
        <w:tc>
          <w:tcPr>
            <w:tcW w:w="1737" w:type="pct"/>
            <w:tcMar>
              <w:top w:w="0" w:type="dxa"/>
            </w:tcMar>
            <w:vAlign w:val="center"/>
          </w:tcPr>
          <w:p w:rsidR="004F32F6" w:rsidRPr="00693E6F" w:rsidRDefault="004F32F6" w:rsidP="00E512CE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</w:tr>
    </w:tbl>
    <w:p w:rsidR="00BF1375" w:rsidRPr="00693E6F" w:rsidRDefault="00BF1375">
      <w:pPr>
        <w:rPr>
          <w:rFonts w:ascii="Times New Roman" w:hAnsi="Times New Roman"/>
          <w:sz w:val="2"/>
          <w:szCs w:val="2"/>
        </w:rPr>
      </w:pPr>
    </w:p>
    <w:tbl>
      <w:tblPr>
        <w:tblStyle w:val="12"/>
        <w:tblW w:w="5000" w:type="pct"/>
        <w:tblCellMar>
          <w:top w:w="60" w:type="dxa"/>
          <w:left w:w="111" w:type="dxa"/>
          <w:right w:w="46" w:type="dxa"/>
        </w:tblCellMar>
        <w:tblLook w:val="04A0" w:firstRow="1" w:lastRow="0" w:firstColumn="1" w:lastColumn="0" w:noHBand="0" w:noVBand="1"/>
      </w:tblPr>
      <w:tblGrid>
        <w:gridCol w:w="820"/>
        <w:gridCol w:w="5387"/>
        <w:gridCol w:w="3304"/>
      </w:tblGrid>
      <w:tr w:rsidR="00BF1375" w:rsidRPr="00693E6F" w:rsidTr="00213C3D">
        <w:trPr>
          <w:trHeight w:val="56"/>
          <w:tblHeader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F1375" w:rsidRPr="00693E6F" w:rsidRDefault="00BF1375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F1375" w:rsidRPr="00693E6F" w:rsidRDefault="00BF1375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F1375" w:rsidRPr="00693E6F" w:rsidRDefault="00BF1375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32F6" w:rsidRPr="00693E6F" w:rsidTr="00213C3D">
        <w:trPr>
          <w:trHeight w:val="502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Рязанской области</w:t>
            </w:r>
            <w:r w:rsidR="00BF1375"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Лечебно-реабилитационный центр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Дом ребенка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2F6" w:rsidRPr="00693E6F" w:rsidTr="00213C3D">
        <w:trPr>
          <w:trHeight w:val="562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213C3D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лицензии на осуществление работ (услуг)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(номер и дата лицензии)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13C3D" w:rsidRDefault="004F32F6" w:rsidP="00BF13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ЛО-62-01-002089 </w:t>
            </w:r>
          </w:p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03.12.2019 </w:t>
            </w:r>
          </w:p>
        </w:tc>
      </w:tr>
      <w:tr w:rsidR="004F32F6" w:rsidRPr="00693E6F" w:rsidTr="00213C3D">
        <w:trPr>
          <w:trHeight w:val="295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(1, 2, 3)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F32F6" w:rsidRPr="00693E6F" w:rsidTr="00213C3D">
        <w:trPr>
          <w:trHeight w:val="562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организация является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якорной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(да/нет)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F32F6" w:rsidRPr="00693E6F" w:rsidTr="00213C3D">
        <w:trPr>
          <w:trHeight w:val="504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прикрепленного населения (тыс. чел.) (при наличии)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213C3D">
        <w:trPr>
          <w:trHeight w:val="56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Год оснащения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федерального проекта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Оптимальная для восстановления здоровья медицинская реабилитация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по оснащению медицинскими изделиями (указать год оснащения)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DC2A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F32F6" w:rsidRPr="00693E6F" w:rsidTr="00213C3D">
        <w:trPr>
          <w:trHeight w:val="838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структурных подразделений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, оказывающих медицинскую помощь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90%</w:t>
            </w:r>
          </w:p>
        </w:tc>
      </w:tr>
      <w:tr w:rsidR="004F32F6" w:rsidRPr="00693E6F" w:rsidTr="00213C3D">
        <w:trPr>
          <w:trHeight w:val="838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залов и кабинетов для осуществления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несколькими отделениями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(да/нет)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213C3D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32F6" w:rsidRPr="00693E6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F32F6" w:rsidRPr="00693E6F" w:rsidTr="00213C3D">
        <w:trPr>
          <w:trHeight w:val="826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подразделения, оказывающего медицинскую помощь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на первом этапе (отделение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детское реабилитационное отделение)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C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F32F6" w:rsidRPr="00693E6F" w:rsidTr="00213C3D">
        <w:trPr>
          <w:trHeight w:val="838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отделения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детского реабилитационного отделения, с учетом совместительства (%)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213C3D">
        <w:trPr>
          <w:trHeight w:val="562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отделении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детском реабилитационном отделении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213C3D">
        <w:trPr>
          <w:trHeight w:val="564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213C3D">
        <w:trPr>
          <w:trHeight w:val="562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стационарного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213C3D">
        <w:trPr>
          <w:trHeight w:val="838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Коечная мощность (указать профиль и число стационарных реабилитационных коек по состоянию на конец последнего календарного года)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213C3D">
        <w:trPr>
          <w:trHeight w:val="562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стационарного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взрослых), с учетом совместительства (%)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213C3D">
        <w:trPr>
          <w:trHeight w:val="562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стационарном отделении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213C3D">
        <w:trPr>
          <w:trHeight w:val="562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213C3D">
        <w:trPr>
          <w:trHeight w:val="564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дневного стационара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(да/нет)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213C3D">
        <w:trPr>
          <w:trHeight w:val="562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Коечная мощность (указать число реабилитационных коек дневного стационара по состоянию на конец последнего календарного года)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213C3D">
        <w:trPr>
          <w:trHeight w:val="562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дневного стационара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взрослых), с учетом совместительства (%)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213C3D">
        <w:trPr>
          <w:trHeight w:val="56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дневном стационаре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213C3D">
        <w:trPr>
          <w:trHeight w:val="564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213C3D">
        <w:trPr>
          <w:trHeight w:val="838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отделения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(оказывающих </w:t>
            </w:r>
            <w:r w:rsidR="008836C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и (или) условиях дневного стационара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детской </w:t>
            </w:r>
            <w:proofErr w:type="spellStart"/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нейрореабилитации</w:t>
            </w:r>
            <w:proofErr w:type="spellEnd"/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с койками дневного стационара и неврологическими койками</w:t>
            </w:r>
          </w:p>
        </w:tc>
      </w:tr>
      <w:tr w:rsidR="004F32F6" w:rsidRPr="00693E6F" w:rsidTr="00213C3D">
        <w:trPr>
          <w:trHeight w:val="562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>Коечная мощность (профиль и число стационарных реабилитационных коек по состоянию на конец 2024</w:t>
            </w:r>
            <w:r w:rsidR="000D5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0D50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6 реабилитационные больные с заболеваниями ЦНС и органами чувств, </w:t>
            </w:r>
          </w:p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 неврологические</w:t>
            </w:r>
          </w:p>
        </w:tc>
      </w:tr>
      <w:tr w:rsidR="004F32F6" w:rsidRPr="00693E6F" w:rsidTr="00213C3D">
        <w:trPr>
          <w:trHeight w:val="562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реабилитационных коек дневного стационара (по состоянию на конец последнего календарного года)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4F32F6" w:rsidRPr="00693E6F" w:rsidTr="00213C3D">
        <w:trPr>
          <w:trHeight w:val="1114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отделения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(оказывающих </w:t>
            </w:r>
            <w:r w:rsidR="008836C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и (или) условиях дневного стационара), с учетом совместительства (%)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96%</w:t>
            </w:r>
          </w:p>
        </w:tc>
      </w:tr>
      <w:tr w:rsidR="004F32F6" w:rsidRPr="00693E6F" w:rsidTr="00213C3D">
        <w:trPr>
          <w:trHeight w:val="838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отделении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(оказывающих </w:t>
            </w:r>
            <w:r w:rsidR="008836C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и (или) условиях дневного стационара)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</w:tc>
      </w:tr>
      <w:tr w:rsidR="004F32F6" w:rsidRPr="00693E6F" w:rsidTr="00213C3D">
        <w:trPr>
          <w:trHeight w:val="56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отделения (%)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90%</w:t>
            </w:r>
          </w:p>
        </w:tc>
      </w:tr>
      <w:tr w:rsidR="004F32F6" w:rsidRPr="00693E6F" w:rsidTr="000D50D6">
        <w:trPr>
          <w:trHeight w:val="281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амбулаторного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F32F6" w:rsidRPr="00693E6F" w:rsidTr="00213C3D">
        <w:trPr>
          <w:trHeight w:val="56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в смену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F32F6" w:rsidRPr="00693E6F" w:rsidTr="00213C3D">
        <w:trPr>
          <w:trHeight w:val="562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амбулаторного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совместительства (%)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F32F6" w:rsidRPr="00693E6F" w:rsidTr="00213C3D">
        <w:trPr>
          <w:trHeight w:val="562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амбулаторном отделении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F32F6" w:rsidRPr="00693E6F" w:rsidTr="00213C3D">
        <w:trPr>
          <w:trHeight w:val="56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13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отделения (%) 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F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</w:tbl>
    <w:p w:rsidR="00213C3D" w:rsidRDefault="00213C3D" w:rsidP="00213C3D">
      <w:pPr>
        <w:pStyle w:val="1c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213C3D" w:rsidRPr="00006B77" w:rsidRDefault="004F32F6" w:rsidP="00213C3D">
      <w:pPr>
        <w:pStyle w:val="1c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 w:rsidRPr="00006B77">
        <w:rPr>
          <w:sz w:val="28"/>
          <w:szCs w:val="28"/>
        </w:rPr>
        <w:t>Таблица</w:t>
      </w:r>
      <w:r w:rsidR="00213C3D" w:rsidRPr="00006B77">
        <w:rPr>
          <w:sz w:val="28"/>
          <w:szCs w:val="28"/>
        </w:rPr>
        <w:t xml:space="preserve"> №</w:t>
      </w:r>
      <w:r w:rsidRPr="00006B77">
        <w:rPr>
          <w:sz w:val="28"/>
          <w:szCs w:val="28"/>
        </w:rPr>
        <w:t xml:space="preserve"> 19.12</w:t>
      </w:r>
    </w:p>
    <w:p w:rsidR="00213C3D" w:rsidRPr="00006B77" w:rsidRDefault="00213C3D" w:rsidP="00213C3D">
      <w:pPr>
        <w:pStyle w:val="1c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213C3D" w:rsidRPr="00006B77" w:rsidRDefault="004F32F6" w:rsidP="00213C3D">
      <w:pPr>
        <w:pStyle w:val="1c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006B77">
        <w:rPr>
          <w:sz w:val="28"/>
          <w:szCs w:val="28"/>
        </w:rPr>
        <w:t>Государственное бюджетное учреждение Рязанской области</w:t>
      </w:r>
    </w:p>
    <w:p w:rsidR="004F32F6" w:rsidRPr="00006B77" w:rsidRDefault="008B76AC" w:rsidP="00213C3D">
      <w:pPr>
        <w:pStyle w:val="1c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006B77">
        <w:rPr>
          <w:sz w:val="28"/>
          <w:szCs w:val="28"/>
        </w:rPr>
        <w:t>«</w:t>
      </w:r>
      <w:r w:rsidR="004F32F6" w:rsidRPr="00006B77">
        <w:rPr>
          <w:sz w:val="28"/>
          <w:szCs w:val="28"/>
        </w:rPr>
        <w:t>Областная</w:t>
      </w:r>
      <w:r w:rsidR="00213C3D" w:rsidRPr="00006B77">
        <w:rPr>
          <w:sz w:val="28"/>
          <w:szCs w:val="28"/>
        </w:rPr>
        <w:t xml:space="preserve"> </w:t>
      </w:r>
      <w:r w:rsidR="004F32F6" w:rsidRPr="00006B77">
        <w:rPr>
          <w:sz w:val="28"/>
          <w:szCs w:val="28"/>
        </w:rPr>
        <w:t>детская клиническая больница имени Н.В. Дмитриевой</w:t>
      </w:r>
      <w:r w:rsidRPr="00006B77">
        <w:rPr>
          <w:sz w:val="28"/>
          <w:szCs w:val="28"/>
        </w:rPr>
        <w:t>»</w:t>
      </w:r>
    </w:p>
    <w:p w:rsidR="00213C3D" w:rsidRPr="00693E6F" w:rsidRDefault="00213C3D" w:rsidP="00213C3D">
      <w:pPr>
        <w:pStyle w:val="1c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tbl>
      <w:tblPr>
        <w:tblStyle w:val="12"/>
        <w:tblW w:w="0" w:type="auto"/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0" w:type="dxa"/>
          <w:left w:w="111" w:type="dxa"/>
          <w:right w:w="46" w:type="dxa"/>
        </w:tblCellMar>
        <w:tblLook w:val="04A0" w:firstRow="1" w:lastRow="0" w:firstColumn="1" w:lastColumn="0" w:noHBand="0" w:noVBand="1"/>
      </w:tblPr>
      <w:tblGrid>
        <w:gridCol w:w="820"/>
        <w:gridCol w:w="5387"/>
        <w:gridCol w:w="3304"/>
      </w:tblGrid>
      <w:tr w:rsidR="004F32F6" w:rsidRPr="00693E6F" w:rsidTr="00E527BF">
        <w:trPr>
          <w:trHeight w:val="564"/>
        </w:trPr>
        <w:tc>
          <w:tcPr>
            <w:tcW w:w="820" w:type="dxa"/>
          </w:tcPr>
          <w:p w:rsidR="004F32F6" w:rsidRPr="00693E6F" w:rsidRDefault="004F32F6" w:rsidP="00E512CE">
            <w:pPr>
              <w:spacing w:after="19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F32F6" w:rsidRPr="00693E6F" w:rsidRDefault="004F32F6" w:rsidP="00E512CE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387" w:type="dxa"/>
            <w:vAlign w:val="center"/>
          </w:tcPr>
          <w:p w:rsidR="004F32F6" w:rsidRPr="00693E6F" w:rsidRDefault="004F32F6" w:rsidP="00E512C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параметра </w:t>
            </w:r>
          </w:p>
        </w:tc>
        <w:tc>
          <w:tcPr>
            <w:tcW w:w="3304" w:type="dxa"/>
            <w:vAlign w:val="center"/>
          </w:tcPr>
          <w:p w:rsidR="004F32F6" w:rsidRPr="00693E6F" w:rsidRDefault="004F32F6" w:rsidP="00E512CE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</w:tr>
    </w:tbl>
    <w:p w:rsidR="00E527BF" w:rsidRPr="00693E6F" w:rsidRDefault="00E527BF">
      <w:pPr>
        <w:rPr>
          <w:rFonts w:ascii="Times New Roman" w:hAnsi="Times New Roman"/>
          <w:sz w:val="2"/>
          <w:szCs w:val="2"/>
        </w:rPr>
      </w:pPr>
    </w:p>
    <w:tbl>
      <w:tblPr>
        <w:tblStyle w:val="12"/>
        <w:tblW w:w="0" w:type="auto"/>
        <w:tblLayout w:type="fixed"/>
        <w:tblCellMar>
          <w:left w:w="111" w:type="dxa"/>
          <w:right w:w="46" w:type="dxa"/>
        </w:tblCellMar>
        <w:tblLook w:val="04A0" w:firstRow="1" w:lastRow="0" w:firstColumn="1" w:lastColumn="0" w:noHBand="0" w:noVBand="1"/>
      </w:tblPr>
      <w:tblGrid>
        <w:gridCol w:w="820"/>
        <w:gridCol w:w="5387"/>
        <w:gridCol w:w="3304"/>
      </w:tblGrid>
      <w:tr w:rsidR="00E527BF" w:rsidRPr="00693E6F" w:rsidTr="00213C3D">
        <w:trPr>
          <w:trHeight w:val="19"/>
          <w:tblHeader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BF" w:rsidRPr="00693E6F" w:rsidRDefault="00E527BF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BF" w:rsidRPr="00693E6F" w:rsidRDefault="00E527BF" w:rsidP="000D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BF" w:rsidRPr="00693E6F" w:rsidRDefault="00E527BF" w:rsidP="00E527BF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32F6" w:rsidRPr="00693E6F" w:rsidTr="00213C3D">
        <w:trPr>
          <w:trHeight w:val="50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BF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Рязанской области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детская клиническая больница </w:t>
            </w:r>
          </w:p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им. Н.В. Дмитриевой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2F6" w:rsidRPr="00693E6F" w:rsidTr="00213C3D">
        <w:trPr>
          <w:trHeight w:val="5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лицензии на осуществление работ (услуг)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(номер и дата лицензии)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3D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Л041-01183-62/00368422 </w:t>
            </w:r>
          </w:p>
          <w:p w:rsidR="004F32F6" w:rsidRPr="00693E6F" w:rsidRDefault="004F32F6" w:rsidP="00213C3D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от 07.02.2020 </w:t>
            </w:r>
          </w:p>
        </w:tc>
      </w:tr>
      <w:tr w:rsidR="004F32F6" w:rsidRPr="00693E6F" w:rsidTr="00213C3D">
        <w:trPr>
          <w:trHeight w:val="5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(1, 2, 3)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2F6" w:rsidRPr="00693E6F" w:rsidTr="00213C3D">
        <w:trPr>
          <w:trHeight w:val="5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организация является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якорной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(да/нет)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4F32F6" w:rsidRPr="00693E6F" w:rsidTr="00213C3D">
        <w:trPr>
          <w:trHeight w:val="50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прикрепленного населения (тыс. чел.) (при наличии)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F32F6" w:rsidRPr="00693E6F" w:rsidTr="00213C3D">
        <w:trPr>
          <w:trHeight w:val="111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Год оснащения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федерального проекта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Оптимальная для восстановления здоровья медицинская реабилитация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по оснащению медицинскими изделиями (указать год оснащения)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DC2A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F32F6" w:rsidRPr="00693E6F" w:rsidTr="00213C3D">
        <w:trPr>
          <w:trHeight w:val="83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структурных подразделений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, оказывающих медицинскую помощь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4F32F6" w:rsidRPr="00693E6F" w:rsidTr="00213C3D">
        <w:trPr>
          <w:trHeight w:val="83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залов и кабинетов для осуществления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несколькими отделениями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(да/нет)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4F32F6" w:rsidRPr="00693E6F" w:rsidTr="00213C3D">
        <w:trPr>
          <w:trHeight w:val="111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подразделения, оказывающего медицинскую помощь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на первом этапе (отделение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детское реабилитационное отделение)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F32F6" w:rsidRPr="00693E6F" w:rsidTr="00213C3D">
        <w:trPr>
          <w:trHeight w:val="83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отделения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детского реабилитационного отделения,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F32F6" w:rsidRPr="00693E6F" w:rsidTr="00213C3D">
        <w:trPr>
          <w:trHeight w:val="5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отделении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детском реабилитационном отделении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F32F6" w:rsidRPr="00693E6F" w:rsidTr="00213C3D">
        <w:trPr>
          <w:trHeight w:val="56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F32F6" w:rsidRPr="00693E6F" w:rsidTr="00213C3D">
        <w:trPr>
          <w:trHeight w:val="5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стационарного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B71B63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4F32F6" w:rsidRPr="00693E6F" w:rsidTr="00213C3D">
        <w:trPr>
          <w:trHeight w:val="83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Коечная мощность (указать профиль и число стационарных реабилитационных коек по состоянию на конец последнего календарного года)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2F6" w:rsidRPr="00693E6F" w:rsidTr="00213C3D">
        <w:trPr>
          <w:trHeight w:val="5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стационарного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2F6" w:rsidRPr="00693E6F" w:rsidTr="00213C3D">
        <w:trPr>
          <w:trHeight w:val="5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стационарном отделении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2F6" w:rsidRPr="00693E6F" w:rsidTr="00213C3D">
        <w:trPr>
          <w:trHeight w:val="5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2F6" w:rsidRPr="00693E6F" w:rsidTr="00213C3D">
        <w:trPr>
          <w:trHeight w:val="56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дневного стационара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(да/нет)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F32F6" w:rsidRPr="00693E6F" w:rsidTr="00213C3D">
        <w:trPr>
          <w:trHeight w:val="5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Коечная мощность (указать число реабилитационных коек дневного стационара по состоянию на конец последнего календарного года)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F32F6" w:rsidRPr="00693E6F" w:rsidTr="00213C3D">
        <w:trPr>
          <w:trHeight w:val="5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дневного стационара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F32F6" w:rsidRPr="00693E6F" w:rsidTr="00213C3D">
        <w:trPr>
          <w:trHeight w:val="5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дневном стационаре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F32F6" w:rsidRPr="00693E6F" w:rsidTr="00213C3D">
        <w:trPr>
          <w:trHeight w:val="56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F32F6" w:rsidRPr="00693E6F" w:rsidTr="00213C3D">
        <w:trPr>
          <w:trHeight w:val="83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отделения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(оказывающих </w:t>
            </w:r>
            <w:r w:rsidR="008836C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и (или) условиях дневного стационара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восстановительной терапии и реабилитации для детей </w:t>
            </w:r>
          </w:p>
        </w:tc>
      </w:tr>
      <w:tr w:rsidR="004F32F6" w:rsidRPr="00693E6F" w:rsidTr="00213C3D">
        <w:trPr>
          <w:trHeight w:val="5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D842B5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Коечная мощность (</w:t>
            </w:r>
            <w:r w:rsidR="004F32F6"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>профиль и число стационарных реабилитационных коек по состоянию на конец 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32F6"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F32F6" w:rsidRPr="00693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Реабилитационные для больных с заболеваниями опорно-двигательного аппарата и периферической нервной системы – 14;</w:t>
            </w:r>
          </w:p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Реабилитационные соматические </w:t>
            </w:r>
            <w:r w:rsidR="00DC2A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</w:p>
          <w:p w:rsidR="004F32F6" w:rsidRPr="00693E6F" w:rsidRDefault="004F32F6" w:rsidP="00DC2A78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Педиатрические соматические </w:t>
            </w:r>
            <w:r w:rsidR="00DC2A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F32F6" w:rsidRPr="00693E6F" w:rsidTr="00213C3D">
        <w:trPr>
          <w:trHeight w:val="5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реабилитационных коек дневного стационара (по состоянию на конец последнего календарного года)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2F6" w:rsidRPr="00693E6F" w:rsidTr="00213C3D">
        <w:trPr>
          <w:trHeight w:val="111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отделения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(оказывающих </w:t>
            </w:r>
            <w:r w:rsidR="008836C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и (или) условиях дневного стационара),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87,3 </w:t>
            </w:r>
          </w:p>
        </w:tc>
      </w:tr>
      <w:tr w:rsidR="004F32F6" w:rsidRPr="00693E6F" w:rsidTr="00213C3D">
        <w:trPr>
          <w:trHeight w:val="83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отделении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(оказывающих </w:t>
            </w:r>
            <w:r w:rsidR="008836C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и (или) условиях дневного стационара)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F32F6" w:rsidRPr="00693E6F" w:rsidTr="00213C3D">
        <w:trPr>
          <w:trHeight w:val="5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4F32F6" w:rsidRPr="00693E6F" w:rsidTr="00213C3D">
        <w:trPr>
          <w:trHeight w:val="28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амбулаторного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F32F6" w:rsidRPr="00693E6F" w:rsidTr="00213C3D">
        <w:trPr>
          <w:trHeight w:val="5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в смену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2F6" w:rsidRPr="00693E6F" w:rsidTr="00213C3D">
        <w:trPr>
          <w:trHeight w:val="5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амбулаторного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F32F6" w:rsidRPr="00693E6F" w:rsidTr="00213C3D">
        <w:trPr>
          <w:trHeight w:val="5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амбулаторном отделении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F32F6" w:rsidRPr="00693E6F" w:rsidTr="00213C3D">
        <w:trPr>
          <w:trHeight w:val="5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213C3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13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0D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213C3D" w:rsidRDefault="00213C3D" w:rsidP="00213C3D">
      <w:pPr>
        <w:pStyle w:val="1c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213C3D" w:rsidRDefault="004F32F6" w:rsidP="00213C3D">
      <w:pPr>
        <w:pStyle w:val="1c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 w:rsidRPr="00693E6F">
        <w:rPr>
          <w:sz w:val="28"/>
          <w:szCs w:val="28"/>
        </w:rPr>
        <w:t>Таблица</w:t>
      </w:r>
      <w:r w:rsidR="00213C3D">
        <w:rPr>
          <w:sz w:val="28"/>
          <w:szCs w:val="28"/>
        </w:rPr>
        <w:t xml:space="preserve"> №</w:t>
      </w:r>
      <w:r w:rsidRPr="00693E6F">
        <w:rPr>
          <w:sz w:val="28"/>
          <w:szCs w:val="28"/>
        </w:rPr>
        <w:t xml:space="preserve"> 19.13</w:t>
      </w:r>
    </w:p>
    <w:p w:rsidR="00213C3D" w:rsidRPr="00213C3D" w:rsidRDefault="00213C3D" w:rsidP="00213C3D">
      <w:pPr>
        <w:pStyle w:val="1c"/>
        <w:shd w:val="clear" w:color="auto" w:fill="auto"/>
        <w:spacing w:line="240" w:lineRule="auto"/>
        <w:ind w:firstLine="0"/>
        <w:jc w:val="both"/>
        <w:rPr>
          <w:sz w:val="12"/>
          <w:szCs w:val="12"/>
        </w:rPr>
      </w:pPr>
    </w:p>
    <w:p w:rsidR="00213C3D" w:rsidRDefault="004F32F6" w:rsidP="00213C3D">
      <w:pPr>
        <w:pStyle w:val="1c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693E6F">
        <w:rPr>
          <w:sz w:val="28"/>
          <w:szCs w:val="28"/>
        </w:rPr>
        <w:t>Государственное бюджетное учреждение Рязанской области</w:t>
      </w:r>
    </w:p>
    <w:p w:rsidR="004F32F6" w:rsidRDefault="008B76AC" w:rsidP="00213C3D">
      <w:pPr>
        <w:pStyle w:val="1c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693E6F">
        <w:rPr>
          <w:sz w:val="28"/>
          <w:szCs w:val="28"/>
        </w:rPr>
        <w:t>«</w:t>
      </w:r>
      <w:r w:rsidR="004F32F6" w:rsidRPr="00693E6F">
        <w:rPr>
          <w:sz w:val="28"/>
          <w:szCs w:val="28"/>
        </w:rPr>
        <w:t>Рязанский детский клинический санаторий памяти В.И. Ленина</w:t>
      </w:r>
      <w:r w:rsidRPr="00693E6F">
        <w:rPr>
          <w:sz w:val="28"/>
          <w:szCs w:val="28"/>
        </w:rPr>
        <w:t>»</w:t>
      </w:r>
    </w:p>
    <w:p w:rsidR="00213C3D" w:rsidRPr="00693E6F" w:rsidRDefault="00213C3D" w:rsidP="00213C3D">
      <w:pPr>
        <w:pStyle w:val="1c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4F32F6" w:rsidRPr="00693E6F" w:rsidRDefault="004F32F6" w:rsidP="004F32F6">
      <w:pPr>
        <w:pStyle w:val="1c"/>
        <w:shd w:val="clear" w:color="auto" w:fill="auto"/>
        <w:spacing w:line="240" w:lineRule="auto"/>
        <w:ind w:firstLine="567"/>
        <w:jc w:val="both"/>
        <w:rPr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5567"/>
        <w:gridCol w:w="3367"/>
      </w:tblGrid>
      <w:tr w:rsidR="004F32F6" w:rsidRPr="00693E6F" w:rsidTr="00E527BF">
        <w:trPr>
          <w:trHeight w:val="273"/>
          <w:jc w:val="center"/>
        </w:trPr>
        <w:tc>
          <w:tcPr>
            <w:tcW w:w="636" w:type="dxa"/>
            <w:vAlign w:val="center"/>
          </w:tcPr>
          <w:p w:rsidR="004F32F6" w:rsidRPr="00693E6F" w:rsidRDefault="00213C3D" w:rsidP="00E527B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67" w:type="dxa"/>
            <w:vAlign w:val="center"/>
          </w:tcPr>
          <w:p w:rsidR="004F32F6" w:rsidRPr="00693E6F" w:rsidRDefault="004F32F6" w:rsidP="000D50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Полное наименование </w:t>
            </w:r>
            <w:r w:rsidR="00371655"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</w:p>
        </w:tc>
        <w:tc>
          <w:tcPr>
            <w:tcW w:w="3367" w:type="dxa"/>
            <w:vAlign w:val="center"/>
          </w:tcPr>
          <w:p w:rsidR="004F32F6" w:rsidRPr="00693E6F" w:rsidRDefault="004F32F6" w:rsidP="00E527B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Государственное бюджетное учреждение Рязанской области </w:t>
            </w:r>
            <w:r w:rsidR="008B76AC" w:rsidRPr="00693E6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Рязанский детский клинический санаторий памяти В.И. Ленина</w:t>
            </w:r>
            <w:r w:rsidR="008B76AC" w:rsidRPr="00693E6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:rsidR="00E527BF" w:rsidRPr="00693E6F" w:rsidRDefault="00E527BF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5567"/>
        <w:gridCol w:w="3367"/>
      </w:tblGrid>
      <w:tr w:rsidR="00E527BF" w:rsidRPr="00693E6F" w:rsidTr="00213C3D">
        <w:trPr>
          <w:trHeight w:val="276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F" w:rsidRPr="00693E6F" w:rsidRDefault="00E527BF" w:rsidP="00E527BF">
            <w:pPr>
              <w:tabs>
                <w:tab w:val="left" w:pos="1071"/>
              </w:tabs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F" w:rsidRPr="00693E6F" w:rsidRDefault="00E527BF" w:rsidP="00E527BF">
            <w:pPr>
              <w:tabs>
                <w:tab w:val="left" w:pos="1071"/>
              </w:tabs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F" w:rsidRPr="00693E6F" w:rsidRDefault="00E527BF" w:rsidP="00213C3D">
            <w:pPr>
              <w:tabs>
                <w:tab w:val="left" w:pos="1071"/>
              </w:tabs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4F32F6" w:rsidRPr="00693E6F" w:rsidTr="00213C3D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213C3D" w:rsidP="00213C3D">
            <w:pPr>
              <w:tabs>
                <w:tab w:val="left" w:pos="1071"/>
              </w:tabs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6" w:rsidRPr="00693E6F" w:rsidRDefault="004F32F6" w:rsidP="00E527BF">
            <w:pPr>
              <w:tabs>
                <w:tab w:val="left" w:pos="1071"/>
              </w:tabs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лицензии на осуществление работ (услуг) по </w:t>
            </w:r>
            <w:r w:rsidR="001067F5"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(номер и дата лицензии)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Default="004F32F6" w:rsidP="00213C3D">
            <w:pPr>
              <w:tabs>
                <w:tab w:val="left" w:pos="1071"/>
              </w:tabs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Л041-01183-62/00343592 </w:t>
            </w:r>
          </w:p>
          <w:p w:rsidR="004F32F6" w:rsidRPr="00693E6F" w:rsidRDefault="004F32F6" w:rsidP="00213C3D">
            <w:pPr>
              <w:tabs>
                <w:tab w:val="left" w:pos="1071"/>
              </w:tabs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от 29.10.2018</w:t>
            </w:r>
          </w:p>
        </w:tc>
      </w:tr>
      <w:tr w:rsidR="00213C3D" w:rsidRPr="00693E6F" w:rsidTr="00213C3D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tabs>
                <w:tab w:val="left" w:pos="1071"/>
              </w:tabs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(1, 2, 3)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13C3D" w:rsidRPr="00693E6F" w:rsidTr="00213C3D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Медицинская организация является «якорной» по профилю «медицинская реабилитация» (да/нет)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213C3D" w:rsidRPr="00693E6F" w:rsidTr="00213C3D">
        <w:trPr>
          <w:trHeight w:val="3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Число прикрепленного населения (чел.) (при наличии)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213C3D" w:rsidRPr="00693E6F" w:rsidTr="00213C3D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Год оснащения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федерального проекта «Оптимальная для восстановления здоровья медицинская реабилитация» по оснащению медицинскими изделиями 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>(указать год оснащения)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2026 г</w:t>
            </w:r>
            <w:r w:rsidR="0046229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3C3D" w:rsidRPr="00693E6F" w:rsidTr="00213C3D">
        <w:trPr>
          <w:trHeight w:val="26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Коэффициент оснащенности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75%</w:t>
            </w:r>
          </w:p>
        </w:tc>
      </w:tr>
      <w:tr w:rsidR="00213C3D" w:rsidRPr="00693E6F" w:rsidTr="00213C3D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E527BF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</w:rPr>
              <w:t xml:space="preserve">Используются ли в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 xml:space="preserve"> залы и кабинеты для осуществления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 xml:space="preserve"> несколькими отделениями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213C3D" w:rsidRPr="00693E6F" w:rsidTr="00213C3D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0D50D6">
            <w:pPr>
              <w:spacing w:line="233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структурного подразделения, оказывающего медицинскую помощь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на первом этапе (отделение ранней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или детское реабилитационное отделение)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46229F" w:rsidRPr="00693E6F" w:rsidTr="00213C3D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Pr="00693E6F" w:rsidRDefault="0046229F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Default="0046229F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отделения ранней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или детского реабилитационного отделения, </w:t>
            </w:r>
          </w:p>
          <w:p w:rsidR="0046229F" w:rsidRPr="00693E6F" w:rsidRDefault="0046229F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с учетом совместительства (%)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Default="0046229F" w:rsidP="0046229F">
            <w:pPr>
              <w:jc w:val="center"/>
            </w:pPr>
            <w:r w:rsidRPr="0050050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6229F" w:rsidRPr="00693E6F" w:rsidTr="00213C3D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Pr="00693E6F" w:rsidRDefault="0046229F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Pr="00693E6F" w:rsidRDefault="0046229F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отделении ранней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или детском реабилитационном отделении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Default="0046229F" w:rsidP="0046229F">
            <w:pPr>
              <w:jc w:val="center"/>
            </w:pPr>
            <w:r w:rsidRPr="0050050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13C3D" w:rsidRPr="00693E6F" w:rsidTr="00213C3D">
        <w:trPr>
          <w:trHeight w:val="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46229F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13C3D" w:rsidRPr="00693E6F" w:rsidTr="00213C3D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E04088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стационарного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46229F" w:rsidRPr="00693E6F" w:rsidTr="00213C3D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Pr="00693E6F" w:rsidRDefault="0046229F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Pr="00693E6F" w:rsidRDefault="0046229F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Коечная мощность (указать профиль и число стационарных реабилитационных коек по состоянию на 01.01.2023)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Default="0046229F" w:rsidP="0046229F">
            <w:pPr>
              <w:jc w:val="center"/>
            </w:pPr>
            <w:r w:rsidRPr="003C19B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6229F" w:rsidRPr="00693E6F" w:rsidTr="00213C3D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Pr="00693E6F" w:rsidRDefault="0046229F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Pr="00693E6F" w:rsidRDefault="0046229F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стационарного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взрослых), с учетом совместительства (%)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Default="0046229F" w:rsidP="0046229F">
            <w:pPr>
              <w:jc w:val="center"/>
            </w:pPr>
            <w:r w:rsidRPr="003C19B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6229F" w:rsidRPr="00693E6F" w:rsidTr="00213C3D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Pr="00693E6F" w:rsidRDefault="0046229F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10.2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Pr="00693E6F" w:rsidRDefault="0046229F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стационарном отделении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Default="0046229F" w:rsidP="0046229F">
            <w:pPr>
              <w:jc w:val="center"/>
            </w:pPr>
            <w:r w:rsidRPr="003C19B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6229F" w:rsidRPr="00693E6F" w:rsidTr="00213C3D">
        <w:trPr>
          <w:trHeight w:val="56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Pr="00693E6F" w:rsidRDefault="0046229F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Pr="00693E6F" w:rsidRDefault="0046229F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Default="0046229F" w:rsidP="0046229F">
            <w:pPr>
              <w:jc w:val="center"/>
            </w:pPr>
            <w:r w:rsidRPr="003C19B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13C3D" w:rsidRPr="00693E6F" w:rsidTr="00213C3D">
        <w:trPr>
          <w:trHeight w:val="414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10.4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дневного стационара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 (да/нет)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46229F" w:rsidRPr="00693E6F" w:rsidTr="00213C3D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Pr="00693E6F" w:rsidRDefault="0046229F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Pr="00693E6F" w:rsidRDefault="0046229F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Коечная мощность (указать число реабилитационных коек дневного стационара по состоянию на 01.01.2023)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Default="0046229F" w:rsidP="0046229F">
            <w:pPr>
              <w:jc w:val="center"/>
            </w:pPr>
            <w:r w:rsidRPr="0076289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6229F" w:rsidRPr="00693E6F" w:rsidTr="00213C3D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Pr="00693E6F" w:rsidRDefault="0046229F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Pr="00693E6F" w:rsidRDefault="0046229F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дневного стационара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взрослых), с учетом совместительства (%)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Default="0046229F" w:rsidP="0046229F">
            <w:pPr>
              <w:jc w:val="center"/>
            </w:pPr>
            <w:r w:rsidRPr="0076289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6229F" w:rsidRPr="00693E6F" w:rsidTr="00213C3D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Pr="00693E6F" w:rsidRDefault="0046229F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Pr="00693E6F" w:rsidRDefault="0046229F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дневном стационаре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Default="0046229F" w:rsidP="0046229F">
            <w:pPr>
              <w:jc w:val="center"/>
            </w:pPr>
            <w:r w:rsidRPr="0076289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6229F" w:rsidRPr="00693E6F" w:rsidTr="00213C3D">
        <w:trPr>
          <w:trHeight w:val="56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Pr="00693E6F" w:rsidRDefault="0046229F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11.3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Pr="00693E6F" w:rsidRDefault="0046229F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F" w:rsidRDefault="0046229F" w:rsidP="0046229F">
            <w:pPr>
              <w:jc w:val="center"/>
            </w:pPr>
            <w:r w:rsidRPr="0076289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13C3D" w:rsidRPr="00693E6F" w:rsidTr="00213C3D">
        <w:trPr>
          <w:trHeight w:val="630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11.4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0D50D6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отделения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 (оказывающих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в стационарных условиях и (или) условиях дневного стационара 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 с соматическими заболеваниями</w:t>
            </w:r>
          </w:p>
        </w:tc>
      </w:tr>
      <w:tr w:rsidR="00213C3D" w:rsidRPr="00693E6F" w:rsidTr="00213C3D">
        <w:trPr>
          <w:trHeight w:val="364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Число и профиль круглосуточных коек (по состоянию на 01.01.2023)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213C3D" w:rsidRPr="00693E6F" w:rsidTr="00213C3D">
        <w:trPr>
          <w:trHeight w:val="412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Число реабилитационных коек дневного стационара (по состоянию на 01.01.2023)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13C3D" w:rsidRPr="00693E6F" w:rsidTr="00213C3D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отделения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 (оказывающих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в стационарных условиях и (или) условиях дневного стационара), с учетом совместительства (%)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75%</w:t>
            </w:r>
          </w:p>
        </w:tc>
      </w:tr>
      <w:tr w:rsidR="00213C3D" w:rsidRPr="00693E6F" w:rsidTr="00213C3D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отделении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 (оказывающих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 в стационарных условиях и (или) условиях дневного стационара)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213C3D" w:rsidRPr="00693E6F" w:rsidTr="00213C3D">
        <w:trPr>
          <w:trHeight w:val="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12.4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75%</w:t>
            </w:r>
          </w:p>
        </w:tc>
      </w:tr>
      <w:tr w:rsidR="00213C3D" w:rsidRPr="00693E6F" w:rsidTr="000D50D6">
        <w:trPr>
          <w:trHeight w:val="281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12.5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амбулаторного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213C3D" w:rsidRPr="00693E6F" w:rsidTr="00213C3D">
        <w:trPr>
          <w:trHeight w:val="265"/>
        </w:trPr>
        <w:tc>
          <w:tcPr>
            <w:tcW w:w="6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C60A3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Число посещений в смену</w:t>
            </w:r>
          </w:p>
        </w:tc>
        <w:tc>
          <w:tcPr>
            <w:tcW w:w="33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213C3D" w:rsidRPr="00693E6F" w:rsidTr="00213C3D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кадрами амбулаторного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, с учетом совместительства (%)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213C3D" w:rsidRPr="00693E6F" w:rsidTr="00213C3D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13.2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совместительства в амбулаторном отделении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МР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213C3D" w:rsidRPr="00693E6F" w:rsidTr="000D50D6">
        <w:trPr>
          <w:trHeight w:val="28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13.3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E527BF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693E6F" w:rsidRDefault="00213C3D" w:rsidP="00213C3D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E6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E04088" w:rsidRPr="00E04088" w:rsidRDefault="00E04088" w:rsidP="00E04088">
      <w:pPr>
        <w:rPr>
          <w:rFonts w:ascii="Times New Roman" w:hAnsi="Times New Roman"/>
          <w:sz w:val="24"/>
          <w:szCs w:val="24"/>
        </w:rPr>
      </w:pPr>
    </w:p>
    <w:p w:rsidR="0046229F" w:rsidRDefault="004F32F6" w:rsidP="0046229F">
      <w:pPr>
        <w:jc w:val="right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Таблица</w:t>
      </w:r>
      <w:r w:rsidR="0046229F">
        <w:rPr>
          <w:rFonts w:ascii="Times New Roman" w:hAnsi="Times New Roman"/>
          <w:sz w:val="28"/>
          <w:szCs w:val="28"/>
        </w:rPr>
        <w:t xml:space="preserve"> №</w:t>
      </w:r>
      <w:r w:rsidRPr="00693E6F">
        <w:rPr>
          <w:rFonts w:ascii="Times New Roman" w:hAnsi="Times New Roman"/>
          <w:sz w:val="28"/>
          <w:szCs w:val="28"/>
        </w:rPr>
        <w:t xml:space="preserve"> 19.14</w:t>
      </w:r>
    </w:p>
    <w:p w:rsidR="0046229F" w:rsidRDefault="0046229F" w:rsidP="0046229F">
      <w:pPr>
        <w:jc w:val="both"/>
        <w:rPr>
          <w:rFonts w:ascii="Times New Roman" w:hAnsi="Times New Roman"/>
          <w:sz w:val="28"/>
          <w:szCs w:val="28"/>
        </w:rPr>
      </w:pPr>
    </w:p>
    <w:p w:rsidR="0046229F" w:rsidRDefault="004F32F6" w:rsidP="0046229F">
      <w:pPr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Государственное бюджетное учреждение Рязанской области</w:t>
      </w:r>
    </w:p>
    <w:p w:rsidR="004F32F6" w:rsidRPr="00693E6F" w:rsidRDefault="008B76AC" w:rsidP="0046229F">
      <w:pPr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«</w:t>
      </w:r>
      <w:r w:rsidR="004F32F6" w:rsidRPr="00693E6F">
        <w:rPr>
          <w:rFonts w:ascii="Times New Roman" w:hAnsi="Times New Roman"/>
          <w:sz w:val="28"/>
          <w:szCs w:val="28"/>
        </w:rPr>
        <w:t>Городская клиническая больница № 4</w:t>
      </w:r>
      <w:r w:rsidRPr="00693E6F">
        <w:rPr>
          <w:rFonts w:ascii="Times New Roman" w:hAnsi="Times New Roman"/>
          <w:sz w:val="28"/>
          <w:szCs w:val="28"/>
        </w:rPr>
        <w:t>»</w:t>
      </w:r>
    </w:p>
    <w:p w:rsidR="004F32F6" w:rsidRPr="00693E6F" w:rsidRDefault="004F32F6" w:rsidP="004F32F6">
      <w:pPr>
        <w:ind w:firstLine="567"/>
        <w:jc w:val="both"/>
        <w:rPr>
          <w:rFonts w:ascii="Times New Roman" w:hAnsi="Times New Roman"/>
        </w:rPr>
      </w:pPr>
    </w:p>
    <w:tbl>
      <w:tblPr>
        <w:tblStyle w:val="12"/>
        <w:tblW w:w="0" w:type="auto"/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0" w:type="dxa"/>
          <w:left w:w="111" w:type="dxa"/>
          <w:right w:w="46" w:type="dxa"/>
        </w:tblCellMar>
        <w:tblLook w:val="04A0" w:firstRow="1" w:lastRow="0" w:firstColumn="1" w:lastColumn="0" w:noHBand="0" w:noVBand="1"/>
      </w:tblPr>
      <w:tblGrid>
        <w:gridCol w:w="677"/>
        <w:gridCol w:w="5530"/>
        <w:gridCol w:w="3304"/>
      </w:tblGrid>
      <w:tr w:rsidR="004F32F6" w:rsidRPr="00693E6F" w:rsidTr="00E527BF">
        <w:trPr>
          <w:trHeight w:val="564"/>
        </w:trPr>
        <w:tc>
          <w:tcPr>
            <w:tcW w:w="677" w:type="dxa"/>
            <w:tcMar>
              <w:top w:w="0" w:type="dxa"/>
            </w:tcMar>
          </w:tcPr>
          <w:p w:rsidR="004F32F6" w:rsidRPr="00693E6F" w:rsidRDefault="004F32F6" w:rsidP="00E512CE">
            <w:pPr>
              <w:spacing w:after="19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F32F6" w:rsidRPr="00693E6F" w:rsidRDefault="004F32F6" w:rsidP="00E512CE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530" w:type="dxa"/>
            <w:tcMar>
              <w:top w:w="0" w:type="dxa"/>
            </w:tcMar>
            <w:vAlign w:val="center"/>
          </w:tcPr>
          <w:p w:rsidR="004F32F6" w:rsidRPr="00693E6F" w:rsidRDefault="004F32F6" w:rsidP="00E512C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параметра </w:t>
            </w:r>
          </w:p>
        </w:tc>
        <w:tc>
          <w:tcPr>
            <w:tcW w:w="3304" w:type="dxa"/>
            <w:tcMar>
              <w:top w:w="0" w:type="dxa"/>
            </w:tcMar>
            <w:vAlign w:val="center"/>
          </w:tcPr>
          <w:p w:rsidR="004F32F6" w:rsidRPr="00693E6F" w:rsidRDefault="004F32F6" w:rsidP="00E512CE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</w:tr>
    </w:tbl>
    <w:p w:rsidR="00E527BF" w:rsidRPr="00693E6F" w:rsidRDefault="00E527BF">
      <w:pPr>
        <w:rPr>
          <w:rFonts w:ascii="Times New Roman" w:hAnsi="Times New Roman"/>
          <w:sz w:val="2"/>
          <w:szCs w:val="2"/>
        </w:rPr>
      </w:pPr>
    </w:p>
    <w:tbl>
      <w:tblPr>
        <w:tblStyle w:val="12"/>
        <w:tblW w:w="0" w:type="auto"/>
        <w:tblLayout w:type="fixed"/>
        <w:tblCellMar>
          <w:top w:w="60" w:type="dxa"/>
          <w:left w:w="111" w:type="dxa"/>
          <w:right w:w="46" w:type="dxa"/>
        </w:tblCellMar>
        <w:tblLook w:val="04A0" w:firstRow="1" w:lastRow="0" w:firstColumn="1" w:lastColumn="0" w:noHBand="0" w:noVBand="1"/>
      </w:tblPr>
      <w:tblGrid>
        <w:gridCol w:w="677"/>
        <w:gridCol w:w="5530"/>
        <w:gridCol w:w="3304"/>
      </w:tblGrid>
      <w:tr w:rsidR="00E527BF" w:rsidRPr="00693E6F" w:rsidTr="00E527BF">
        <w:trPr>
          <w:trHeight w:val="56"/>
          <w:tblHeader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E527BF" w:rsidRPr="00693E6F" w:rsidRDefault="00E527BF" w:rsidP="00E527B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E527BF" w:rsidRPr="00693E6F" w:rsidRDefault="00E527BF" w:rsidP="00E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E527BF" w:rsidRPr="00693E6F" w:rsidRDefault="00E527BF" w:rsidP="00E527BF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32F6" w:rsidRPr="00693E6F" w:rsidTr="00E527BF">
        <w:trPr>
          <w:trHeight w:val="50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6229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Рязанской области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Городская клиническая больница № 4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2F6" w:rsidRPr="00693E6F" w:rsidTr="00E527BF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6229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лицензии на осуществление работ (услуг)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(номер и дата лицензии)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6229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ЛО41-01183-62/00561502 </w:t>
            </w:r>
          </w:p>
          <w:p w:rsidR="004F32F6" w:rsidRPr="00693E6F" w:rsidRDefault="004F32F6" w:rsidP="0046229F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от 29.06.2020  </w:t>
            </w:r>
          </w:p>
        </w:tc>
      </w:tr>
      <w:tr w:rsidR="004F32F6" w:rsidRPr="00693E6F" w:rsidTr="00E527BF">
        <w:trPr>
          <w:trHeight w:val="5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6229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(1, 2, 3)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F32F6" w:rsidRPr="00693E6F" w:rsidTr="00E527BF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6229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организация является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якорной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(да/нет)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4F32F6" w:rsidRPr="00693E6F" w:rsidTr="00E527BF">
        <w:trPr>
          <w:trHeight w:val="50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6229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прикрепленного населения (тыс. чел.) (при наличии)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82,814 чел.</w:t>
            </w:r>
          </w:p>
        </w:tc>
      </w:tr>
      <w:tr w:rsidR="004F32F6" w:rsidRPr="00693E6F" w:rsidTr="00E527BF">
        <w:trPr>
          <w:trHeight w:val="6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6229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Год оснащения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федерального проекта 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Оптимальная для восстановления здоровья медицинская реабилитация</w:t>
            </w:r>
            <w:r w:rsidR="008B76AC" w:rsidRPr="006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по оснащению медицинскими изделиями (указать год оснащения)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DC2A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F32F6" w:rsidRPr="00693E6F" w:rsidTr="00E527BF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6229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6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структурных подразделений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, оказывающих медицинскую помощь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54% </w:t>
            </w:r>
          </w:p>
        </w:tc>
      </w:tr>
      <w:tr w:rsidR="004F32F6" w:rsidRPr="00693E6F" w:rsidTr="00E527BF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6229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</w:t>
            </w:r>
            <w:r w:rsidR="00371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залов и кабинетов для осуществления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несколькими отделениями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(да/нет)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EE5BDE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32F6" w:rsidRPr="00693E6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F32F6" w:rsidRPr="00693E6F" w:rsidTr="00E527BF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6229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6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подразделения, оказывающего медицинскую помощь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на первом этапе (отделение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детское реабилитационное отделение)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F32F6" w:rsidRPr="00693E6F" w:rsidTr="00E527BF">
        <w:trPr>
          <w:trHeight w:val="65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9.1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отделения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детского реабилитационного отделения,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E527BF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9.2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отделении ранней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детском реабилитационном отделении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E527BF">
        <w:trPr>
          <w:trHeight w:val="5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9.3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E527BF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6229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6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стационарного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E527BF">
        <w:trPr>
          <w:trHeight w:val="5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10.1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Коечная мощность (указать профиль и число стационарных реабилитационных коек по состоянию на конец последнего календарного года)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E527BF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10.2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стационарного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E527BF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10.3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стационарном отделении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E527BF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10.4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E527BF">
        <w:trPr>
          <w:trHeight w:val="5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6229F">
            <w:pPr>
              <w:spacing w:line="233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дневного стационара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(да/нет)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E527BF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11.1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Коечная мощность (указать число реабилитационных коек дневного стационара по состоянию на конец последнего календарного года)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E527BF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11.2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дневного стационара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E527BF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11.3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дневном стационаре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(для взрослых)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E527BF">
        <w:trPr>
          <w:trHeight w:val="5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11.4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медицинским оборудованием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E527BF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6229F">
            <w:pPr>
              <w:spacing w:line="233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F329A5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отделения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(оказывающих </w:t>
            </w:r>
            <w:r w:rsidR="008836C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и (или) условиях дневного стационара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2F6" w:rsidRPr="00693E6F" w:rsidTr="00E527BF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12.1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и профиль круглосуточных коек (по состоянию на конец последнего календарного года)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E527BF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12.2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реабилитационных коек дневного стационара (по состоянию на конец последнего календарного года)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E527BF">
        <w:trPr>
          <w:trHeight w:val="91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12.3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отделения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(оказывающих </w:t>
            </w:r>
            <w:r w:rsidR="008836C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и (или) условиях дневного стационара),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E527BF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12.4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отделении по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(оказывающих </w:t>
            </w:r>
            <w:r w:rsidR="008836C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стационарных условиях и (или) условиях дневного стационара)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E527BF">
        <w:trPr>
          <w:trHeight w:val="35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12.5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F32F6" w:rsidRPr="00693E6F" w:rsidTr="00E527BF">
        <w:trPr>
          <w:trHeight w:val="50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6229F">
            <w:pPr>
              <w:spacing w:line="233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амбулаторного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EE5BDE" w:rsidP="00E527BF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F32F6" w:rsidRPr="0069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F32F6" w:rsidRPr="00693E6F" w:rsidTr="00E527BF">
        <w:trPr>
          <w:trHeight w:val="37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13.1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в смену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460</w:t>
            </w:r>
          </w:p>
        </w:tc>
      </w:tr>
      <w:tr w:rsidR="004F32F6" w:rsidRPr="00693E6F" w:rsidTr="00E527BF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13.2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амбулаторного отделения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совместительства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54%</w:t>
            </w:r>
          </w:p>
        </w:tc>
      </w:tr>
      <w:tr w:rsidR="004F32F6" w:rsidRPr="00693E6F" w:rsidTr="00E527BF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13.3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совместительства в амбулаторном отделении </w:t>
            </w:r>
            <w:r w:rsidR="001067F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Pr="0069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  <w:p w:rsidR="004F32F6" w:rsidRPr="00693E6F" w:rsidRDefault="004F32F6" w:rsidP="00E527BF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32F6" w:rsidRPr="00693E6F" w:rsidTr="00E527BF">
        <w:trPr>
          <w:trHeight w:val="5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46229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62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оснащенности отделения (%)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spacing w:line="233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F">
              <w:rPr>
                <w:rFonts w:ascii="Times New Roman" w:hAnsi="Times New Roman" w:cs="Times New Roman"/>
                <w:sz w:val="24"/>
                <w:szCs w:val="24"/>
              </w:rPr>
              <w:t xml:space="preserve"> 58%</w:t>
            </w:r>
          </w:p>
        </w:tc>
      </w:tr>
    </w:tbl>
    <w:p w:rsidR="00E527BF" w:rsidRPr="00693E6F" w:rsidRDefault="004F32F6" w:rsidP="00E527BF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Перечень приоритетных МО, участвующих в реализации мероприятия по оснащению (дооснащению и (или) переоснащению) медицинскими изделиями </w:t>
      </w:r>
      <w:r w:rsidR="00803AE3">
        <w:rPr>
          <w:rFonts w:ascii="Times New Roman" w:hAnsi="Times New Roman"/>
          <w:sz w:val="28"/>
          <w:szCs w:val="28"/>
        </w:rPr>
        <w:t>МО</w:t>
      </w:r>
      <w:r w:rsidRPr="00693E6F">
        <w:rPr>
          <w:rFonts w:ascii="Times New Roman" w:hAnsi="Times New Roman"/>
          <w:sz w:val="28"/>
          <w:szCs w:val="28"/>
        </w:rPr>
        <w:t xml:space="preserve">, имеющих в своей структуре подразделения, оказывающие медицинскую помощь по </w:t>
      </w:r>
      <w:r w:rsidR="001067F5">
        <w:rPr>
          <w:rFonts w:ascii="Times New Roman" w:hAnsi="Times New Roman"/>
          <w:sz w:val="28"/>
          <w:szCs w:val="28"/>
        </w:rPr>
        <w:t>МР</w:t>
      </w:r>
      <w:r w:rsidRPr="00693E6F">
        <w:rPr>
          <w:rFonts w:ascii="Times New Roman" w:hAnsi="Times New Roman"/>
          <w:sz w:val="28"/>
          <w:szCs w:val="28"/>
        </w:rPr>
        <w:t xml:space="preserve"> в соответствии с порядками организации </w:t>
      </w:r>
      <w:r w:rsidR="001067F5">
        <w:rPr>
          <w:rFonts w:ascii="Times New Roman" w:hAnsi="Times New Roman"/>
          <w:sz w:val="28"/>
          <w:szCs w:val="28"/>
        </w:rPr>
        <w:t>МР</w:t>
      </w:r>
      <w:r w:rsidRPr="00693E6F">
        <w:rPr>
          <w:rFonts w:ascii="Times New Roman" w:hAnsi="Times New Roman"/>
          <w:sz w:val="28"/>
          <w:szCs w:val="28"/>
        </w:rPr>
        <w:t xml:space="preserve"> взрослых и детей, наиболее подготовленных к мероприятиям ФП на</w:t>
      </w:r>
      <w:r w:rsidR="00DC2A78">
        <w:rPr>
          <w:rFonts w:ascii="Times New Roman" w:hAnsi="Times New Roman"/>
          <w:sz w:val="28"/>
          <w:szCs w:val="28"/>
        </w:rPr>
        <w:br/>
      </w:r>
      <w:r w:rsidRPr="00693E6F">
        <w:rPr>
          <w:rFonts w:ascii="Times New Roman" w:hAnsi="Times New Roman"/>
          <w:sz w:val="28"/>
          <w:szCs w:val="28"/>
        </w:rPr>
        <w:t xml:space="preserve">2025-2030 годы, представлен в таблице </w:t>
      </w:r>
      <w:r w:rsidR="00DC2A78">
        <w:rPr>
          <w:rFonts w:ascii="Times New Roman" w:hAnsi="Times New Roman"/>
          <w:sz w:val="28"/>
          <w:szCs w:val="28"/>
        </w:rPr>
        <w:t xml:space="preserve">№ </w:t>
      </w:r>
      <w:r w:rsidRPr="00693E6F">
        <w:rPr>
          <w:rFonts w:ascii="Times New Roman" w:hAnsi="Times New Roman"/>
          <w:sz w:val="28"/>
          <w:szCs w:val="28"/>
        </w:rPr>
        <w:t>20.</w:t>
      </w:r>
    </w:p>
    <w:p w:rsidR="00E527BF" w:rsidRPr="00693E6F" w:rsidRDefault="00E527BF" w:rsidP="00E527BF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E527BF" w:rsidRPr="00693E6F" w:rsidSect="00EE7141">
          <w:headerReference w:type="default" r:id="rId13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C2A78" w:rsidRDefault="004F32F6" w:rsidP="00DC2A78">
      <w:pPr>
        <w:spacing w:line="233" w:lineRule="auto"/>
        <w:jc w:val="right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lastRenderedPageBreak/>
        <w:t>Таблица</w:t>
      </w:r>
      <w:r w:rsidR="00DC2A78">
        <w:rPr>
          <w:rFonts w:ascii="Times New Roman" w:hAnsi="Times New Roman"/>
          <w:sz w:val="28"/>
          <w:szCs w:val="28"/>
        </w:rPr>
        <w:t xml:space="preserve"> № </w:t>
      </w:r>
      <w:r w:rsidRPr="00693E6F">
        <w:rPr>
          <w:rFonts w:ascii="Times New Roman" w:hAnsi="Times New Roman"/>
          <w:sz w:val="28"/>
          <w:szCs w:val="28"/>
        </w:rPr>
        <w:t>20</w:t>
      </w:r>
    </w:p>
    <w:p w:rsidR="00DC2A78" w:rsidRPr="00DC2A78" w:rsidRDefault="00DC2A78" w:rsidP="00DC2A78">
      <w:pPr>
        <w:spacing w:line="233" w:lineRule="auto"/>
        <w:rPr>
          <w:rFonts w:ascii="Times New Roman" w:hAnsi="Times New Roman"/>
          <w:sz w:val="12"/>
          <w:szCs w:val="12"/>
        </w:rPr>
      </w:pPr>
    </w:p>
    <w:p w:rsidR="00DC2A78" w:rsidRDefault="004F32F6" w:rsidP="00DC2A78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Перечень приоритетных МО, участвующих в реализации мероприятия по оснащению (дооснащению</w:t>
      </w:r>
    </w:p>
    <w:p w:rsidR="00DC2A78" w:rsidRDefault="004F32F6" w:rsidP="00DC2A78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и (или) переоснащению) медицинскими изделиями </w:t>
      </w:r>
      <w:r w:rsidR="00803AE3">
        <w:rPr>
          <w:rFonts w:ascii="Times New Roman" w:hAnsi="Times New Roman"/>
          <w:sz w:val="28"/>
          <w:szCs w:val="28"/>
        </w:rPr>
        <w:t>МО</w:t>
      </w:r>
      <w:r w:rsidRPr="00693E6F">
        <w:rPr>
          <w:rFonts w:ascii="Times New Roman" w:hAnsi="Times New Roman"/>
          <w:sz w:val="28"/>
          <w:szCs w:val="28"/>
        </w:rPr>
        <w:t>, имеющих в своей структуре подразделения,</w:t>
      </w:r>
    </w:p>
    <w:p w:rsidR="00DC2A78" w:rsidRDefault="004F32F6" w:rsidP="00DC2A78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оказывающие медицинскую помощь по </w:t>
      </w:r>
      <w:r w:rsidR="001067F5">
        <w:rPr>
          <w:rFonts w:ascii="Times New Roman" w:hAnsi="Times New Roman"/>
          <w:sz w:val="28"/>
          <w:szCs w:val="28"/>
        </w:rPr>
        <w:t>МР</w:t>
      </w:r>
      <w:r w:rsidRPr="00693E6F">
        <w:rPr>
          <w:rFonts w:ascii="Times New Roman" w:hAnsi="Times New Roman"/>
          <w:sz w:val="28"/>
          <w:szCs w:val="28"/>
        </w:rPr>
        <w:t xml:space="preserve"> в соответствии с порядками организации </w:t>
      </w:r>
      <w:r w:rsidR="001067F5">
        <w:rPr>
          <w:rFonts w:ascii="Times New Roman" w:hAnsi="Times New Roman"/>
          <w:sz w:val="28"/>
          <w:szCs w:val="28"/>
        </w:rPr>
        <w:t>МР</w:t>
      </w:r>
      <w:r w:rsidRPr="00693E6F">
        <w:rPr>
          <w:rFonts w:ascii="Times New Roman" w:hAnsi="Times New Roman"/>
          <w:sz w:val="28"/>
          <w:szCs w:val="28"/>
        </w:rPr>
        <w:t xml:space="preserve"> взрослых</w:t>
      </w:r>
    </w:p>
    <w:p w:rsidR="004F32F6" w:rsidRDefault="004F32F6" w:rsidP="00DC2A78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и детей, наиболее подготовленных к мероприятиям ФП на 2025-2030 годы</w:t>
      </w:r>
    </w:p>
    <w:p w:rsidR="00DC2A78" w:rsidRPr="00693E6F" w:rsidRDefault="00DC2A78" w:rsidP="00DC2A78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1"/>
        <w:tblW w:w="0" w:type="auto"/>
        <w:tblInd w:w="0" w:type="dxa"/>
        <w:tblLayout w:type="fixed"/>
        <w:tblCellMar>
          <w:top w:w="5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41"/>
        <w:gridCol w:w="2928"/>
        <w:gridCol w:w="2268"/>
        <w:gridCol w:w="1265"/>
        <w:gridCol w:w="1554"/>
        <w:gridCol w:w="1462"/>
        <w:gridCol w:w="1592"/>
        <w:gridCol w:w="1356"/>
        <w:gridCol w:w="1576"/>
      </w:tblGrid>
      <w:tr w:rsidR="00E527BF" w:rsidRPr="00693E6F" w:rsidTr="00DC2A78">
        <w:trPr>
          <w:trHeight w:val="1038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0558B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№п/п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0558B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Наименование </w:t>
            </w:r>
            <w:r w:rsidR="00371655">
              <w:rPr>
                <w:rFonts w:ascii="Times New Roman" w:eastAsia="Times New Roman" w:hAnsi="Times New Roman" w:cs="Times New Roman"/>
                <w:spacing w:val="-4"/>
              </w:rPr>
              <w:t>МО</w:t>
            </w:r>
            <w:r w:rsidRPr="00693E6F">
              <w:rPr>
                <w:rFonts w:ascii="Times New Roman" w:eastAsia="Times New Roman" w:hAnsi="Times New Roman" w:cs="Times New Roman"/>
                <w:spacing w:val="-4"/>
              </w:rPr>
              <w:t>, участвующей в дооснащении (или) переоснащении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0558B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Полное наименование реабилитационного отделения, которое планируется к дооснащению и (или) переоснащению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0558B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Категория пациентов</w:t>
            </w:r>
          </w:p>
          <w:p w:rsidR="004F32F6" w:rsidRPr="00693E6F" w:rsidRDefault="004F32F6" w:rsidP="00B0558B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(указать взрослые/ дети)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DC2A78" w:rsidRDefault="004F32F6" w:rsidP="00B0558B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Год дооснащения</w:t>
            </w:r>
          </w:p>
          <w:p w:rsidR="004F32F6" w:rsidRPr="00693E6F" w:rsidRDefault="00B0558B" w:rsidP="00B0558B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и (или) </w:t>
            </w:r>
            <w:proofErr w:type="spellStart"/>
            <w:r w:rsidR="004F32F6" w:rsidRPr="00B0558B">
              <w:rPr>
                <w:rFonts w:ascii="Times New Roman" w:eastAsia="Times New Roman" w:hAnsi="Times New Roman" w:cs="Times New Roman"/>
              </w:rPr>
              <w:t>переосна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4F32F6" w:rsidRPr="00B0558B">
              <w:rPr>
                <w:rFonts w:ascii="Times New Roman" w:eastAsia="Times New Roman" w:hAnsi="Times New Roman" w:cs="Times New Roman"/>
              </w:rPr>
              <w:t>щения</w:t>
            </w:r>
            <w:proofErr w:type="spellEnd"/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0558B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Коэффициент оснащенности отделения </w:t>
            </w:r>
            <w:r w:rsidR="001067F5">
              <w:rPr>
                <w:rFonts w:ascii="Times New Roman" w:eastAsia="Times New Roman" w:hAnsi="Times New Roman" w:cs="Times New Roman"/>
                <w:spacing w:val="-4"/>
              </w:rPr>
              <w:t>МР</w:t>
            </w: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 (%)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0558B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Коэффициент оснащенности мед. организации (%)</w:t>
            </w:r>
          </w:p>
          <w:p w:rsidR="004F32F6" w:rsidRPr="00693E6F" w:rsidRDefault="004F32F6" w:rsidP="00B0558B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(как среднее между всеми </w:t>
            </w:r>
            <w:proofErr w:type="spellStart"/>
            <w:r w:rsidRPr="00693E6F">
              <w:rPr>
                <w:rFonts w:ascii="Times New Roman" w:eastAsia="Times New Roman" w:hAnsi="Times New Roman" w:cs="Times New Roman"/>
                <w:spacing w:val="-4"/>
              </w:rPr>
              <w:t>коэфф</w:t>
            </w:r>
            <w:proofErr w:type="spellEnd"/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. </w:t>
            </w:r>
            <w:proofErr w:type="spellStart"/>
            <w:r w:rsidRPr="00693E6F">
              <w:rPr>
                <w:rFonts w:ascii="Times New Roman" w:eastAsia="Times New Roman" w:hAnsi="Times New Roman" w:cs="Times New Roman"/>
                <w:spacing w:val="-4"/>
              </w:rPr>
              <w:t>оснащ</w:t>
            </w:r>
            <w:proofErr w:type="spellEnd"/>
            <w:r w:rsidRPr="00693E6F">
              <w:rPr>
                <w:rFonts w:ascii="Times New Roman" w:eastAsia="Times New Roman" w:hAnsi="Times New Roman" w:cs="Times New Roman"/>
                <w:spacing w:val="-4"/>
              </w:rPr>
              <w:t>. отделений МР)</w:t>
            </w:r>
          </w:p>
        </w:tc>
      </w:tr>
      <w:tr w:rsidR="00E527BF" w:rsidRPr="00693E6F" w:rsidTr="00E527BF">
        <w:trPr>
          <w:trHeight w:val="794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0558B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0558B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0558B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0558B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0558B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0558B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до момента оснащения*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0558B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по итогам поставки</w:t>
            </w:r>
          </w:p>
          <w:p w:rsidR="00DC2A78" w:rsidRDefault="004F32F6" w:rsidP="00B0558B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оборудования </w:t>
            </w:r>
          </w:p>
          <w:p w:rsidR="004F32F6" w:rsidRPr="00693E6F" w:rsidRDefault="004F32F6" w:rsidP="00B0558B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в МО**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0558B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до момента оснащения*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B0558B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по итогам</w:t>
            </w:r>
          </w:p>
          <w:p w:rsidR="00DC2A78" w:rsidRDefault="004F32F6" w:rsidP="00B0558B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поставки оборудования </w:t>
            </w:r>
          </w:p>
          <w:p w:rsidR="004F32F6" w:rsidRPr="00693E6F" w:rsidRDefault="004F32F6" w:rsidP="00B0558B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в МО**</w:t>
            </w:r>
          </w:p>
        </w:tc>
      </w:tr>
    </w:tbl>
    <w:p w:rsidR="00E527BF" w:rsidRPr="00693E6F" w:rsidRDefault="00E527BF">
      <w:pPr>
        <w:rPr>
          <w:rFonts w:ascii="Times New Roman" w:hAnsi="Times New Roman"/>
          <w:sz w:val="2"/>
          <w:szCs w:val="2"/>
        </w:rPr>
      </w:pPr>
    </w:p>
    <w:tbl>
      <w:tblPr>
        <w:tblStyle w:val="TableGrid1"/>
        <w:tblW w:w="0" w:type="auto"/>
        <w:tblInd w:w="0" w:type="dxa"/>
        <w:tblLayout w:type="fixed"/>
        <w:tblCellMar>
          <w:top w:w="5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41"/>
        <w:gridCol w:w="2928"/>
        <w:gridCol w:w="2268"/>
        <w:gridCol w:w="1265"/>
        <w:gridCol w:w="1554"/>
        <w:gridCol w:w="1462"/>
        <w:gridCol w:w="1592"/>
        <w:gridCol w:w="1356"/>
        <w:gridCol w:w="1576"/>
      </w:tblGrid>
      <w:tr w:rsidR="00E527BF" w:rsidRPr="00693E6F" w:rsidTr="00DC2A78">
        <w:trPr>
          <w:trHeight w:val="60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9</w:t>
            </w:r>
          </w:p>
        </w:tc>
      </w:tr>
      <w:tr w:rsidR="00E527BF" w:rsidRPr="00693E6F" w:rsidTr="00DC2A78">
        <w:trPr>
          <w:trHeight w:val="65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1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ГБУ РО </w:t>
            </w:r>
            <w:r w:rsidR="008B76AC" w:rsidRPr="00693E6F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proofErr w:type="spellStart"/>
            <w:r w:rsidRPr="00693E6F">
              <w:rPr>
                <w:rFonts w:ascii="Times New Roman" w:eastAsia="Times New Roman" w:hAnsi="Times New Roman" w:cs="Times New Roman"/>
                <w:spacing w:val="-4"/>
              </w:rPr>
              <w:t>ЛРЦ</w:t>
            </w:r>
            <w:r w:rsidR="008B76AC" w:rsidRPr="00693E6F">
              <w:rPr>
                <w:rFonts w:ascii="Times New Roman" w:eastAsia="Times New Roman" w:hAnsi="Times New Roman" w:cs="Times New Roman"/>
                <w:spacing w:val="-4"/>
              </w:rPr>
              <w:t>»</w:t>
            </w:r>
            <w:r w:rsidRPr="00693E6F">
              <w:rPr>
                <w:rFonts w:ascii="Times New Roman" w:eastAsia="Times New Roman" w:hAnsi="Times New Roman" w:cs="Times New Roman"/>
                <w:spacing w:val="-4"/>
              </w:rPr>
              <w:t>Дом</w:t>
            </w:r>
            <w:proofErr w:type="spellEnd"/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 ребенка</w:t>
            </w:r>
            <w:r w:rsidR="008B76AC" w:rsidRPr="00693E6F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E527BF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отделение дневного стационара детской </w:t>
            </w:r>
            <w:proofErr w:type="spellStart"/>
            <w:r w:rsidRPr="00693E6F">
              <w:rPr>
                <w:rFonts w:ascii="Times New Roman" w:eastAsia="Times New Roman" w:hAnsi="Times New Roman" w:cs="Times New Roman"/>
                <w:spacing w:val="-4"/>
              </w:rPr>
              <w:t>нейрореабилитации</w:t>
            </w:r>
            <w:proofErr w:type="spellEnd"/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дети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82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82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100</w:t>
            </w:r>
          </w:p>
        </w:tc>
      </w:tr>
      <w:tr w:rsidR="00E527BF" w:rsidRPr="00693E6F" w:rsidTr="00F329A5">
        <w:trPr>
          <w:trHeight w:val="30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ГБУ РО </w:t>
            </w:r>
            <w:r w:rsidR="008B76AC" w:rsidRPr="00693E6F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Pr="00693E6F">
              <w:rPr>
                <w:rFonts w:ascii="Times New Roman" w:eastAsia="Times New Roman" w:hAnsi="Times New Roman" w:cs="Times New Roman"/>
                <w:spacing w:val="-4"/>
              </w:rPr>
              <w:t>Городская клиническая больница № 11</w:t>
            </w:r>
            <w:r w:rsidR="008B76AC" w:rsidRPr="00693E6F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E527BF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отделение дневного стационара детской </w:t>
            </w:r>
            <w:proofErr w:type="spellStart"/>
            <w:r w:rsidRPr="00693E6F">
              <w:rPr>
                <w:rFonts w:ascii="Times New Roman" w:eastAsia="Times New Roman" w:hAnsi="Times New Roman" w:cs="Times New Roman"/>
                <w:spacing w:val="-4"/>
              </w:rPr>
              <w:t>нейрореабилитации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дети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hAnsi="Times New Roman" w:cs="Times New Roman"/>
                <w:iCs/>
                <w:spacing w:val="-4"/>
              </w:rPr>
              <w:t>77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77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96</w:t>
            </w:r>
          </w:p>
        </w:tc>
      </w:tr>
      <w:tr w:rsidR="00E527BF" w:rsidRPr="00693E6F" w:rsidTr="00F329A5">
        <w:trPr>
          <w:trHeight w:val="30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3</w:t>
            </w: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E527BF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отделение круглосуточного стационара детской </w:t>
            </w:r>
            <w:proofErr w:type="spellStart"/>
            <w:r w:rsidRPr="00693E6F">
              <w:rPr>
                <w:rFonts w:ascii="Times New Roman" w:eastAsia="Times New Roman" w:hAnsi="Times New Roman" w:cs="Times New Roman"/>
                <w:spacing w:val="-4"/>
              </w:rPr>
              <w:t>нейрореабилитации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дети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693E6F">
              <w:rPr>
                <w:rFonts w:ascii="Times New Roman" w:hAnsi="Times New Roman" w:cs="Times New Roman"/>
                <w:iCs/>
                <w:spacing w:val="-4"/>
              </w:rPr>
              <w:t>82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95</w:t>
            </w:r>
          </w:p>
        </w:tc>
        <w:tc>
          <w:tcPr>
            <w:tcW w:w="135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82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96</w:t>
            </w:r>
          </w:p>
        </w:tc>
      </w:tr>
      <w:tr w:rsidR="00E527BF" w:rsidRPr="00693E6F" w:rsidTr="00F329A5">
        <w:trPr>
          <w:trHeight w:val="304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амбулаторное отделение </w:t>
            </w:r>
            <w:r w:rsidR="001067F5">
              <w:rPr>
                <w:rFonts w:ascii="Times New Roman" w:eastAsia="Times New Roman" w:hAnsi="Times New Roman" w:cs="Times New Roman"/>
                <w:spacing w:val="-4"/>
              </w:rPr>
              <w:t>МР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взрослые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2026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95</w:t>
            </w:r>
          </w:p>
        </w:tc>
        <w:tc>
          <w:tcPr>
            <w:tcW w:w="1356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  <w:vAlign w:val="center"/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E527BF" w:rsidRPr="00693E6F" w:rsidTr="00DC2A78">
        <w:trPr>
          <w:trHeight w:val="30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4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DC2A78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д</w:t>
            </w:r>
            <w:r w:rsidR="004F32F6"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невной стационар </w:t>
            </w:r>
            <w:r w:rsidR="001067F5">
              <w:rPr>
                <w:rFonts w:ascii="Times New Roman" w:eastAsia="Times New Roman" w:hAnsi="Times New Roman" w:cs="Times New Roman"/>
                <w:spacing w:val="-4"/>
              </w:rPr>
              <w:t>МР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взрослые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2026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15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E527BF" w:rsidRPr="00693E6F" w:rsidTr="00DC2A78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5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ГБУ РО </w:t>
            </w:r>
            <w:r w:rsidR="008B76AC" w:rsidRPr="00693E6F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proofErr w:type="spellStart"/>
            <w:r w:rsidRPr="00693E6F">
              <w:rPr>
                <w:rFonts w:ascii="Times New Roman" w:eastAsia="Times New Roman" w:hAnsi="Times New Roman" w:cs="Times New Roman"/>
                <w:spacing w:val="-4"/>
              </w:rPr>
              <w:t>Касимовская</w:t>
            </w:r>
            <w:proofErr w:type="spellEnd"/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 ЦРБ</w:t>
            </w:r>
            <w:r w:rsidR="008B76AC" w:rsidRPr="00693E6F">
              <w:rPr>
                <w:rFonts w:ascii="Times New Roman" w:eastAsia="Times New Roman" w:hAnsi="Times New Roman" w:cs="Times New Roman"/>
                <w:spacing w:val="-4"/>
              </w:rPr>
              <w:t>»</w:t>
            </w: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hAnsi="Times New Roman" w:cs="Times New Roman"/>
                <w:spacing w:val="-4"/>
              </w:rPr>
              <w:t>амбулаторное отделение МР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взрослые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2026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50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E527BF" w:rsidRPr="00693E6F" w:rsidTr="00DC2A78">
        <w:trPr>
          <w:trHeight w:val="55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6 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ГБУ РО </w:t>
            </w:r>
            <w:r w:rsidR="008B76AC" w:rsidRPr="00693E6F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proofErr w:type="spellStart"/>
            <w:r w:rsidRPr="00693E6F">
              <w:rPr>
                <w:rFonts w:ascii="Times New Roman" w:eastAsia="Times New Roman" w:hAnsi="Times New Roman" w:cs="Times New Roman"/>
                <w:spacing w:val="-4"/>
              </w:rPr>
              <w:t>Сасовская</w:t>
            </w:r>
            <w:proofErr w:type="spellEnd"/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 ЦРБ</w:t>
            </w:r>
            <w:r w:rsidR="008B76AC" w:rsidRPr="00693E6F">
              <w:rPr>
                <w:rFonts w:ascii="Times New Roman" w:eastAsia="Times New Roman" w:hAnsi="Times New Roman" w:cs="Times New Roman"/>
                <w:spacing w:val="-4"/>
              </w:rPr>
              <w:t>»</w:t>
            </w: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E527BF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с</w:t>
            </w:r>
            <w:r w:rsidR="004F32F6"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тационарное отделение взрослых соматической </w:t>
            </w:r>
            <w:r w:rsidR="001067F5">
              <w:rPr>
                <w:rFonts w:ascii="Times New Roman" w:eastAsia="Times New Roman" w:hAnsi="Times New Roman" w:cs="Times New Roman"/>
                <w:spacing w:val="-4"/>
              </w:rPr>
              <w:t>МР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взрослые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2026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50,1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50,7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E527BF" w:rsidRPr="00693E6F" w:rsidTr="00DC2A78">
        <w:trPr>
          <w:trHeight w:val="30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7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амбулаторное отделение </w:t>
            </w:r>
            <w:r w:rsidR="001067F5">
              <w:rPr>
                <w:rFonts w:ascii="Times New Roman" w:eastAsia="Times New Roman" w:hAnsi="Times New Roman" w:cs="Times New Roman"/>
                <w:spacing w:val="-4"/>
              </w:rPr>
              <w:t>МР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взрослые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2026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51.4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E527BF" w:rsidRPr="00693E6F" w:rsidTr="00DC2A78">
        <w:trPr>
          <w:trHeight w:val="30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8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ГБУ РО </w:t>
            </w:r>
            <w:r w:rsidR="008B76AC" w:rsidRPr="00693E6F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proofErr w:type="spellStart"/>
            <w:r w:rsidRPr="00693E6F">
              <w:rPr>
                <w:rFonts w:ascii="Times New Roman" w:eastAsia="Times New Roman" w:hAnsi="Times New Roman" w:cs="Times New Roman"/>
                <w:spacing w:val="-4"/>
              </w:rPr>
              <w:t>Скопинская</w:t>
            </w:r>
            <w:proofErr w:type="spellEnd"/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 ЦРБ</w:t>
            </w:r>
            <w:r w:rsidR="008B76AC" w:rsidRPr="00693E6F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E527BF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отделение ранней </w:t>
            </w:r>
            <w:r w:rsidR="001067F5">
              <w:rPr>
                <w:rFonts w:ascii="Times New Roman" w:eastAsia="Times New Roman" w:hAnsi="Times New Roman" w:cs="Times New Roman"/>
                <w:spacing w:val="-4"/>
              </w:rPr>
              <w:t>МР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взрослые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2026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75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75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E527BF" w:rsidRPr="00693E6F" w:rsidTr="00DC2A78">
        <w:trPr>
          <w:trHeight w:val="30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9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ГБУ РО </w:t>
            </w:r>
            <w:r w:rsidR="008B76AC" w:rsidRPr="00693E6F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Pr="00693E6F">
              <w:rPr>
                <w:rFonts w:ascii="Times New Roman" w:eastAsia="Times New Roman" w:hAnsi="Times New Roman" w:cs="Times New Roman"/>
                <w:spacing w:val="-4"/>
              </w:rPr>
              <w:t>ОККД</w:t>
            </w:r>
            <w:r w:rsidR="008B76AC" w:rsidRPr="00693E6F">
              <w:rPr>
                <w:rFonts w:ascii="Times New Roman" w:eastAsia="Times New Roman" w:hAnsi="Times New Roman" w:cs="Times New Roman"/>
                <w:spacing w:val="-4"/>
              </w:rPr>
              <w:t>»</w:t>
            </w: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E527BF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отделение ранней </w:t>
            </w:r>
            <w:r w:rsidR="001067F5">
              <w:rPr>
                <w:rFonts w:ascii="Times New Roman" w:eastAsia="Times New Roman" w:hAnsi="Times New Roman" w:cs="Times New Roman"/>
                <w:spacing w:val="-4"/>
              </w:rPr>
              <w:t>МР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взрослые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2027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64,3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64,3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E527BF" w:rsidRPr="00693E6F" w:rsidTr="00DC2A78">
        <w:trPr>
          <w:trHeight w:val="30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10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ГБУ РО </w:t>
            </w:r>
            <w:r w:rsidR="008B76AC" w:rsidRPr="00693E6F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Pr="00693E6F">
              <w:rPr>
                <w:rFonts w:ascii="Times New Roman" w:eastAsia="Times New Roman" w:hAnsi="Times New Roman" w:cs="Times New Roman"/>
                <w:spacing w:val="-4"/>
              </w:rPr>
              <w:t>ОКБ</w:t>
            </w:r>
            <w:r w:rsidR="008B76AC" w:rsidRPr="00693E6F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E527BF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отделение ранней </w:t>
            </w:r>
            <w:r w:rsidR="001067F5">
              <w:rPr>
                <w:rFonts w:ascii="Times New Roman" w:eastAsia="Times New Roman" w:hAnsi="Times New Roman" w:cs="Times New Roman"/>
                <w:spacing w:val="-4"/>
              </w:rPr>
              <w:t>МР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взрослые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2027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84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74,8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E527BF" w:rsidRPr="00693E6F" w:rsidTr="00DC2A78">
        <w:trPr>
          <w:trHeight w:val="30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11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E527BF" w:rsidP="00DC2A78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отделение </w:t>
            </w:r>
            <w:r w:rsidR="001067F5">
              <w:rPr>
                <w:rFonts w:ascii="Times New Roman" w:eastAsia="Times New Roman" w:hAnsi="Times New Roman" w:cs="Times New Roman"/>
                <w:spacing w:val="-4"/>
              </w:rPr>
              <w:t>МР</w:t>
            </w: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 для пациентов с нарушениями функций </w:t>
            </w:r>
            <w:r w:rsidR="00DC2A78">
              <w:rPr>
                <w:rFonts w:ascii="Times New Roman" w:eastAsia="Times New Roman" w:hAnsi="Times New Roman" w:cs="Times New Roman"/>
                <w:spacing w:val="-4"/>
              </w:rPr>
              <w:t>ЦНС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взрослые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2027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72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E527BF" w:rsidRPr="00693E6F" w:rsidTr="00DC2A78">
        <w:trPr>
          <w:trHeight w:val="30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12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E527BF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отделение соматической </w:t>
            </w:r>
            <w:r w:rsidR="001067F5">
              <w:rPr>
                <w:rFonts w:ascii="Times New Roman" w:eastAsia="Times New Roman" w:hAnsi="Times New Roman" w:cs="Times New Roman"/>
                <w:spacing w:val="-4"/>
              </w:rPr>
              <w:t>МР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взрослые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2027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73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E527BF" w:rsidRPr="00693E6F" w:rsidTr="00DC2A78">
        <w:trPr>
          <w:trHeight w:val="30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13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ГБУ РО </w:t>
            </w:r>
            <w:r w:rsidR="008B76AC" w:rsidRPr="00693E6F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Pr="00693E6F">
              <w:rPr>
                <w:rFonts w:ascii="Times New Roman" w:eastAsia="Times New Roman" w:hAnsi="Times New Roman" w:cs="Times New Roman"/>
                <w:spacing w:val="-4"/>
              </w:rPr>
              <w:t>Городская клиническая больница № 4</w:t>
            </w:r>
            <w:r w:rsidR="008B76AC" w:rsidRPr="00693E6F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E527BF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 xml:space="preserve">амбулаторное отделение </w:t>
            </w:r>
            <w:r w:rsidR="001067F5">
              <w:rPr>
                <w:rFonts w:ascii="Times New Roman" w:eastAsia="Times New Roman" w:hAnsi="Times New Roman" w:cs="Times New Roman"/>
                <w:spacing w:val="-4"/>
              </w:rPr>
              <w:t>МР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27BF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взрослые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2027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54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</w:rPr>
              <w:t>54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DC2A7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E527BF" w:rsidRPr="00693E6F" w:rsidRDefault="00E527BF" w:rsidP="00DC2A78">
      <w:pPr>
        <w:jc w:val="both"/>
        <w:rPr>
          <w:rFonts w:ascii="Times New Roman" w:hAnsi="Times New Roman"/>
        </w:rPr>
      </w:pPr>
      <w:r w:rsidRPr="00693E6F">
        <w:rPr>
          <w:rFonts w:ascii="Times New Roman" w:hAnsi="Times New Roman"/>
        </w:rPr>
        <w:t>*</w:t>
      </w:r>
      <w:r w:rsidR="00DC2A78">
        <w:rPr>
          <w:rFonts w:ascii="Times New Roman" w:hAnsi="Times New Roman"/>
        </w:rPr>
        <w:t> Н</w:t>
      </w:r>
      <w:r w:rsidRPr="00693E6F">
        <w:rPr>
          <w:rFonts w:ascii="Times New Roman" w:hAnsi="Times New Roman"/>
        </w:rPr>
        <w:t xml:space="preserve">а 2025 год указывается коэффициент оснащенности из АСММС (первоначальный). Коэффициент оснащенности для </w:t>
      </w:r>
      <w:r w:rsidR="00803AE3">
        <w:rPr>
          <w:rFonts w:ascii="Times New Roman" w:hAnsi="Times New Roman"/>
        </w:rPr>
        <w:t>МО</w:t>
      </w:r>
      <w:r w:rsidRPr="00693E6F">
        <w:rPr>
          <w:rFonts w:ascii="Times New Roman" w:hAnsi="Times New Roman"/>
        </w:rPr>
        <w:t>, запланированных к оснащению в 2026-2027-2028 годах, необходимо рассчитать конец 2024 года. Указанный коэффициент будет использован для расчета величины субсидии.</w:t>
      </w:r>
    </w:p>
    <w:p w:rsidR="00E527BF" w:rsidRPr="00693E6F" w:rsidRDefault="00DC2A78" w:rsidP="00DC2A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 Д</w:t>
      </w:r>
      <w:r w:rsidR="00E527BF" w:rsidRPr="00693E6F">
        <w:rPr>
          <w:rFonts w:ascii="Times New Roman" w:hAnsi="Times New Roman"/>
        </w:rPr>
        <w:t>ля 2025 года необходимо отметить прогнозное значение коэффициента оснащенности на конец 2025 года с учетом медицинских изделий, которые запланированы к закупке в 2025 году согласно заключенным договорам в рамках Федерального проекта. На 2026-2027-2028 годы данные не указываются.</w:t>
      </w:r>
    </w:p>
    <w:p w:rsidR="00E527BF" w:rsidRPr="00693E6F" w:rsidRDefault="00E527BF" w:rsidP="00DC2A78">
      <w:pPr>
        <w:jc w:val="both"/>
        <w:rPr>
          <w:rFonts w:ascii="Times New Roman" w:hAnsi="Times New Roman"/>
        </w:rPr>
        <w:sectPr w:rsidR="00E527BF" w:rsidRPr="00693E6F" w:rsidSect="00E527BF">
          <w:pgSz w:w="16838" w:h="11906" w:orient="landscape"/>
          <w:pgMar w:top="1021" w:right="624" w:bottom="1021" w:left="1928" w:header="709" w:footer="709" w:gutter="0"/>
          <w:cols w:space="708"/>
          <w:titlePg/>
          <w:docGrid w:linePitch="360"/>
        </w:sectPr>
      </w:pPr>
    </w:p>
    <w:p w:rsidR="004F32F6" w:rsidRPr="00693E6F" w:rsidRDefault="004F32F6" w:rsidP="00E527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lastRenderedPageBreak/>
        <w:t xml:space="preserve">Таким образом, все </w:t>
      </w:r>
      <w:r w:rsidR="00371655">
        <w:rPr>
          <w:rFonts w:ascii="Times New Roman" w:hAnsi="Times New Roman"/>
          <w:sz w:val="28"/>
          <w:szCs w:val="28"/>
        </w:rPr>
        <w:t>МО</w:t>
      </w:r>
      <w:r w:rsidRPr="00693E6F">
        <w:rPr>
          <w:rFonts w:ascii="Times New Roman" w:hAnsi="Times New Roman"/>
          <w:sz w:val="28"/>
          <w:szCs w:val="28"/>
        </w:rPr>
        <w:t xml:space="preserve"> Рязанской области, участвующие на настоящее время в </w:t>
      </w:r>
      <w:r w:rsidR="001067F5">
        <w:rPr>
          <w:rFonts w:ascii="Times New Roman" w:hAnsi="Times New Roman"/>
          <w:sz w:val="28"/>
          <w:szCs w:val="28"/>
        </w:rPr>
        <w:t>МР</w:t>
      </w:r>
      <w:r w:rsidRPr="00693E6F">
        <w:rPr>
          <w:rFonts w:ascii="Times New Roman" w:hAnsi="Times New Roman"/>
          <w:sz w:val="28"/>
          <w:szCs w:val="28"/>
        </w:rPr>
        <w:t xml:space="preserve">, к 2028-2030 году будут оснащены на 96% новым оборудованием за счет субсидии из федерального бюджета бюджету субъекта Рязанской области на оснащение медицинскими изделиями медицинским организациям, участвующих в региональной программе </w:t>
      </w:r>
      <w:r w:rsidR="008B76AC" w:rsidRPr="00693E6F">
        <w:rPr>
          <w:rFonts w:ascii="Times New Roman" w:hAnsi="Times New Roman"/>
          <w:sz w:val="28"/>
          <w:szCs w:val="28"/>
        </w:rPr>
        <w:t>«</w:t>
      </w:r>
      <w:r w:rsidRPr="00693E6F">
        <w:rPr>
          <w:rFonts w:ascii="Times New Roman" w:hAnsi="Times New Roman"/>
          <w:sz w:val="28"/>
          <w:szCs w:val="28"/>
        </w:rPr>
        <w:t>Оптимальная для восстановления здоровья медицинская реабилитация</w:t>
      </w:r>
      <w:r w:rsidR="008B76AC" w:rsidRPr="00693E6F">
        <w:rPr>
          <w:rFonts w:ascii="Times New Roman" w:hAnsi="Times New Roman"/>
          <w:sz w:val="28"/>
          <w:szCs w:val="28"/>
        </w:rPr>
        <w:t>»</w:t>
      </w:r>
      <w:r w:rsidRPr="00693E6F">
        <w:rPr>
          <w:rFonts w:ascii="Times New Roman" w:hAnsi="Times New Roman"/>
          <w:sz w:val="28"/>
          <w:szCs w:val="28"/>
        </w:rPr>
        <w:t xml:space="preserve">. С 2027 года планируется начать переоснащение </w:t>
      </w:r>
      <w:r w:rsidR="00803AE3">
        <w:rPr>
          <w:rFonts w:ascii="Times New Roman" w:hAnsi="Times New Roman"/>
          <w:sz w:val="28"/>
          <w:szCs w:val="28"/>
        </w:rPr>
        <w:t>МО</w:t>
      </w:r>
      <w:r w:rsidRPr="00693E6F">
        <w:rPr>
          <w:rFonts w:ascii="Times New Roman" w:hAnsi="Times New Roman"/>
          <w:sz w:val="28"/>
          <w:szCs w:val="28"/>
        </w:rPr>
        <w:t xml:space="preserve">, которые участвовали в оснащении в 2022-2023 годах и были оснащены, не достигнув показателя в 95% оснащенности новым оборудованием. В 2026 году запланировано оснащение отделения дневного стационара </w:t>
      </w:r>
      <w:r w:rsidR="001067F5">
        <w:rPr>
          <w:rFonts w:ascii="Times New Roman" w:hAnsi="Times New Roman"/>
          <w:sz w:val="28"/>
          <w:szCs w:val="28"/>
        </w:rPr>
        <w:t>МР</w:t>
      </w:r>
      <w:r w:rsidRPr="00693E6F">
        <w:rPr>
          <w:rFonts w:ascii="Times New Roman" w:hAnsi="Times New Roman"/>
          <w:sz w:val="28"/>
          <w:szCs w:val="28"/>
        </w:rPr>
        <w:t xml:space="preserve"> для взрослых ГБУ РО </w:t>
      </w:r>
      <w:r w:rsidR="008B76AC" w:rsidRPr="00693E6F">
        <w:rPr>
          <w:rFonts w:ascii="Times New Roman" w:hAnsi="Times New Roman"/>
          <w:sz w:val="28"/>
          <w:szCs w:val="28"/>
        </w:rPr>
        <w:t>«</w:t>
      </w:r>
      <w:r w:rsidRPr="00693E6F">
        <w:rPr>
          <w:rFonts w:ascii="Times New Roman" w:hAnsi="Times New Roman"/>
          <w:sz w:val="28"/>
          <w:szCs w:val="28"/>
        </w:rPr>
        <w:t>ГКБ № 11</w:t>
      </w:r>
      <w:r w:rsidR="008B76AC" w:rsidRPr="00693E6F">
        <w:rPr>
          <w:rFonts w:ascii="Times New Roman" w:hAnsi="Times New Roman"/>
          <w:sz w:val="28"/>
          <w:szCs w:val="28"/>
        </w:rPr>
        <w:t>»</w:t>
      </w:r>
      <w:r w:rsidRPr="00693E6F">
        <w:rPr>
          <w:rFonts w:ascii="Times New Roman" w:hAnsi="Times New Roman"/>
          <w:sz w:val="28"/>
          <w:szCs w:val="28"/>
        </w:rPr>
        <w:t xml:space="preserve">. В 2028-2030 годах планируется оснащение запланированных к открытию отделений ранней </w:t>
      </w:r>
      <w:r w:rsidR="001067F5">
        <w:rPr>
          <w:rFonts w:ascii="Times New Roman" w:hAnsi="Times New Roman"/>
          <w:sz w:val="28"/>
          <w:szCs w:val="28"/>
        </w:rPr>
        <w:t>МР</w:t>
      </w:r>
      <w:r w:rsidRPr="00693E6F">
        <w:rPr>
          <w:rFonts w:ascii="Times New Roman" w:hAnsi="Times New Roman"/>
          <w:sz w:val="28"/>
          <w:szCs w:val="28"/>
        </w:rPr>
        <w:t xml:space="preserve"> в ГБУ РО </w:t>
      </w:r>
      <w:r w:rsidR="008B76AC" w:rsidRPr="00693E6F">
        <w:rPr>
          <w:rFonts w:ascii="Times New Roman" w:hAnsi="Times New Roman"/>
          <w:sz w:val="28"/>
          <w:szCs w:val="28"/>
        </w:rPr>
        <w:t>«</w:t>
      </w:r>
      <w:r w:rsidRPr="00693E6F">
        <w:rPr>
          <w:rFonts w:ascii="Times New Roman" w:hAnsi="Times New Roman"/>
          <w:sz w:val="28"/>
          <w:szCs w:val="28"/>
        </w:rPr>
        <w:t>ГКБСМП</w:t>
      </w:r>
      <w:r w:rsidR="008B76AC" w:rsidRPr="00693E6F">
        <w:rPr>
          <w:rFonts w:ascii="Times New Roman" w:hAnsi="Times New Roman"/>
          <w:sz w:val="28"/>
          <w:szCs w:val="28"/>
        </w:rPr>
        <w:t>»</w:t>
      </w:r>
      <w:r w:rsidRPr="00693E6F">
        <w:rPr>
          <w:rFonts w:ascii="Times New Roman" w:hAnsi="Times New Roman"/>
          <w:sz w:val="28"/>
          <w:szCs w:val="28"/>
        </w:rPr>
        <w:t xml:space="preserve"> и ГБУ РО </w:t>
      </w:r>
      <w:r w:rsidR="008B76AC" w:rsidRPr="00693E6F">
        <w:rPr>
          <w:rFonts w:ascii="Times New Roman" w:hAnsi="Times New Roman"/>
          <w:sz w:val="28"/>
          <w:szCs w:val="28"/>
        </w:rPr>
        <w:t>«</w:t>
      </w:r>
      <w:r w:rsidRPr="00693E6F">
        <w:rPr>
          <w:rFonts w:ascii="Times New Roman" w:hAnsi="Times New Roman"/>
          <w:sz w:val="28"/>
          <w:szCs w:val="28"/>
        </w:rPr>
        <w:t>ОКОД</w:t>
      </w:r>
      <w:r w:rsidR="008B76AC" w:rsidRPr="00693E6F">
        <w:rPr>
          <w:rFonts w:ascii="Times New Roman" w:hAnsi="Times New Roman"/>
          <w:sz w:val="28"/>
          <w:szCs w:val="28"/>
        </w:rPr>
        <w:t>»</w:t>
      </w:r>
      <w:r w:rsidRPr="00693E6F">
        <w:rPr>
          <w:rFonts w:ascii="Times New Roman" w:hAnsi="Times New Roman"/>
          <w:sz w:val="28"/>
          <w:szCs w:val="28"/>
        </w:rPr>
        <w:t xml:space="preserve">, амбулаторного отделения и отделения дневного стационара в ГБУ РО </w:t>
      </w:r>
      <w:r w:rsidR="008B76AC" w:rsidRPr="00693E6F">
        <w:rPr>
          <w:rFonts w:ascii="Times New Roman" w:hAnsi="Times New Roman"/>
          <w:sz w:val="28"/>
          <w:szCs w:val="28"/>
        </w:rPr>
        <w:t>«</w:t>
      </w:r>
      <w:proofErr w:type="spellStart"/>
      <w:r w:rsidRPr="00693E6F">
        <w:rPr>
          <w:rFonts w:ascii="Times New Roman" w:hAnsi="Times New Roman"/>
          <w:sz w:val="28"/>
          <w:szCs w:val="28"/>
        </w:rPr>
        <w:t>Скопинская</w:t>
      </w:r>
      <w:proofErr w:type="spellEnd"/>
      <w:r w:rsidRPr="00693E6F">
        <w:rPr>
          <w:rFonts w:ascii="Times New Roman" w:hAnsi="Times New Roman"/>
          <w:sz w:val="28"/>
          <w:szCs w:val="28"/>
        </w:rPr>
        <w:t xml:space="preserve"> ЦРБ</w:t>
      </w:r>
      <w:r w:rsidR="008B76AC" w:rsidRPr="00693E6F">
        <w:rPr>
          <w:rFonts w:ascii="Times New Roman" w:hAnsi="Times New Roman"/>
          <w:sz w:val="28"/>
          <w:szCs w:val="28"/>
        </w:rPr>
        <w:t>»</w:t>
      </w:r>
      <w:r w:rsidRPr="00693E6F">
        <w:rPr>
          <w:rFonts w:ascii="Times New Roman" w:hAnsi="Times New Roman"/>
          <w:sz w:val="28"/>
          <w:szCs w:val="28"/>
        </w:rPr>
        <w:t xml:space="preserve"> при получении соответствующей лицензии на оказание медицинской помощи по </w:t>
      </w:r>
      <w:r w:rsidR="001067F5">
        <w:rPr>
          <w:rFonts w:ascii="Times New Roman" w:hAnsi="Times New Roman"/>
          <w:sz w:val="28"/>
          <w:szCs w:val="28"/>
        </w:rPr>
        <w:t>МР</w:t>
      </w:r>
      <w:r w:rsidRPr="00693E6F">
        <w:rPr>
          <w:rFonts w:ascii="Times New Roman" w:hAnsi="Times New Roman"/>
          <w:sz w:val="28"/>
          <w:szCs w:val="28"/>
        </w:rPr>
        <w:t>.</w:t>
      </w:r>
    </w:p>
    <w:p w:rsidR="004F32F6" w:rsidRPr="00693E6F" w:rsidRDefault="004F32F6" w:rsidP="00DC2A78">
      <w:pPr>
        <w:pStyle w:val="2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93E6F">
        <w:rPr>
          <w:rFonts w:ascii="Times New Roman" w:hAnsi="Times New Roman"/>
          <w:b w:val="0"/>
          <w:sz w:val="28"/>
          <w:szCs w:val="28"/>
        </w:rPr>
        <w:t>1.8.</w:t>
      </w:r>
      <w:r w:rsidR="00B8679D">
        <w:rPr>
          <w:rFonts w:ascii="Times New Roman" w:hAnsi="Times New Roman"/>
          <w:b w:val="0"/>
          <w:sz w:val="28"/>
          <w:szCs w:val="28"/>
        </w:rPr>
        <w:t> </w:t>
      </w:r>
      <w:r w:rsidRPr="00693E6F">
        <w:rPr>
          <w:rFonts w:ascii="Times New Roman" w:hAnsi="Times New Roman"/>
          <w:b w:val="0"/>
          <w:sz w:val="28"/>
          <w:szCs w:val="28"/>
        </w:rPr>
        <w:t xml:space="preserve">Анализ кадрового обеспечения реабилитационной службы Рязанской области. </w:t>
      </w:r>
    </w:p>
    <w:p w:rsidR="004F32F6" w:rsidRPr="00693E6F" w:rsidRDefault="004F32F6" w:rsidP="00E527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Обеспеченность врачами в целом по региону составляет 41,2 на</w:t>
      </w:r>
      <w:r w:rsidR="00B8679D">
        <w:rPr>
          <w:rFonts w:ascii="Times New Roman" w:hAnsi="Times New Roman"/>
          <w:sz w:val="28"/>
          <w:szCs w:val="28"/>
        </w:rPr>
        <w:br/>
      </w:r>
      <w:r w:rsidRPr="00693E6F">
        <w:rPr>
          <w:rFonts w:ascii="Times New Roman" w:hAnsi="Times New Roman"/>
          <w:sz w:val="28"/>
          <w:szCs w:val="28"/>
        </w:rPr>
        <w:t>10</w:t>
      </w:r>
      <w:r w:rsidR="00B8679D">
        <w:rPr>
          <w:rFonts w:ascii="Times New Roman" w:hAnsi="Times New Roman"/>
          <w:sz w:val="28"/>
          <w:szCs w:val="28"/>
        </w:rPr>
        <w:t> </w:t>
      </w:r>
      <w:r w:rsidRPr="00693E6F">
        <w:rPr>
          <w:rFonts w:ascii="Times New Roman" w:hAnsi="Times New Roman"/>
          <w:sz w:val="28"/>
          <w:szCs w:val="28"/>
        </w:rPr>
        <w:t xml:space="preserve">000 населения (по Российской Федерации </w:t>
      </w:r>
      <w:r w:rsidR="00B8679D">
        <w:rPr>
          <w:rFonts w:ascii="Times New Roman" w:hAnsi="Times New Roman"/>
          <w:sz w:val="28"/>
          <w:szCs w:val="28"/>
        </w:rPr>
        <w:t>–</w:t>
      </w:r>
      <w:r w:rsidRPr="00693E6F">
        <w:rPr>
          <w:rFonts w:ascii="Times New Roman" w:hAnsi="Times New Roman"/>
          <w:sz w:val="28"/>
          <w:szCs w:val="28"/>
        </w:rPr>
        <w:t xml:space="preserve"> 37,7, по Центральному Федеральному округу </w:t>
      </w:r>
      <w:r w:rsidR="00B8679D">
        <w:rPr>
          <w:rFonts w:ascii="Times New Roman" w:hAnsi="Times New Roman"/>
          <w:sz w:val="28"/>
          <w:szCs w:val="28"/>
        </w:rPr>
        <w:t>–</w:t>
      </w:r>
      <w:r w:rsidRPr="00693E6F">
        <w:rPr>
          <w:rFonts w:ascii="Times New Roman" w:hAnsi="Times New Roman"/>
          <w:sz w:val="28"/>
          <w:szCs w:val="28"/>
        </w:rPr>
        <w:t xml:space="preserve"> 37,3). Дефицит кадров особенно выражен в </w:t>
      </w:r>
      <w:r w:rsidR="00B8679D">
        <w:rPr>
          <w:rFonts w:ascii="Times New Roman" w:hAnsi="Times New Roman"/>
          <w:sz w:val="28"/>
          <w:szCs w:val="28"/>
        </w:rPr>
        <w:t>МО</w:t>
      </w:r>
      <w:r w:rsidRPr="00693E6F">
        <w:rPr>
          <w:rFonts w:ascii="Times New Roman" w:hAnsi="Times New Roman"/>
          <w:sz w:val="28"/>
          <w:szCs w:val="28"/>
        </w:rPr>
        <w:t>, оказывающих первичную медико-санитарную помощь населению, и сохраняется несмотря на предпринимаемые усилия и комплекс мер по</w:t>
      </w:r>
      <w:r w:rsidR="00B8679D">
        <w:rPr>
          <w:rFonts w:ascii="Times New Roman" w:hAnsi="Times New Roman"/>
          <w:sz w:val="28"/>
          <w:szCs w:val="28"/>
        </w:rPr>
        <w:br/>
      </w:r>
      <w:r w:rsidRPr="00693E6F">
        <w:rPr>
          <w:rFonts w:ascii="Times New Roman" w:hAnsi="Times New Roman"/>
          <w:sz w:val="28"/>
          <w:szCs w:val="28"/>
        </w:rPr>
        <w:t>его ликвидации (приобретение служебного жилья, предоставление льготного ипотечного кредитования, меры социальной поддержки специалистов, подготовка врачей посредством целевого обучения в медицинских вузах</w:t>
      </w:r>
      <w:r w:rsidR="00B8679D">
        <w:rPr>
          <w:rFonts w:ascii="Times New Roman" w:hAnsi="Times New Roman"/>
          <w:sz w:val="28"/>
          <w:szCs w:val="28"/>
        </w:rPr>
        <w:br/>
      </w:r>
      <w:r w:rsidRPr="00693E6F">
        <w:rPr>
          <w:rFonts w:ascii="Times New Roman" w:hAnsi="Times New Roman"/>
          <w:sz w:val="28"/>
          <w:szCs w:val="28"/>
        </w:rPr>
        <w:t xml:space="preserve">и др.). </w:t>
      </w:r>
    </w:p>
    <w:p w:rsidR="004F32F6" w:rsidRPr="00693E6F" w:rsidRDefault="004F32F6" w:rsidP="00E527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Для устранения дефицита кадров и привлечения в учреждения здравоохранения области молодых специалистов министерством здравоохранения Рязанской области проводится целенаправленная работа</w:t>
      </w:r>
      <w:r w:rsidR="00F329A5">
        <w:rPr>
          <w:rFonts w:ascii="Times New Roman" w:hAnsi="Times New Roman"/>
          <w:sz w:val="28"/>
          <w:szCs w:val="28"/>
        </w:rPr>
        <w:br/>
      </w:r>
      <w:r w:rsidRPr="00693E6F">
        <w:rPr>
          <w:rFonts w:ascii="Times New Roman" w:hAnsi="Times New Roman"/>
          <w:sz w:val="28"/>
          <w:szCs w:val="28"/>
        </w:rPr>
        <w:t>по организации и направлению молодежи для поступления в</w:t>
      </w:r>
      <w:r w:rsidR="00F329A5">
        <w:rPr>
          <w:rFonts w:ascii="Times New Roman" w:hAnsi="Times New Roman"/>
          <w:sz w:val="28"/>
          <w:szCs w:val="28"/>
        </w:rPr>
        <w:br/>
      </w:r>
      <w:r w:rsidRPr="00693E6F">
        <w:rPr>
          <w:rFonts w:ascii="Times New Roman" w:hAnsi="Times New Roman"/>
          <w:sz w:val="28"/>
          <w:szCs w:val="28"/>
        </w:rPr>
        <w:t xml:space="preserve">ФГБОУ ВО </w:t>
      </w:r>
      <w:r w:rsidR="008B76AC" w:rsidRPr="00693E6F">
        <w:rPr>
          <w:rFonts w:ascii="Times New Roman" w:hAnsi="Times New Roman"/>
          <w:sz w:val="28"/>
          <w:szCs w:val="28"/>
        </w:rPr>
        <w:t>«</w:t>
      </w:r>
      <w:r w:rsidRPr="00693E6F">
        <w:rPr>
          <w:rFonts w:ascii="Times New Roman" w:hAnsi="Times New Roman"/>
          <w:sz w:val="28"/>
          <w:szCs w:val="28"/>
        </w:rPr>
        <w:t xml:space="preserve">Рязанский медицинский университет имени академика </w:t>
      </w:r>
      <w:r w:rsidRPr="00F329A5">
        <w:rPr>
          <w:rFonts w:ascii="Times New Roman" w:hAnsi="Times New Roman"/>
          <w:spacing w:val="-4"/>
          <w:sz w:val="28"/>
          <w:szCs w:val="28"/>
        </w:rPr>
        <w:t>И.П.</w:t>
      </w:r>
      <w:r w:rsidR="00B8679D" w:rsidRPr="00F329A5">
        <w:rPr>
          <w:rFonts w:ascii="Times New Roman" w:hAnsi="Times New Roman"/>
          <w:spacing w:val="-4"/>
          <w:sz w:val="28"/>
          <w:szCs w:val="28"/>
        </w:rPr>
        <w:t> </w:t>
      </w:r>
      <w:r w:rsidRPr="00F329A5">
        <w:rPr>
          <w:rFonts w:ascii="Times New Roman" w:hAnsi="Times New Roman"/>
          <w:spacing w:val="-4"/>
          <w:sz w:val="28"/>
          <w:szCs w:val="28"/>
        </w:rPr>
        <w:t>Павлова</w:t>
      </w:r>
      <w:r w:rsidR="008B76AC" w:rsidRPr="00F329A5">
        <w:rPr>
          <w:rFonts w:ascii="Times New Roman" w:hAnsi="Times New Roman"/>
          <w:spacing w:val="-4"/>
          <w:sz w:val="28"/>
          <w:szCs w:val="28"/>
        </w:rPr>
        <w:t>»</w:t>
      </w:r>
      <w:r w:rsidRPr="00F329A5">
        <w:rPr>
          <w:rFonts w:ascii="Times New Roman" w:hAnsi="Times New Roman"/>
          <w:spacing w:val="-4"/>
          <w:sz w:val="28"/>
          <w:szCs w:val="28"/>
        </w:rPr>
        <w:t xml:space="preserve"> Министерства здравоохранения Российской Федерации (далее </w:t>
      </w:r>
      <w:r w:rsidR="00B8679D" w:rsidRPr="00F329A5">
        <w:rPr>
          <w:rFonts w:ascii="Times New Roman" w:hAnsi="Times New Roman"/>
          <w:spacing w:val="-4"/>
          <w:sz w:val="28"/>
          <w:szCs w:val="28"/>
        </w:rPr>
        <w:t>–</w:t>
      </w:r>
      <w:r w:rsidRPr="00693E6F">
        <w:rPr>
          <w:rFonts w:ascii="Times New Roman" w:hAnsi="Times New Roman"/>
          <w:sz w:val="28"/>
          <w:szCs w:val="28"/>
        </w:rPr>
        <w:t xml:space="preserve"> ФГБОУ ВО </w:t>
      </w:r>
      <w:proofErr w:type="spellStart"/>
      <w:r w:rsidRPr="00693E6F">
        <w:rPr>
          <w:rFonts w:ascii="Times New Roman" w:hAnsi="Times New Roman"/>
          <w:sz w:val="28"/>
          <w:szCs w:val="28"/>
        </w:rPr>
        <w:t>РязГМУ</w:t>
      </w:r>
      <w:proofErr w:type="spellEnd"/>
      <w:r w:rsidRPr="00693E6F">
        <w:rPr>
          <w:rFonts w:ascii="Times New Roman" w:hAnsi="Times New Roman"/>
          <w:sz w:val="28"/>
          <w:szCs w:val="28"/>
        </w:rPr>
        <w:t xml:space="preserve"> Минздрава России) в рамках целевого набора.</w:t>
      </w:r>
    </w:p>
    <w:p w:rsidR="004F32F6" w:rsidRPr="00693E6F" w:rsidRDefault="004F32F6" w:rsidP="00E527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После окончания обучения в ФГБОУ ВО </w:t>
      </w:r>
      <w:proofErr w:type="spellStart"/>
      <w:r w:rsidRPr="00693E6F">
        <w:rPr>
          <w:rFonts w:ascii="Times New Roman" w:hAnsi="Times New Roman"/>
          <w:sz w:val="28"/>
          <w:szCs w:val="28"/>
        </w:rPr>
        <w:t>РязГМУ</w:t>
      </w:r>
      <w:proofErr w:type="spellEnd"/>
      <w:r w:rsidRPr="00693E6F">
        <w:rPr>
          <w:rFonts w:ascii="Times New Roman" w:hAnsi="Times New Roman"/>
          <w:sz w:val="28"/>
          <w:szCs w:val="28"/>
        </w:rPr>
        <w:t xml:space="preserve"> Минздрава России по целевому набору выбор профессии студента остается за направляющей медицинской организацией в соответствии с ее текущей потребностью во врачах-специалистах.</w:t>
      </w:r>
    </w:p>
    <w:p w:rsidR="004F32F6" w:rsidRPr="00693E6F" w:rsidRDefault="004F32F6" w:rsidP="00E527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С целью привлечения и закрепления медицинских кадров в отрасли осуществляются единовременные компенсационные выплаты в размере</w:t>
      </w:r>
      <w:r w:rsidR="007E7C2D">
        <w:rPr>
          <w:rFonts w:ascii="Times New Roman" w:hAnsi="Times New Roman"/>
          <w:sz w:val="28"/>
          <w:szCs w:val="28"/>
        </w:rPr>
        <w:br/>
      </w:r>
      <w:r w:rsidRPr="00693E6F">
        <w:rPr>
          <w:rFonts w:ascii="Times New Roman" w:hAnsi="Times New Roman"/>
          <w:sz w:val="28"/>
          <w:szCs w:val="28"/>
        </w:rPr>
        <w:t xml:space="preserve">1 млн рублей медицинским работникам с высшим образованием, 0,5 млн рублей фельдшерам, прибывшим на работу в сельские населенные пункты либо рабочие поселки, поселки городского типа. </w:t>
      </w:r>
    </w:p>
    <w:p w:rsidR="004F32F6" w:rsidRPr="00693E6F" w:rsidRDefault="004F32F6" w:rsidP="00E527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Организована </w:t>
      </w:r>
      <w:proofErr w:type="spellStart"/>
      <w:r w:rsidRPr="00693E6F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693E6F">
        <w:rPr>
          <w:rFonts w:ascii="Times New Roman" w:hAnsi="Times New Roman"/>
          <w:sz w:val="28"/>
          <w:szCs w:val="28"/>
        </w:rPr>
        <w:t xml:space="preserve"> работа среди школьников старших классов. </w:t>
      </w:r>
    </w:p>
    <w:p w:rsidR="004F32F6" w:rsidRPr="00693E6F" w:rsidRDefault="004F32F6" w:rsidP="00E527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lastRenderedPageBreak/>
        <w:t xml:space="preserve">Сведения о кадровом обеспечении </w:t>
      </w:r>
      <w:r w:rsidR="00803AE3">
        <w:rPr>
          <w:rFonts w:ascii="Times New Roman" w:hAnsi="Times New Roman"/>
          <w:sz w:val="28"/>
          <w:szCs w:val="28"/>
        </w:rPr>
        <w:t>МО</w:t>
      </w:r>
      <w:r w:rsidRPr="00693E6F">
        <w:rPr>
          <w:rFonts w:ascii="Times New Roman" w:hAnsi="Times New Roman"/>
          <w:sz w:val="28"/>
          <w:szCs w:val="28"/>
        </w:rPr>
        <w:t xml:space="preserve"> Рязанской области специалистами, участвующими в оказании медицинской помощи по </w:t>
      </w:r>
      <w:r w:rsidR="001067F5">
        <w:rPr>
          <w:rFonts w:ascii="Times New Roman" w:hAnsi="Times New Roman"/>
          <w:sz w:val="28"/>
          <w:szCs w:val="28"/>
        </w:rPr>
        <w:t>МР</w:t>
      </w:r>
      <w:r w:rsidR="00B0558B">
        <w:rPr>
          <w:rFonts w:ascii="Times New Roman" w:hAnsi="Times New Roman"/>
          <w:sz w:val="28"/>
          <w:szCs w:val="28"/>
        </w:rPr>
        <w:br/>
      </w:r>
      <w:r w:rsidRPr="00693E6F">
        <w:rPr>
          <w:rFonts w:ascii="Times New Roman" w:hAnsi="Times New Roman"/>
          <w:sz w:val="28"/>
          <w:szCs w:val="28"/>
        </w:rPr>
        <w:t>(за 2024 год) представлены в табл</w:t>
      </w:r>
      <w:r w:rsidR="007E7C2D">
        <w:rPr>
          <w:rFonts w:ascii="Times New Roman" w:hAnsi="Times New Roman"/>
          <w:sz w:val="28"/>
          <w:szCs w:val="28"/>
        </w:rPr>
        <w:t>ице №</w:t>
      </w:r>
      <w:r w:rsidRPr="00693E6F">
        <w:rPr>
          <w:rFonts w:ascii="Times New Roman" w:hAnsi="Times New Roman"/>
          <w:sz w:val="28"/>
          <w:szCs w:val="28"/>
        </w:rPr>
        <w:t xml:space="preserve"> 21.</w:t>
      </w:r>
    </w:p>
    <w:p w:rsidR="004F32F6" w:rsidRPr="007E7C2D" w:rsidRDefault="004F32F6" w:rsidP="007E7C2D">
      <w:pPr>
        <w:ind w:firstLine="709"/>
        <w:rPr>
          <w:rFonts w:ascii="Times New Roman" w:hAnsi="Times New Roman"/>
          <w:sz w:val="16"/>
          <w:szCs w:val="16"/>
        </w:rPr>
      </w:pPr>
    </w:p>
    <w:p w:rsidR="007E7C2D" w:rsidRDefault="004F32F6" w:rsidP="007E7C2D">
      <w:pPr>
        <w:jc w:val="right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Таблица </w:t>
      </w:r>
      <w:r w:rsidR="007E7C2D">
        <w:rPr>
          <w:rFonts w:ascii="Times New Roman" w:hAnsi="Times New Roman"/>
          <w:sz w:val="28"/>
          <w:szCs w:val="28"/>
        </w:rPr>
        <w:t xml:space="preserve">№ </w:t>
      </w:r>
      <w:r w:rsidRPr="00693E6F">
        <w:rPr>
          <w:rFonts w:ascii="Times New Roman" w:hAnsi="Times New Roman"/>
          <w:sz w:val="28"/>
          <w:szCs w:val="28"/>
        </w:rPr>
        <w:t>21</w:t>
      </w:r>
    </w:p>
    <w:p w:rsidR="007E7C2D" w:rsidRPr="007E7C2D" w:rsidRDefault="007E7C2D" w:rsidP="007E7C2D">
      <w:pPr>
        <w:rPr>
          <w:rFonts w:ascii="Times New Roman" w:hAnsi="Times New Roman"/>
          <w:sz w:val="12"/>
          <w:szCs w:val="12"/>
        </w:rPr>
      </w:pPr>
    </w:p>
    <w:p w:rsidR="00F329A5" w:rsidRDefault="004F32F6" w:rsidP="007E7C2D">
      <w:pPr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Сведения о кадровом обеспечении</w:t>
      </w:r>
      <w:r w:rsidR="00450F9D">
        <w:rPr>
          <w:rFonts w:ascii="Times New Roman" w:hAnsi="Times New Roman"/>
          <w:sz w:val="28"/>
          <w:szCs w:val="28"/>
        </w:rPr>
        <w:t xml:space="preserve"> медицинских организаций</w:t>
      </w:r>
      <w:r w:rsidRPr="00693E6F">
        <w:rPr>
          <w:rFonts w:ascii="Times New Roman" w:hAnsi="Times New Roman"/>
          <w:sz w:val="28"/>
          <w:szCs w:val="28"/>
        </w:rPr>
        <w:t xml:space="preserve"> </w:t>
      </w:r>
    </w:p>
    <w:p w:rsidR="00F329A5" w:rsidRDefault="004F32F6" w:rsidP="007E7C2D">
      <w:pPr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Рязанской области специалистами, участвующими в оказании</w:t>
      </w:r>
    </w:p>
    <w:p w:rsidR="004F32F6" w:rsidRPr="00693E6F" w:rsidRDefault="004F32F6" w:rsidP="007E7C2D">
      <w:pPr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медицинской помощи по </w:t>
      </w:r>
      <w:r w:rsidR="00450F9D">
        <w:rPr>
          <w:rFonts w:ascii="Times New Roman" w:hAnsi="Times New Roman"/>
          <w:sz w:val="28"/>
          <w:szCs w:val="28"/>
        </w:rPr>
        <w:t>медицинской реабилитации</w:t>
      </w:r>
      <w:r w:rsidR="00450F9D" w:rsidRPr="00693E6F">
        <w:rPr>
          <w:rFonts w:ascii="Times New Roman" w:hAnsi="Times New Roman"/>
          <w:sz w:val="28"/>
          <w:szCs w:val="28"/>
        </w:rPr>
        <w:t xml:space="preserve"> </w:t>
      </w:r>
      <w:r w:rsidRPr="00693E6F">
        <w:rPr>
          <w:rFonts w:ascii="Times New Roman" w:hAnsi="Times New Roman"/>
          <w:sz w:val="28"/>
          <w:szCs w:val="28"/>
        </w:rPr>
        <w:t>(за 2024 год)</w:t>
      </w:r>
    </w:p>
    <w:p w:rsidR="00E527BF" w:rsidRPr="007E7C2D" w:rsidRDefault="00E527BF" w:rsidP="00E527BF">
      <w:pPr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37"/>
        <w:gridCol w:w="674"/>
        <w:gridCol w:w="685"/>
        <w:gridCol w:w="680"/>
        <w:gridCol w:w="678"/>
        <w:gridCol w:w="678"/>
        <w:gridCol w:w="680"/>
        <w:gridCol w:w="813"/>
        <w:gridCol w:w="678"/>
        <w:gridCol w:w="543"/>
        <w:gridCol w:w="684"/>
        <w:gridCol w:w="534"/>
      </w:tblGrid>
      <w:tr w:rsidR="004F32F6" w:rsidRPr="00693E6F" w:rsidTr="007E7C2D">
        <w:trPr>
          <w:trHeight w:val="663"/>
        </w:trPr>
        <w:tc>
          <w:tcPr>
            <w:tcW w:w="1088" w:type="pct"/>
            <w:vMerge w:val="restart"/>
            <w:tcBorders>
              <w:bottom w:val="nil"/>
            </w:tcBorders>
            <w:textDirection w:val="btLr"/>
            <w:vAlign w:val="center"/>
          </w:tcPr>
          <w:p w:rsidR="00E527BF" w:rsidRPr="00693E6F" w:rsidRDefault="004F32F6" w:rsidP="00E527BF">
            <w:pPr>
              <w:pStyle w:val="TableParagraph"/>
              <w:spacing w:line="230" w:lineRule="auto"/>
              <w:jc w:val="center"/>
              <w:rPr>
                <w:rFonts w:cs="Times New Roman"/>
                <w:spacing w:val="-13"/>
                <w:sz w:val="20"/>
                <w:szCs w:val="20"/>
                <w:lang w:val="ru-RU"/>
              </w:rPr>
            </w:pPr>
            <w:proofErr w:type="spellStart"/>
            <w:r w:rsidRPr="00693E6F">
              <w:rPr>
                <w:rFonts w:cs="Times New Roman"/>
                <w:sz w:val="20"/>
                <w:szCs w:val="20"/>
              </w:rPr>
              <w:t>Наименование</w:t>
            </w:r>
            <w:proofErr w:type="spellEnd"/>
            <w:r w:rsidRPr="00693E6F">
              <w:rPr>
                <w:rFonts w:cs="Times New Roman"/>
                <w:spacing w:val="-13"/>
                <w:sz w:val="20"/>
                <w:szCs w:val="20"/>
              </w:rPr>
              <w:t xml:space="preserve"> </w:t>
            </w:r>
          </w:p>
          <w:p w:rsidR="004F32F6" w:rsidRPr="00693E6F" w:rsidRDefault="004F32F6" w:rsidP="00E527BF">
            <w:pPr>
              <w:pStyle w:val="TableParagraph"/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z w:val="20"/>
                <w:szCs w:val="20"/>
              </w:rPr>
              <w:t>должности</w:t>
            </w:r>
            <w:proofErr w:type="spellEnd"/>
            <w:r w:rsidRPr="00693E6F">
              <w:rPr>
                <w:rFonts w:cs="Times New Roman"/>
                <w:sz w:val="20"/>
                <w:szCs w:val="20"/>
              </w:rPr>
              <w:t xml:space="preserve"> </w:t>
            </w:r>
            <w:r w:rsidRPr="00693E6F">
              <w:rPr>
                <w:rFonts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693E6F">
              <w:rPr>
                <w:rFonts w:cs="Times New Roman"/>
                <w:spacing w:val="-2"/>
                <w:sz w:val="20"/>
                <w:szCs w:val="20"/>
              </w:rPr>
              <w:t>специальности</w:t>
            </w:r>
            <w:proofErr w:type="spellEnd"/>
            <w:r w:rsidRPr="00693E6F">
              <w:rPr>
                <w:rFonts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726" w:type="pct"/>
            <w:gridSpan w:val="2"/>
            <w:vMerge w:val="restart"/>
            <w:textDirection w:val="btLr"/>
            <w:vAlign w:val="center"/>
          </w:tcPr>
          <w:p w:rsidR="004F32F6" w:rsidRPr="00693E6F" w:rsidRDefault="004F32F6" w:rsidP="00E527BF">
            <w:pPr>
              <w:pStyle w:val="TableParagraph"/>
              <w:spacing w:line="230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Число </w:t>
            </w:r>
            <w:r w:rsidRPr="00693E6F">
              <w:rPr>
                <w:rFonts w:cs="Times New Roman"/>
                <w:sz w:val="20"/>
                <w:szCs w:val="20"/>
                <w:lang w:val="ru-RU"/>
              </w:rPr>
              <w:t>должностей в целом по организации,</w:t>
            </w:r>
            <w:r w:rsidRPr="00693E6F">
              <w:rPr>
                <w:rFonts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93E6F">
              <w:rPr>
                <w:rFonts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450" w:type="pct"/>
            <w:gridSpan w:val="4"/>
            <w:tcBorders>
              <w:bottom w:val="single" w:sz="4" w:space="0" w:color="000000"/>
            </w:tcBorders>
            <w:vAlign w:val="center"/>
          </w:tcPr>
          <w:p w:rsidR="004F32F6" w:rsidRPr="00693E6F" w:rsidRDefault="004F32F6" w:rsidP="00E527BF">
            <w:pPr>
              <w:pStyle w:val="TableParagraph"/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z w:val="20"/>
                <w:szCs w:val="20"/>
              </w:rPr>
              <w:t>из</w:t>
            </w:r>
            <w:proofErr w:type="spellEnd"/>
            <w:r w:rsidRPr="00693E6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pacing w:val="-4"/>
                <w:sz w:val="20"/>
                <w:szCs w:val="20"/>
              </w:rPr>
              <w:t>них</w:t>
            </w:r>
            <w:proofErr w:type="spellEnd"/>
            <w:r w:rsidRPr="00693E6F">
              <w:rPr>
                <w:rFonts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434" w:type="pct"/>
            <w:vMerge w:val="restart"/>
            <w:tcBorders>
              <w:bottom w:val="nil"/>
            </w:tcBorders>
            <w:textDirection w:val="btLr"/>
            <w:vAlign w:val="center"/>
          </w:tcPr>
          <w:p w:rsidR="007E7C2D" w:rsidRDefault="004F32F6" w:rsidP="00E527BF">
            <w:pPr>
              <w:pStyle w:val="TableParagraph"/>
              <w:spacing w:line="230" w:lineRule="auto"/>
              <w:jc w:val="center"/>
              <w:rPr>
                <w:rFonts w:cs="Times New Roman"/>
                <w:spacing w:val="-2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Число физических </w:t>
            </w:r>
            <w:r w:rsidRPr="00693E6F">
              <w:rPr>
                <w:rFonts w:cs="Times New Roman"/>
                <w:spacing w:val="-4"/>
                <w:sz w:val="20"/>
                <w:szCs w:val="20"/>
                <w:lang w:val="ru-RU"/>
              </w:rPr>
              <w:t xml:space="preserve">лиц </w:t>
            </w:r>
            <w:r w:rsidRPr="00693E6F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основных </w:t>
            </w:r>
          </w:p>
          <w:p w:rsidR="004F32F6" w:rsidRPr="00693E6F" w:rsidRDefault="004F32F6" w:rsidP="00E527BF">
            <w:pPr>
              <w:pStyle w:val="TableParagraph"/>
              <w:spacing w:line="230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работников </w:t>
            </w:r>
            <w:r w:rsidRPr="00693E6F">
              <w:rPr>
                <w:rFonts w:cs="Times New Roman"/>
                <w:sz w:val="20"/>
                <w:szCs w:val="20"/>
                <w:lang w:val="ru-RU"/>
              </w:rPr>
              <w:t xml:space="preserve">на занятых </w:t>
            </w:r>
            <w:r w:rsidRPr="00693E6F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должностях, </w:t>
            </w:r>
            <w:r w:rsidRPr="00693E6F">
              <w:rPr>
                <w:rFonts w:cs="Times New Roman"/>
                <w:spacing w:val="-4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652" w:type="pct"/>
            <w:gridSpan w:val="2"/>
            <w:tcBorders>
              <w:bottom w:val="single" w:sz="4" w:space="0" w:color="000000"/>
            </w:tcBorders>
            <w:vAlign w:val="center"/>
          </w:tcPr>
          <w:p w:rsidR="004F32F6" w:rsidRPr="00693E6F" w:rsidRDefault="004F32F6" w:rsidP="00E527BF">
            <w:pPr>
              <w:pStyle w:val="TableParagraph"/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z w:val="20"/>
                <w:szCs w:val="20"/>
              </w:rPr>
              <w:t>из</w:t>
            </w:r>
            <w:proofErr w:type="spellEnd"/>
            <w:r w:rsidRPr="00693E6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pacing w:val="-4"/>
                <w:sz w:val="20"/>
                <w:szCs w:val="20"/>
              </w:rPr>
              <w:t>них</w:t>
            </w:r>
            <w:proofErr w:type="spellEnd"/>
            <w:r w:rsidRPr="00693E6F">
              <w:rPr>
                <w:rFonts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650" w:type="pct"/>
            <w:gridSpan w:val="2"/>
            <w:tcBorders>
              <w:bottom w:val="single" w:sz="4" w:space="0" w:color="000000"/>
            </w:tcBorders>
            <w:vAlign w:val="center"/>
          </w:tcPr>
          <w:p w:rsidR="004F32F6" w:rsidRPr="00693E6F" w:rsidRDefault="004F32F6" w:rsidP="00E527BF">
            <w:pPr>
              <w:pStyle w:val="TableParagraph"/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693E6F">
              <w:rPr>
                <w:rFonts w:cs="Times New Roman"/>
                <w:sz w:val="20"/>
                <w:szCs w:val="20"/>
              </w:rPr>
              <w:t>целом</w:t>
            </w:r>
            <w:proofErr w:type="spellEnd"/>
            <w:r w:rsidRPr="00693E6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693E6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pacing w:val="-2"/>
                <w:sz w:val="20"/>
                <w:szCs w:val="20"/>
              </w:rPr>
              <w:t>организации</w:t>
            </w:r>
            <w:proofErr w:type="spellEnd"/>
            <w:r w:rsidRPr="00693E6F">
              <w:rPr>
                <w:rFonts w:cs="Times New Roman"/>
                <w:spacing w:val="-2"/>
                <w:sz w:val="20"/>
                <w:szCs w:val="20"/>
              </w:rPr>
              <w:t>:</w:t>
            </w:r>
          </w:p>
        </w:tc>
      </w:tr>
      <w:tr w:rsidR="004F32F6" w:rsidRPr="00693E6F" w:rsidTr="007E7C2D">
        <w:trPr>
          <w:trHeight w:val="1848"/>
        </w:trPr>
        <w:tc>
          <w:tcPr>
            <w:tcW w:w="1088" w:type="pct"/>
            <w:vMerge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4F32F6" w:rsidRPr="00693E6F" w:rsidRDefault="004F32F6" w:rsidP="00E527BF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gridSpan w:val="2"/>
            <w:vMerge/>
            <w:tcBorders>
              <w:top w:val="none" w:sz="4" w:space="0" w:color="000000"/>
              <w:bottom w:val="single" w:sz="4" w:space="0" w:color="000000"/>
            </w:tcBorders>
            <w:textDirection w:val="btLr"/>
            <w:vAlign w:val="center"/>
          </w:tcPr>
          <w:p w:rsidR="004F32F6" w:rsidRPr="00693E6F" w:rsidRDefault="004F32F6" w:rsidP="00E527BF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  <w:gridSpan w:val="2"/>
            <w:tcBorders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F32F6" w:rsidRPr="00693E6F" w:rsidRDefault="004F32F6" w:rsidP="00E527BF">
            <w:pPr>
              <w:pStyle w:val="TableParagraph"/>
              <w:spacing w:line="230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 xml:space="preserve">в подразделениях, </w:t>
            </w:r>
            <w:r w:rsidRPr="00693E6F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оказывающих медицинскую </w:t>
            </w:r>
            <w:r w:rsidRPr="00693E6F">
              <w:rPr>
                <w:rFonts w:cs="Times New Roman"/>
                <w:sz w:val="20"/>
                <w:szCs w:val="20"/>
                <w:lang w:val="ru-RU"/>
              </w:rPr>
              <w:t xml:space="preserve">помощь в </w:t>
            </w:r>
            <w:r w:rsidRPr="00693E6F">
              <w:rPr>
                <w:rFonts w:cs="Times New Roman"/>
                <w:spacing w:val="-2"/>
                <w:sz w:val="20"/>
                <w:szCs w:val="20"/>
                <w:lang w:val="ru-RU"/>
              </w:rPr>
              <w:t>амбулаторных условиях</w:t>
            </w:r>
          </w:p>
        </w:tc>
        <w:tc>
          <w:tcPr>
            <w:tcW w:w="725" w:type="pct"/>
            <w:gridSpan w:val="2"/>
            <w:tcBorders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:rsidR="004F32F6" w:rsidRPr="00693E6F" w:rsidRDefault="004F32F6" w:rsidP="00E527BF">
            <w:pPr>
              <w:pStyle w:val="TableParagraph"/>
              <w:spacing w:line="230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в</w:t>
            </w:r>
            <w:r w:rsidRPr="00693E6F">
              <w:rPr>
                <w:rFonts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93E6F">
              <w:rPr>
                <w:rFonts w:cs="Times New Roman"/>
                <w:sz w:val="20"/>
                <w:szCs w:val="20"/>
                <w:lang w:val="ru-RU"/>
              </w:rPr>
              <w:t xml:space="preserve">подразделениях, </w:t>
            </w:r>
            <w:r w:rsidRPr="00693E6F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оказывающих медицинскую </w:t>
            </w:r>
            <w:r w:rsidRPr="00693E6F">
              <w:rPr>
                <w:rFonts w:cs="Times New Roman"/>
                <w:sz w:val="20"/>
                <w:szCs w:val="20"/>
                <w:lang w:val="ru-RU"/>
              </w:rPr>
              <w:t xml:space="preserve">помощь в </w:t>
            </w:r>
            <w:r w:rsidRPr="00693E6F">
              <w:rPr>
                <w:rFonts w:cs="Times New Roman"/>
                <w:spacing w:val="-2"/>
                <w:sz w:val="20"/>
                <w:szCs w:val="20"/>
                <w:lang w:val="ru-RU"/>
              </w:rPr>
              <w:t>стационарных условиях</w:t>
            </w:r>
          </w:p>
        </w:tc>
        <w:tc>
          <w:tcPr>
            <w:tcW w:w="434" w:type="pct"/>
            <w:vMerge/>
            <w:tcBorders>
              <w:top w:val="none" w:sz="4" w:space="0" w:color="000000"/>
              <w:bottom w:val="nil"/>
            </w:tcBorders>
            <w:textDirection w:val="btLr"/>
            <w:vAlign w:val="center"/>
          </w:tcPr>
          <w:p w:rsidR="004F32F6" w:rsidRPr="00693E6F" w:rsidRDefault="004F32F6" w:rsidP="00E527BF">
            <w:pPr>
              <w:spacing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2" w:type="pct"/>
            <w:vMerge w:val="restart"/>
            <w:tcBorders>
              <w:bottom w:val="nil"/>
            </w:tcBorders>
            <w:textDirection w:val="btLr"/>
            <w:vAlign w:val="center"/>
          </w:tcPr>
          <w:p w:rsidR="004F32F6" w:rsidRPr="00693E6F" w:rsidRDefault="004F32F6" w:rsidP="00E527BF">
            <w:pPr>
              <w:pStyle w:val="TableParagraph"/>
              <w:spacing w:line="230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в</w:t>
            </w:r>
            <w:r w:rsidRPr="00693E6F">
              <w:rPr>
                <w:rFonts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3E6F">
              <w:rPr>
                <w:rFonts w:cs="Times New Roman"/>
                <w:sz w:val="20"/>
                <w:szCs w:val="20"/>
                <w:lang w:val="ru-RU"/>
              </w:rPr>
              <w:t>подразд</w:t>
            </w:r>
            <w:proofErr w:type="spellEnd"/>
            <w:r w:rsidRPr="00693E6F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Pr="00693E6F">
              <w:rPr>
                <w:rFonts w:cs="Times New Roman"/>
                <w:spacing w:val="-2"/>
                <w:sz w:val="20"/>
                <w:szCs w:val="20"/>
                <w:lang w:val="ru-RU"/>
              </w:rPr>
              <w:t>оказываю</w:t>
            </w:r>
            <w:r w:rsidRPr="00693E6F">
              <w:rPr>
                <w:rFonts w:cs="Times New Roman"/>
                <w:sz w:val="20"/>
                <w:szCs w:val="20"/>
                <w:lang w:val="ru-RU"/>
              </w:rPr>
              <w:t>щих мед. помощь</w:t>
            </w:r>
            <w:r w:rsidRPr="00693E6F">
              <w:rPr>
                <w:rFonts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93E6F">
              <w:rPr>
                <w:rFonts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693E6F">
              <w:rPr>
                <w:rFonts w:cs="Times New Roman"/>
                <w:sz w:val="20"/>
                <w:szCs w:val="20"/>
                <w:lang w:val="ru-RU"/>
              </w:rPr>
              <w:t>амб</w:t>
            </w:r>
            <w:proofErr w:type="spellEnd"/>
            <w:r w:rsidRPr="00693E6F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693E6F">
              <w:rPr>
                <w:rFonts w:cs="Times New Roman"/>
                <w:sz w:val="20"/>
                <w:szCs w:val="20"/>
                <w:lang w:val="ru-RU"/>
              </w:rPr>
              <w:t>усл</w:t>
            </w:r>
            <w:proofErr w:type="spellEnd"/>
            <w:r w:rsidRPr="00693E6F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90" w:type="pct"/>
            <w:vMerge w:val="restart"/>
            <w:tcBorders>
              <w:bottom w:val="nil"/>
            </w:tcBorders>
            <w:textDirection w:val="btLr"/>
            <w:vAlign w:val="center"/>
          </w:tcPr>
          <w:p w:rsidR="004F32F6" w:rsidRPr="00693E6F" w:rsidRDefault="004F32F6" w:rsidP="00E527BF">
            <w:pPr>
              <w:pStyle w:val="TableParagraph"/>
              <w:spacing w:line="230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в</w:t>
            </w:r>
            <w:r w:rsidRPr="00693E6F">
              <w:rPr>
                <w:rFonts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3E6F">
              <w:rPr>
                <w:rFonts w:cs="Times New Roman"/>
                <w:sz w:val="20"/>
                <w:szCs w:val="20"/>
                <w:lang w:val="ru-RU"/>
              </w:rPr>
              <w:t>подразд</w:t>
            </w:r>
            <w:proofErr w:type="spellEnd"/>
            <w:r w:rsidRPr="00693E6F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Pr="00693E6F">
              <w:rPr>
                <w:rFonts w:cs="Times New Roman"/>
                <w:spacing w:val="-2"/>
                <w:sz w:val="20"/>
                <w:szCs w:val="20"/>
                <w:lang w:val="ru-RU"/>
              </w:rPr>
              <w:t>оказываю</w:t>
            </w:r>
            <w:r w:rsidRPr="00693E6F">
              <w:rPr>
                <w:rFonts w:cs="Times New Roman"/>
                <w:sz w:val="20"/>
                <w:szCs w:val="20"/>
                <w:lang w:val="ru-RU"/>
              </w:rPr>
              <w:t>щих мед. помощь</w:t>
            </w:r>
            <w:r w:rsidRPr="00693E6F">
              <w:rPr>
                <w:rFonts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93E6F">
              <w:rPr>
                <w:rFonts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693E6F">
              <w:rPr>
                <w:rFonts w:cs="Times New Roman"/>
                <w:sz w:val="20"/>
                <w:szCs w:val="20"/>
                <w:lang w:val="ru-RU"/>
              </w:rPr>
              <w:t>стац</w:t>
            </w:r>
            <w:proofErr w:type="spellEnd"/>
            <w:r w:rsidRPr="00693E6F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693E6F">
              <w:rPr>
                <w:rFonts w:cs="Times New Roman"/>
                <w:sz w:val="20"/>
                <w:szCs w:val="20"/>
                <w:lang w:val="ru-RU"/>
              </w:rPr>
              <w:t>усл</w:t>
            </w:r>
            <w:proofErr w:type="spellEnd"/>
            <w:r w:rsidRPr="00693E6F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65" w:type="pct"/>
            <w:vMerge w:val="restart"/>
            <w:tcBorders>
              <w:bottom w:val="nil"/>
            </w:tcBorders>
            <w:textDirection w:val="btLr"/>
            <w:vAlign w:val="center"/>
          </w:tcPr>
          <w:p w:rsidR="004F32F6" w:rsidRPr="00693E6F" w:rsidRDefault="004F32F6" w:rsidP="00E527BF">
            <w:pPr>
              <w:pStyle w:val="TableParagraph"/>
              <w:spacing w:line="230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pacing w:val="-2"/>
                <w:sz w:val="20"/>
                <w:szCs w:val="20"/>
                <w:lang w:val="ru-RU"/>
              </w:rPr>
              <w:t>укомплектованность штатных</w:t>
            </w:r>
            <w:r w:rsidRPr="00693E6F">
              <w:rPr>
                <w:rFonts w:cs="Times New Roman"/>
                <w:spacing w:val="80"/>
                <w:sz w:val="20"/>
                <w:szCs w:val="20"/>
                <w:lang w:val="ru-RU"/>
              </w:rPr>
              <w:t xml:space="preserve"> </w:t>
            </w:r>
            <w:r w:rsidRPr="00693E6F">
              <w:rPr>
                <w:rFonts w:cs="Times New Roman"/>
                <w:spacing w:val="-2"/>
                <w:sz w:val="20"/>
                <w:szCs w:val="20"/>
                <w:lang w:val="ru-RU"/>
              </w:rPr>
              <w:t>должностей</w:t>
            </w:r>
            <w:r w:rsidRPr="00693E6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693E6F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занятыми </w:t>
            </w:r>
            <w:r w:rsidRPr="00693E6F">
              <w:rPr>
                <w:rFonts w:cs="Times New Roman"/>
                <w:sz w:val="20"/>
                <w:szCs w:val="20"/>
                <w:lang w:val="ru-RU"/>
              </w:rPr>
              <w:t>должностям и, %</w:t>
            </w:r>
          </w:p>
        </w:tc>
        <w:tc>
          <w:tcPr>
            <w:tcW w:w="285" w:type="pct"/>
            <w:vMerge w:val="restart"/>
            <w:tcBorders>
              <w:bottom w:val="nil"/>
            </w:tcBorders>
            <w:textDirection w:val="btLr"/>
            <w:vAlign w:val="center"/>
          </w:tcPr>
          <w:p w:rsidR="004F32F6" w:rsidRPr="00693E6F" w:rsidRDefault="004F32F6" w:rsidP="00E527BF">
            <w:pPr>
              <w:pStyle w:val="TableParagraph"/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pacing w:val="-2"/>
                <w:sz w:val="20"/>
                <w:szCs w:val="20"/>
              </w:rPr>
              <w:t>Коэффицие</w:t>
            </w:r>
            <w:r w:rsidRPr="00693E6F">
              <w:rPr>
                <w:rFonts w:cs="Times New Roman"/>
                <w:spacing w:val="-6"/>
                <w:sz w:val="20"/>
                <w:szCs w:val="20"/>
              </w:rPr>
              <w:t>нт</w:t>
            </w:r>
            <w:proofErr w:type="spellEnd"/>
            <w:r w:rsidRPr="00693E6F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pacing w:val="-2"/>
                <w:sz w:val="20"/>
                <w:szCs w:val="20"/>
              </w:rPr>
              <w:t>совместительства</w:t>
            </w:r>
            <w:proofErr w:type="spellEnd"/>
          </w:p>
        </w:tc>
      </w:tr>
      <w:tr w:rsidR="004F32F6" w:rsidRPr="00693E6F" w:rsidTr="007E7C2D">
        <w:trPr>
          <w:cantSplit/>
          <w:trHeight w:val="1301"/>
        </w:trPr>
        <w:tc>
          <w:tcPr>
            <w:tcW w:w="1088" w:type="pct"/>
            <w:vMerge/>
            <w:tcBorders>
              <w:top w:val="single" w:sz="4" w:space="0" w:color="auto"/>
              <w:bottom w:val="nil"/>
            </w:tcBorders>
            <w:textDirection w:val="btLr"/>
          </w:tcPr>
          <w:p w:rsidR="004F32F6" w:rsidRPr="00693E6F" w:rsidRDefault="004F32F6" w:rsidP="00E512C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bottom w:val="nil"/>
            </w:tcBorders>
            <w:textDirection w:val="btLr"/>
            <w:vAlign w:val="center"/>
          </w:tcPr>
          <w:p w:rsidR="004F32F6" w:rsidRPr="00693E6F" w:rsidRDefault="004F32F6" w:rsidP="007E7C2D">
            <w:pPr>
              <w:pStyle w:val="TableParagraph"/>
              <w:spacing w:before="15"/>
              <w:ind w:left="138" w:right="11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pacing w:val="-2"/>
                <w:sz w:val="20"/>
                <w:szCs w:val="20"/>
              </w:rPr>
              <w:t>штатн</w:t>
            </w:r>
            <w:proofErr w:type="spellEnd"/>
            <w:r w:rsidRPr="00693E6F">
              <w:rPr>
                <w:rFonts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366" w:type="pct"/>
            <w:tcBorders>
              <w:bottom w:val="nil"/>
            </w:tcBorders>
            <w:textDirection w:val="btLr"/>
            <w:vAlign w:val="center"/>
          </w:tcPr>
          <w:p w:rsidR="004F32F6" w:rsidRPr="00693E6F" w:rsidRDefault="004F32F6" w:rsidP="007E7C2D">
            <w:pPr>
              <w:pStyle w:val="TableParagraph"/>
              <w:spacing w:before="15"/>
              <w:ind w:left="147" w:right="11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pacing w:val="-2"/>
                <w:sz w:val="20"/>
                <w:szCs w:val="20"/>
              </w:rPr>
              <w:t>занят</w:t>
            </w:r>
            <w:proofErr w:type="spellEnd"/>
            <w:r w:rsidRPr="00693E6F">
              <w:rPr>
                <w:rFonts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363" w:type="pct"/>
            <w:tcBorders>
              <w:bottom w:val="nil"/>
            </w:tcBorders>
            <w:textDirection w:val="btLr"/>
            <w:vAlign w:val="center"/>
          </w:tcPr>
          <w:p w:rsidR="004F32F6" w:rsidRPr="00693E6F" w:rsidRDefault="004F32F6" w:rsidP="007E7C2D">
            <w:pPr>
              <w:pStyle w:val="TableParagraph"/>
              <w:spacing w:before="15"/>
              <w:ind w:left="178" w:right="11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pacing w:val="-2"/>
                <w:sz w:val="20"/>
                <w:szCs w:val="20"/>
              </w:rPr>
              <w:t>штатн</w:t>
            </w:r>
            <w:proofErr w:type="spellEnd"/>
            <w:r w:rsidRPr="00693E6F">
              <w:rPr>
                <w:rFonts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362" w:type="pct"/>
            <w:tcBorders>
              <w:bottom w:val="nil"/>
            </w:tcBorders>
            <w:textDirection w:val="btLr"/>
            <w:vAlign w:val="center"/>
          </w:tcPr>
          <w:p w:rsidR="004F32F6" w:rsidRPr="00693E6F" w:rsidRDefault="004F32F6" w:rsidP="007E7C2D">
            <w:pPr>
              <w:pStyle w:val="TableParagraph"/>
              <w:spacing w:before="15"/>
              <w:ind w:left="226" w:right="11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pacing w:val="-2"/>
                <w:sz w:val="20"/>
                <w:szCs w:val="20"/>
              </w:rPr>
              <w:t>занят</w:t>
            </w:r>
            <w:proofErr w:type="spellEnd"/>
            <w:r w:rsidRPr="00693E6F">
              <w:rPr>
                <w:rFonts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362" w:type="pct"/>
            <w:tcBorders>
              <w:bottom w:val="nil"/>
            </w:tcBorders>
            <w:textDirection w:val="btLr"/>
            <w:vAlign w:val="center"/>
          </w:tcPr>
          <w:p w:rsidR="004F32F6" w:rsidRPr="00693E6F" w:rsidRDefault="004F32F6" w:rsidP="007E7C2D">
            <w:pPr>
              <w:pStyle w:val="TableParagraph"/>
              <w:spacing w:before="15"/>
              <w:ind w:left="178" w:right="11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pacing w:val="-2"/>
                <w:sz w:val="20"/>
                <w:szCs w:val="20"/>
              </w:rPr>
              <w:t>штатн</w:t>
            </w:r>
            <w:proofErr w:type="spellEnd"/>
            <w:r w:rsidRPr="00693E6F">
              <w:rPr>
                <w:rFonts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363" w:type="pct"/>
            <w:tcBorders>
              <w:bottom w:val="nil"/>
            </w:tcBorders>
            <w:textDirection w:val="btLr"/>
            <w:vAlign w:val="center"/>
          </w:tcPr>
          <w:p w:rsidR="004F32F6" w:rsidRPr="00693E6F" w:rsidRDefault="004F32F6" w:rsidP="007E7C2D">
            <w:pPr>
              <w:pStyle w:val="TableParagraph"/>
              <w:spacing w:before="15"/>
              <w:ind w:left="174" w:right="11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pacing w:val="-2"/>
                <w:sz w:val="20"/>
                <w:szCs w:val="20"/>
              </w:rPr>
              <w:t>занят</w:t>
            </w:r>
            <w:proofErr w:type="spellEnd"/>
            <w:r w:rsidRPr="00693E6F">
              <w:rPr>
                <w:rFonts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434" w:type="pct"/>
            <w:vMerge/>
            <w:tcBorders>
              <w:top w:val="none" w:sz="4" w:space="0" w:color="000000"/>
              <w:bottom w:val="nil"/>
            </w:tcBorders>
          </w:tcPr>
          <w:p w:rsidR="004F32F6" w:rsidRPr="00693E6F" w:rsidRDefault="004F32F6" w:rsidP="00E51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bottom w:val="nil"/>
            </w:tcBorders>
          </w:tcPr>
          <w:p w:rsidR="004F32F6" w:rsidRPr="00693E6F" w:rsidRDefault="004F32F6" w:rsidP="00E51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Merge/>
            <w:tcBorders>
              <w:top w:val="single" w:sz="4" w:space="0" w:color="000000"/>
              <w:bottom w:val="nil"/>
            </w:tcBorders>
          </w:tcPr>
          <w:p w:rsidR="004F32F6" w:rsidRPr="00693E6F" w:rsidRDefault="004F32F6" w:rsidP="00E51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vMerge/>
            <w:tcBorders>
              <w:top w:val="single" w:sz="4" w:space="0" w:color="000000"/>
              <w:bottom w:val="nil"/>
            </w:tcBorders>
          </w:tcPr>
          <w:p w:rsidR="004F32F6" w:rsidRPr="00693E6F" w:rsidRDefault="004F32F6" w:rsidP="00E51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vMerge/>
            <w:tcBorders>
              <w:top w:val="single" w:sz="4" w:space="0" w:color="000000"/>
              <w:bottom w:val="nil"/>
            </w:tcBorders>
          </w:tcPr>
          <w:p w:rsidR="004F32F6" w:rsidRPr="00693E6F" w:rsidRDefault="004F32F6" w:rsidP="00E512CE">
            <w:pPr>
              <w:rPr>
                <w:rFonts w:ascii="Times New Roman" w:hAnsi="Times New Roman" w:cs="Times New Roman"/>
              </w:rPr>
            </w:pPr>
          </w:p>
        </w:tc>
      </w:tr>
    </w:tbl>
    <w:p w:rsidR="007E7C2D" w:rsidRPr="007E7C2D" w:rsidRDefault="007E7C2D">
      <w:pPr>
        <w:rPr>
          <w:rFonts w:ascii="Times New Roman" w:hAnsi="Times New Roman"/>
          <w:sz w:val="2"/>
          <w:szCs w:val="2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37"/>
        <w:gridCol w:w="674"/>
        <w:gridCol w:w="685"/>
        <w:gridCol w:w="680"/>
        <w:gridCol w:w="678"/>
        <w:gridCol w:w="678"/>
        <w:gridCol w:w="680"/>
        <w:gridCol w:w="813"/>
        <w:gridCol w:w="678"/>
        <w:gridCol w:w="543"/>
        <w:gridCol w:w="684"/>
        <w:gridCol w:w="534"/>
      </w:tblGrid>
      <w:tr w:rsidR="004F32F6" w:rsidRPr="00693E6F" w:rsidTr="00840FAB">
        <w:trPr>
          <w:trHeight w:val="50"/>
          <w:tblHeader/>
        </w:trPr>
        <w:tc>
          <w:tcPr>
            <w:tcW w:w="1088" w:type="pct"/>
            <w:vAlign w:val="center"/>
          </w:tcPr>
          <w:p w:rsidR="004F32F6" w:rsidRPr="00693E6F" w:rsidRDefault="004F32F6" w:rsidP="00840FAB">
            <w:pPr>
              <w:pStyle w:val="TableParagraph"/>
              <w:spacing w:before="15"/>
              <w:ind w:left="5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60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6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63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62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62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63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34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62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90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365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85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12</w:t>
            </w:r>
          </w:p>
        </w:tc>
      </w:tr>
      <w:tr w:rsidR="004F32F6" w:rsidRPr="00693E6F" w:rsidTr="00E527BF">
        <w:trPr>
          <w:cantSplit/>
          <w:trHeight w:val="694"/>
        </w:trPr>
        <w:tc>
          <w:tcPr>
            <w:tcW w:w="1088" w:type="pct"/>
          </w:tcPr>
          <w:p w:rsidR="004F32F6" w:rsidRPr="00693E6F" w:rsidRDefault="004F32F6" w:rsidP="00840FAB">
            <w:pPr>
              <w:pStyle w:val="TableParagraph"/>
              <w:spacing w:before="15"/>
              <w:ind w:left="57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pacing w:val="-4"/>
                <w:sz w:val="20"/>
                <w:szCs w:val="20"/>
              </w:rPr>
              <w:t>Врачи</w:t>
            </w:r>
            <w:proofErr w:type="spellEnd"/>
            <w:r w:rsidRPr="00693E6F">
              <w:rPr>
                <w:rFonts w:cs="Times New Roman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693E6F">
              <w:rPr>
                <w:rFonts w:cs="Times New Roman"/>
                <w:spacing w:val="-4"/>
                <w:sz w:val="20"/>
                <w:szCs w:val="20"/>
              </w:rPr>
              <w:t>осуществляющие</w:t>
            </w:r>
            <w:proofErr w:type="spellEnd"/>
            <w:r w:rsidRPr="00693E6F">
              <w:rPr>
                <w:rFonts w:cs="Times New Roman"/>
                <w:spacing w:val="-4"/>
                <w:sz w:val="20"/>
                <w:szCs w:val="20"/>
              </w:rPr>
              <w:t xml:space="preserve"> МР:</w:t>
            </w:r>
          </w:p>
        </w:tc>
        <w:tc>
          <w:tcPr>
            <w:tcW w:w="3912" w:type="pct"/>
            <w:gridSpan w:val="11"/>
          </w:tcPr>
          <w:p w:rsidR="004F32F6" w:rsidRPr="00693E6F" w:rsidRDefault="004F32F6" w:rsidP="00E512CE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</w:tr>
      <w:tr w:rsidR="004F32F6" w:rsidRPr="00693E6F" w:rsidTr="00E527BF">
        <w:trPr>
          <w:cantSplit/>
          <w:trHeight w:val="50"/>
        </w:trPr>
        <w:tc>
          <w:tcPr>
            <w:tcW w:w="1088" w:type="pct"/>
          </w:tcPr>
          <w:p w:rsidR="004F32F6" w:rsidRPr="00693E6F" w:rsidRDefault="004F32F6" w:rsidP="00840FAB">
            <w:pPr>
              <w:pStyle w:val="TableParagraph"/>
              <w:spacing w:before="15"/>
              <w:ind w:left="57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pacing w:val="-4"/>
                <w:sz w:val="20"/>
                <w:szCs w:val="20"/>
              </w:rPr>
              <w:t>мануальной</w:t>
            </w:r>
            <w:proofErr w:type="spellEnd"/>
            <w:r w:rsidRPr="00693E6F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pacing w:val="-4"/>
                <w:sz w:val="20"/>
                <w:szCs w:val="20"/>
              </w:rPr>
              <w:t>терапии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4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4F32F6" w:rsidRPr="00693E6F" w:rsidTr="00E527BF">
        <w:trPr>
          <w:cantSplit/>
          <w:trHeight w:val="162"/>
        </w:trPr>
        <w:tc>
          <w:tcPr>
            <w:tcW w:w="1088" w:type="pct"/>
          </w:tcPr>
          <w:p w:rsidR="004F32F6" w:rsidRPr="00693E6F" w:rsidRDefault="004F32F6" w:rsidP="00840FAB">
            <w:pPr>
              <w:pStyle w:val="TableParagraph"/>
              <w:spacing w:before="15"/>
              <w:ind w:left="57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pacing w:val="-4"/>
                <w:sz w:val="20"/>
                <w:szCs w:val="20"/>
              </w:rPr>
              <w:t>по</w:t>
            </w:r>
            <w:proofErr w:type="spellEnd"/>
            <w:r w:rsidRPr="00693E6F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pacing w:val="-4"/>
                <w:sz w:val="20"/>
                <w:szCs w:val="20"/>
              </w:rPr>
              <w:t>лечебной</w:t>
            </w:r>
            <w:proofErr w:type="spellEnd"/>
            <w:r w:rsidRPr="00693E6F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pacing w:val="-4"/>
                <w:sz w:val="20"/>
                <w:szCs w:val="20"/>
              </w:rPr>
              <w:t>физкультуре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32,25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12,75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4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86</w:t>
            </w:r>
          </w:p>
        </w:tc>
        <w:tc>
          <w:tcPr>
            <w:tcW w:w="285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1,4</w:t>
            </w:r>
          </w:p>
        </w:tc>
      </w:tr>
      <w:tr w:rsidR="004F32F6" w:rsidRPr="00693E6F" w:rsidTr="00E527BF">
        <w:trPr>
          <w:cantSplit/>
          <w:trHeight w:val="50"/>
        </w:trPr>
        <w:tc>
          <w:tcPr>
            <w:tcW w:w="1088" w:type="pct"/>
          </w:tcPr>
          <w:p w:rsidR="004F32F6" w:rsidRPr="00693E6F" w:rsidRDefault="004F32F6" w:rsidP="00840FAB">
            <w:pPr>
              <w:pStyle w:val="TableParagraph"/>
              <w:spacing w:before="15"/>
              <w:ind w:left="57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pacing w:val="-4"/>
                <w:sz w:val="20"/>
                <w:szCs w:val="20"/>
              </w:rPr>
              <w:t>по</w:t>
            </w:r>
            <w:proofErr w:type="spellEnd"/>
            <w:r w:rsidRPr="00693E6F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1067F5">
              <w:rPr>
                <w:rFonts w:cs="Times New Roman"/>
                <w:spacing w:val="-4"/>
                <w:sz w:val="20"/>
                <w:szCs w:val="20"/>
              </w:rPr>
              <w:t>МР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12,75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4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285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1,8</w:t>
            </w:r>
          </w:p>
        </w:tc>
      </w:tr>
      <w:tr w:rsidR="004F32F6" w:rsidRPr="00693E6F" w:rsidTr="00E527BF">
        <w:trPr>
          <w:cantSplit/>
          <w:trHeight w:val="50"/>
        </w:trPr>
        <w:tc>
          <w:tcPr>
            <w:tcW w:w="1088" w:type="pct"/>
          </w:tcPr>
          <w:p w:rsidR="004F32F6" w:rsidRPr="00693E6F" w:rsidRDefault="004F32F6" w:rsidP="00840FAB">
            <w:pPr>
              <w:pStyle w:val="TableParagraph"/>
              <w:spacing w:before="15"/>
              <w:ind w:left="57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pacing w:val="-4"/>
                <w:sz w:val="20"/>
                <w:szCs w:val="20"/>
              </w:rPr>
              <w:t>психотерапевты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17,25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15,25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4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285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4F32F6" w:rsidRPr="00693E6F" w:rsidTr="00E527BF">
        <w:trPr>
          <w:cantSplit/>
          <w:trHeight w:val="50"/>
        </w:trPr>
        <w:tc>
          <w:tcPr>
            <w:tcW w:w="1088" w:type="pct"/>
          </w:tcPr>
          <w:p w:rsidR="004F32F6" w:rsidRPr="00693E6F" w:rsidRDefault="004F32F6" w:rsidP="0035199C">
            <w:pPr>
              <w:pStyle w:val="TableParagraph"/>
              <w:spacing w:before="15"/>
              <w:ind w:left="57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pacing w:val="-4"/>
                <w:sz w:val="20"/>
                <w:szCs w:val="20"/>
              </w:rPr>
              <w:t>рефлексотерапевты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285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1,25</w:t>
            </w:r>
          </w:p>
        </w:tc>
      </w:tr>
      <w:tr w:rsidR="004F32F6" w:rsidRPr="00693E6F" w:rsidTr="00E527BF">
        <w:trPr>
          <w:cantSplit/>
          <w:trHeight w:val="50"/>
        </w:trPr>
        <w:tc>
          <w:tcPr>
            <w:tcW w:w="1088" w:type="pct"/>
          </w:tcPr>
          <w:p w:rsidR="004F32F6" w:rsidRPr="00693E6F" w:rsidRDefault="004F32F6" w:rsidP="00840FAB">
            <w:pPr>
              <w:pStyle w:val="TableParagraph"/>
              <w:spacing w:before="15"/>
              <w:ind w:left="57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pacing w:val="-4"/>
                <w:sz w:val="20"/>
                <w:szCs w:val="20"/>
              </w:rPr>
              <w:t>физиотерапевты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40,25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22,75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22,75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18,75</w:t>
            </w:r>
          </w:p>
        </w:tc>
        <w:tc>
          <w:tcPr>
            <w:tcW w:w="4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285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1,5</w:t>
            </w:r>
          </w:p>
        </w:tc>
      </w:tr>
      <w:tr w:rsidR="004F32F6" w:rsidRPr="00693E6F" w:rsidTr="00E527BF">
        <w:trPr>
          <w:cantSplit/>
          <w:trHeight w:val="701"/>
        </w:trPr>
        <w:tc>
          <w:tcPr>
            <w:tcW w:w="1088" w:type="pct"/>
          </w:tcPr>
          <w:p w:rsidR="004F32F6" w:rsidRPr="00693E6F" w:rsidRDefault="004F32F6" w:rsidP="00840FAB">
            <w:pPr>
              <w:pStyle w:val="TableParagraph"/>
              <w:ind w:left="57"/>
              <w:rPr>
                <w:rFonts w:cs="Times New Roman"/>
                <w:spacing w:val="-4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pacing w:val="-4"/>
                <w:sz w:val="20"/>
                <w:szCs w:val="20"/>
                <w:lang w:val="ru-RU"/>
              </w:rPr>
              <w:t>физической и реабилитационной медицины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4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285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2,2</w:t>
            </w:r>
          </w:p>
        </w:tc>
      </w:tr>
      <w:tr w:rsidR="004F32F6" w:rsidRPr="00693E6F" w:rsidTr="00E527BF">
        <w:trPr>
          <w:cantSplit/>
          <w:trHeight w:val="1134"/>
        </w:trPr>
        <w:tc>
          <w:tcPr>
            <w:tcW w:w="1088" w:type="pct"/>
          </w:tcPr>
          <w:p w:rsidR="00840FAB" w:rsidRDefault="00840FAB" w:rsidP="00840FAB">
            <w:pPr>
              <w:pStyle w:val="TableParagraph"/>
              <w:ind w:left="57"/>
              <w:rPr>
                <w:rFonts w:cs="Times New Roman"/>
                <w:spacing w:val="-4"/>
                <w:sz w:val="20"/>
                <w:szCs w:val="20"/>
                <w:lang w:val="ru-RU"/>
              </w:rPr>
            </w:pPr>
            <w:r>
              <w:rPr>
                <w:rFonts w:cs="Times New Roman"/>
                <w:spacing w:val="-4"/>
                <w:sz w:val="20"/>
                <w:szCs w:val="20"/>
                <w:lang w:val="ru-RU"/>
              </w:rPr>
              <w:t xml:space="preserve">Специалисты с </w:t>
            </w:r>
          </w:p>
          <w:p w:rsidR="004F32F6" w:rsidRPr="00693E6F" w:rsidRDefault="00840FAB" w:rsidP="00840FAB">
            <w:pPr>
              <w:pStyle w:val="TableParagraph"/>
              <w:ind w:left="57"/>
              <w:rPr>
                <w:rFonts w:cs="Times New Roman"/>
                <w:spacing w:val="-4"/>
                <w:sz w:val="20"/>
                <w:szCs w:val="20"/>
                <w:lang w:val="ru-RU"/>
              </w:rPr>
            </w:pPr>
            <w:r>
              <w:rPr>
                <w:rFonts w:cs="Times New Roman"/>
                <w:spacing w:val="-4"/>
                <w:sz w:val="20"/>
                <w:szCs w:val="20"/>
                <w:lang w:val="ru-RU"/>
              </w:rPr>
              <w:t>высшим немедицин</w:t>
            </w:r>
            <w:r w:rsidR="004F32F6" w:rsidRPr="00693E6F">
              <w:rPr>
                <w:rFonts w:cs="Times New Roman"/>
                <w:spacing w:val="-4"/>
                <w:sz w:val="20"/>
                <w:szCs w:val="20"/>
                <w:lang w:val="ru-RU"/>
              </w:rPr>
              <w:t>ским образованием, осуществляющие МР:</w:t>
            </w:r>
          </w:p>
        </w:tc>
        <w:tc>
          <w:tcPr>
            <w:tcW w:w="3912" w:type="pct"/>
            <w:gridSpan w:val="11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F32F6" w:rsidRPr="00693E6F" w:rsidTr="00E527BF">
        <w:trPr>
          <w:cantSplit/>
          <w:trHeight w:val="541"/>
        </w:trPr>
        <w:tc>
          <w:tcPr>
            <w:tcW w:w="1088" w:type="pct"/>
          </w:tcPr>
          <w:p w:rsidR="004F32F6" w:rsidRPr="00693E6F" w:rsidRDefault="004F32F6" w:rsidP="00840FAB">
            <w:pPr>
              <w:pStyle w:val="TableParagraph"/>
              <w:spacing w:before="15"/>
              <w:ind w:left="57"/>
              <w:rPr>
                <w:rFonts w:cs="Times New Roman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z w:val="20"/>
                <w:szCs w:val="20"/>
              </w:rPr>
              <w:t>инструкторы</w:t>
            </w:r>
            <w:proofErr w:type="spellEnd"/>
            <w:r w:rsidRPr="00693E6F">
              <w:rPr>
                <w:rFonts w:cs="Times New Roman"/>
                <w:sz w:val="20"/>
                <w:szCs w:val="20"/>
              </w:rPr>
              <w:t>-</w:t>
            </w:r>
            <w:r w:rsidRPr="00693E6F">
              <w:rPr>
                <w:rFonts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z w:val="20"/>
                <w:szCs w:val="20"/>
              </w:rPr>
              <w:t>методисты</w:t>
            </w:r>
            <w:proofErr w:type="spellEnd"/>
            <w:r w:rsidRPr="00693E6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693E6F">
              <w:rPr>
                <w:rFonts w:cs="Times New Roman"/>
                <w:sz w:val="20"/>
                <w:szCs w:val="20"/>
              </w:rPr>
              <w:t xml:space="preserve"> ЛФК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285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2,5</w:t>
            </w:r>
          </w:p>
        </w:tc>
      </w:tr>
      <w:tr w:rsidR="004F32F6" w:rsidRPr="00693E6F" w:rsidTr="00E527BF">
        <w:trPr>
          <w:cantSplit/>
          <w:trHeight w:val="543"/>
        </w:trPr>
        <w:tc>
          <w:tcPr>
            <w:tcW w:w="1088" w:type="pct"/>
          </w:tcPr>
          <w:p w:rsidR="004F32F6" w:rsidRPr="00693E6F" w:rsidRDefault="004F32F6" w:rsidP="00840FAB">
            <w:pPr>
              <w:pStyle w:val="TableParagraph"/>
              <w:spacing w:before="15"/>
              <w:ind w:left="57"/>
              <w:rPr>
                <w:rFonts w:cs="Times New Roman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z w:val="20"/>
                <w:szCs w:val="20"/>
              </w:rPr>
              <w:t>медицинские</w:t>
            </w:r>
            <w:proofErr w:type="spellEnd"/>
            <w:r w:rsidRPr="00693E6F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pacing w:val="-2"/>
                <w:sz w:val="20"/>
                <w:szCs w:val="20"/>
              </w:rPr>
              <w:t>логопеды</w:t>
            </w:r>
            <w:proofErr w:type="spellEnd"/>
            <w:r w:rsidRPr="00693E6F">
              <w:rPr>
                <w:rFonts w:cs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3E6F">
              <w:rPr>
                <w:rFonts w:ascii="Times New Roman" w:hAnsi="Times New Roman" w:cs="Times New Roman"/>
                <w:lang w:val="ru-RU"/>
              </w:rPr>
              <w:t>8,0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4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F6" w:rsidRPr="00693E6F" w:rsidRDefault="004F32F6" w:rsidP="00E512CE">
            <w:pPr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285" w:type="pct"/>
            <w:vAlign w:val="center"/>
          </w:tcPr>
          <w:p w:rsidR="004F32F6" w:rsidRPr="00693E6F" w:rsidRDefault="004F32F6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E527BF" w:rsidRPr="00693E6F" w:rsidTr="00E527BF">
        <w:trPr>
          <w:cantSplit/>
          <w:trHeight w:val="543"/>
        </w:trPr>
        <w:tc>
          <w:tcPr>
            <w:tcW w:w="1088" w:type="pct"/>
          </w:tcPr>
          <w:p w:rsidR="00E527BF" w:rsidRPr="00693E6F" w:rsidRDefault="00E527BF" w:rsidP="00840FAB">
            <w:pPr>
              <w:pStyle w:val="TableParagraph"/>
              <w:ind w:left="57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из них медицинские логопеды,</w:t>
            </w:r>
            <w:r w:rsidRPr="00693E6F">
              <w:rPr>
                <w:rFonts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93E6F">
              <w:rPr>
                <w:rFonts w:cs="Times New Roman"/>
                <w:sz w:val="20"/>
                <w:szCs w:val="20"/>
                <w:lang w:val="ru-RU"/>
              </w:rPr>
              <w:t>входящие</w:t>
            </w:r>
            <w:r w:rsidRPr="00693E6F">
              <w:rPr>
                <w:rFonts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93E6F">
              <w:rPr>
                <w:rFonts w:cs="Times New Roman"/>
                <w:sz w:val="20"/>
                <w:szCs w:val="20"/>
                <w:lang w:val="ru-RU"/>
              </w:rPr>
              <w:t>в штат отделений МР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8,0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8,0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4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5" w:type="pct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85" w:type="pct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</w:tr>
      <w:tr w:rsidR="00E527BF" w:rsidRPr="00693E6F" w:rsidTr="00E527BF">
        <w:trPr>
          <w:cantSplit/>
          <w:trHeight w:val="543"/>
        </w:trPr>
        <w:tc>
          <w:tcPr>
            <w:tcW w:w="1088" w:type="pct"/>
          </w:tcPr>
          <w:p w:rsidR="00E527BF" w:rsidRPr="00693E6F" w:rsidRDefault="00E527BF" w:rsidP="00840FAB">
            <w:pPr>
              <w:pStyle w:val="TableParagraph"/>
              <w:spacing w:before="15"/>
              <w:ind w:left="57"/>
              <w:rPr>
                <w:rFonts w:cs="Times New Roman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z w:val="20"/>
                <w:szCs w:val="20"/>
              </w:rPr>
              <w:t>медицинские</w:t>
            </w:r>
            <w:proofErr w:type="spellEnd"/>
            <w:r w:rsidRPr="00693E6F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pacing w:val="-2"/>
                <w:sz w:val="20"/>
                <w:szCs w:val="20"/>
              </w:rPr>
              <w:t>психологи</w:t>
            </w:r>
            <w:proofErr w:type="spellEnd"/>
            <w:r w:rsidRPr="00693E6F">
              <w:rPr>
                <w:rFonts w:cs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111,50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75,75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60,50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40,50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33,25</w:t>
            </w:r>
          </w:p>
        </w:tc>
        <w:tc>
          <w:tcPr>
            <w:tcW w:w="4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5" w:type="pct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285" w:type="pct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1,3</w:t>
            </w:r>
          </w:p>
        </w:tc>
      </w:tr>
      <w:tr w:rsidR="00E527BF" w:rsidRPr="00693E6F" w:rsidTr="00E527BF">
        <w:trPr>
          <w:cantSplit/>
          <w:trHeight w:val="543"/>
        </w:trPr>
        <w:tc>
          <w:tcPr>
            <w:tcW w:w="1088" w:type="pct"/>
          </w:tcPr>
          <w:p w:rsidR="00E527BF" w:rsidRPr="00693E6F" w:rsidRDefault="00E527BF" w:rsidP="00840FAB">
            <w:pPr>
              <w:pStyle w:val="TableParagraph"/>
              <w:ind w:left="57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из них медицинские психологи,</w:t>
            </w:r>
            <w:r w:rsidRPr="00693E6F">
              <w:rPr>
                <w:rFonts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93E6F">
              <w:rPr>
                <w:rFonts w:cs="Times New Roman"/>
                <w:sz w:val="20"/>
                <w:szCs w:val="20"/>
                <w:lang w:val="ru-RU"/>
              </w:rPr>
              <w:t>входящие</w:t>
            </w:r>
            <w:r w:rsidRPr="00693E6F">
              <w:rPr>
                <w:rFonts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93E6F">
              <w:rPr>
                <w:rFonts w:cs="Times New Roman"/>
                <w:sz w:val="20"/>
                <w:szCs w:val="20"/>
                <w:lang w:val="ru-RU"/>
              </w:rPr>
              <w:t>в штат отделений МР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14,0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14,0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-4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-10</w:t>
            </w:r>
          </w:p>
        </w:tc>
        <w:tc>
          <w:tcPr>
            <w:tcW w:w="4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65" w:type="pct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85" w:type="pct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</w:tr>
      <w:tr w:rsidR="00E527BF" w:rsidRPr="00693E6F" w:rsidTr="00E527BF">
        <w:trPr>
          <w:cantSplit/>
          <w:trHeight w:val="50"/>
        </w:trPr>
        <w:tc>
          <w:tcPr>
            <w:tcW w:w="1088" w:type="pct"/>
          </w:tcPr>
          <w:p w:rsidR="00E527BF" w:rsidRPr="00693E6F" w:rsidRDefault="00E527BF" w:rsidP="00840FAB">
            <w:pPr>
              <w:pStyle w:val="TableParagraph"/>
              <w:spacing w:before="15"/>
              <w:ind w:left="57"/>
              <w:rPr>
                <w:rFonts w:cs="Times New Roman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pacing w:val="-2"/>
                <w:sz w:val="20"/>
                <w:szCs w:val="20"/>
              </w:rPr>
              <w:t>нейропсихологи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5" w:type="pct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85" w:type="pct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</w:tr>
      <w:tr w:rsidR="00E527BF" w:rsidRPr="00693E6F" w:rsidTr="00E527BF">
        <w:trPr>
          <w:cantSplit/>
          <w:trHeight w:val="543"/>
        </w:trPr>
        <w:tc>
          <w:tcPr>
            <w:tcW w:w="1088" w:type="pct"/>
          </w:tcPr>
          <w:p w:rsidR="00E527BF" w:rsidRPr="00693E6F" w:rsidRDefault="00E527BF" w:rsidP="00840FAB">
            <w:pPr>
              <w:pStyle w:val="TableParagraph"/>
              <w:spacing w:before="15"/>
              <w:ind w:left="57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lastRenderedPageBreak/>
              <w:t>специалисты</w:t>
            </w:r>
            <w:r w:rsidRPr="00693E6F">
              <w:rPr>
                <w:rFonts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93E6F">
              <w:rPr>
                <w:rFonts w:cs="Times New Roman"/>
                <w:sz w:val="20"/>
                <w:szCs w:val="20"/>
                <w:lang w:val="ru-RU"/>
              </w:rPr>
              <w:t>по</w:t>
            </w:r>
            <w:r w:rsidRPr="00693E6F">
              <w:rPr>
                <w:rFonts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93E6F">
              <w:rPr>
                <w:rFonts w:cs="Times New Roman"/>
                <w:sz w:val="20"/>
                <w:szCs w:val="20"/>
                <w:lang w:val="ru-RU"/>
              </w:rPr>
              <w:t xml:space="preserve">физ. </w:t>
            </w:r>
            <w:r w:rsidRPr="00693E6F">
              <w:rPr>
                <w:rFonts w:cs="Times New Roman"/>
                <w:spacing w:val="-2"/>
                <w:sz w:val="20"/>
                <w:szCs w:val="20"/>
                <w:lang w:val="ru-RU"/>
              </w:rPr>
              <w:t>реабилитации</w:t>
            </w:r>
          </w:p>
          <w:p w:rsidR="00E527BF" w:rsidRPr="00693E6F" w:rsidRDefault="00E527BF" w:rsidP="00840FAB">
            <w:pPr>
              <w:pStyle w:val="TableParagraph"/>
              <w:spacing w:before="38"/>
              <w:ind w:left="57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pacing w:val="-2"/>
                <w:sz w:val="20"/>
                <w:szCs w:val="20"/>
                <w:lang w:val="ru-RU"/>
              </w:rPr>
              <w:t>(</w:t>
            </w:r>
            <w:proofErr w:type="spellStart"/>
            <w:r w:rsidRPr="00693E6F">
              <w:rPr>
                <w:rFonts w:cs="Times New Roman"/>
                <w:spacing w:val="-2"/>
                <w:sz w:val="20"/>
                <w:szCs w:val="20"/>
                <w:lang w:val="ru-RU"/>
              </w:rPr>
              <w:t>кинезиоспециалисты</w:t>
            </w:r>
            <w:proofErr w:type="spellEnd"/>
            <w:r w:rsidRPr="00693E6F">
              <w:rPr>
                <w:rFonts w:cs="Times New Roman"/>
                <w:spacing w:val="-2"/>
                <w:sz w:val="20"/>
                <w:szCs w:val="20"/>
                <w:lang w:val="ru-RU"/>
              </w:rPr>
              <w:t>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19,0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4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365" w:type="pct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85" w:type="pct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</w:tr>
      <w:tr w:rsidR="00E527BF" w:rsidRPr="00693E6F" w:rsidTr="00E527BF">
        <w:trPr>
          <w:cantSplit/>
          <w:trHeight w:val="543"/>
        </w:trPr>
        <w:tc>
          <w:tcPr>
            <w:tcW w:w="1088" w:type="pct"/>
          </w:tcPr>
          <w:p w:rsidR="00E527BF" w:rsidRPr="00693E6F" w:rsidRDefault="00E527BF" w:rsidP="00840FAB">
            <w:pPr>
              <w:pStyle w:val="TableParagraph"/>
              <w:ind w:left="57"/>
              <w:rPr>
                <w:rFonts w:cs="Times New Roman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z w:val="20"/>
                <w:szCs w:val="20"/>
              </w:rPr>
              <w:t>специалисты</w:t>
            </w:r>
            <w:proofErr w:type="spellEnd"/>
            <w:r w:rsidRPr="00693E6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693E6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pacing w:val="-2"/>
                <w:sz w:val="20"/>
                <w:szCs w:val="20"/>
              </w:rPr>
              <w:t>эргореабилитации</w:t>
            </w:r>
            <w:proofErr w:type="spellEnd"/>
            <w:r w:rsidRPr="00693E6F">
              <w:rPr>
                <w:rFonts w:cs="Times New Roman"/>
                <w:spacing w:val="-2"/>
                <w:sz w:val="20"/>
                <w:szCs w:val="20"/>
              </w:rPr>
              <w:t xml:space="preserve"> (</w:t>
            </w:r>
            <w:proofErr w:type="spellStart"/>
            <w:r w:rsidRPr="00693E6F">
              <w:rPr>
                <w:rFonts w:cs="Times New Roman"/>
                <w:spacing w:val="-2"/>
                <w:sz w:val="20"/>
                <w:szCs w:val="20"/>
              </w:rPr>
              <w:t>эргоспециалисты</w:t>
            </w:r>
            <w:proofErr w:type="spellEnd"/>
            <w:r w:rsidRPr="00693E6F">
              <w:rPr>
                <w:rFonts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2,0</w:t>
            </w:r>
          </w:p>
        </w:tc>
        <w:tc>
          <w:tcPr>
            <w:tcW w:w="4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5" w:type="pct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85" w:type="pct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3E6F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</w:tr>
      <w:tr w:rsidR="00E527BF" w:rsidRPr="00693E6F" w:rsidTr="00E527BF">
        <w:trPr>
          <w:cantSplit/>
          <w:trHeight w:val="543"/>
        </w:trPr>
        <w:tc>
          <w:tcPr>
            <w:tcW w:w="1088" w:type="pct"/>
          </w:tcPr>
          <w:p w:rsidR="00E527BF" w:rsidRPr="00693E6F" w:rsidRDefault="00E527BF" w:rsidP="00840FAB">
            <w:pPr>
              <w:pStyle w:val="TableParagraph"/>
              <w:ind w:left="57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pacing w:val="-2"/>
                <w:sz w:val="20"/>
                <w:szCs w:val="20"/>
                <w:lang w:val="ru-RU"/>
              </w:rPr>
              <w:t>Средний</w:t>
            </w:r>
            <w:r w:rsidRPr="00693E6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693E6F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медперсонал, </w:t>
            </w:r>
            <w:r w:rsidRPr="00693E6F">
              <w:rPr>
                <w:rFonts w:cs="Times New Roman"/>
                <w:sz w:val="20"/>
                <w:szCs w:val="20"/>
                <w:lang w:val="ru-RU"/>
              </w:rPr>
              <w:t>осуществляющий МР</w:t>
            </w:r>
            <w:r w:rsidR="00840FAB">
              <w:rPr>
                <w:rFonts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39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527BF" w:rsidRPr="00693E6F" w:rsidTr="00E527BF">
        <w:trPr>
          <w:cantSplit/>
          <w:trHeight w:val="543"/>
        </w:trPr>
        <w:tc>
          <w:tcPr>
            <w:tcW w:w="1088" w:type="pct"/>
          </w:tcPr>
          <w:p w:rsidR="00E527BF" w:rsidRPr="00693E6F" w:rsidRDefault="00E527BF" w:rsidP="00840FAB">
            <w:pPr>
              <w:pStyle w:val="TableParagraph"/>
              <w:ind w:left="57"/>
              <w:rPr>
                <w:rFonts w:cs="Times New Roman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z w:val="20"/>
                <w:szCs w:val="20"/>
              </w:rPr>
              <w:t>инструкторы</w:t>
            </w:r>
            <w:proofErr w:type="spellEnd"/>
            <w:r w:rsidRPr="00693E6F">
              <w:rPr>
                <w:rFonts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693E6F">
              <w:rPr>
                <w:rFonts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z w:val="20"/>
                <w:szCs w:val="20"/>
              </w:rPr>
              <w:t>лечебной</w:t>
            </w:r>
            <w:proofErr w:type="spellEnd"/>
            <w:r w:rsidRPr="00693E6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pacing w:val="-2"/>
                <w:sz w:val="20"/>
                <w:szCs w:val="20"/>
              </w:rPr>
              <w:t>физкультуре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85,75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35,75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63,50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4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5" w:type="pct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285" w:type="pct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1,3</w:t>
            </w:r>
          </w:p>
        </w:tc>
      </w:tr>
      <w:tr w:rsidR="00E527BF" w:rsidRPr="00693E6F" w:rsidTr="00E527BF">
        <w:trPr>
          <w:cantSplit/>
          <w:trHeight w:val="543"/>
        </w:trPr>
        <w:tc>
          <w:tcPr>
            <w:tcW w:w="1088" w:type="pct"/>
          </w:tcPr>
          <w:p w:rsidR="00E527BF" w:rsidRPr="00693E6F" w:rsidRDefault="00E527BF" w:rsidP="00840FAB">
            <w:pPr>
              <w:pStyle w:val="TableParagraph"/>
              <w:spacing w:before="15"/>
              <w:ind w:left="57"/>
              <w:rPr>
                <w:rFonts w:cs="Times New Roman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z w:val="20"/>
                <w:szCs w:val="20"/>
              </w:rPr>
              <w:t>медицинские</w:t>
            </w:r>
            <w:proofErr w:type="spellEnd"/>
            <w:r w:rsidRPr="00693E6F">
              <w:rPr>
                <w:rFonts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z w:val="20"/>
                <w:szCs w:val="20"/>
              </w:rPr>
              <w:t>сестры</w:t>
            </w:r>
            <w:proofErr w:type="spellEnd"/>
            <w:r w:rsidRPr="00693E6F">
              <w:rPr>
                <w:rFonts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693E6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pacing w:val="-2"/>
                <w:sz w:val="20"/>
                <w:szCs w:val="20"/>
              </w:rPr>
              <w:t>массажу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140,50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124,75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112,50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89,25</w:t>
            </w:r>
          </w:p>
        </w:tc>
        <w:tc>
          <w:tcPr>
            <w:tcW w:w="4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65" w:type="pct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285" w:type="pct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E527BF" w:rsidRPr="00693E6F" w:rsidTr="00E527BF">
        <w:trPr>
          <w:cantSplit/>
          <w:trHeight w:val="543"/>
        </w:trPr>
        <w:tc>
          <w:tcPr>
            <w:tcW w:w="1088" w:type="pct"/>
          </w:tcPr>
          <w:p w:rsidR="00E527BF" w:rsidRPr="00693E6F" w:rsidRDefault="00E527BF" w:rsidP="00840FAB">
            <w:pPr>
              <w:pStyle w:val="TableParagraph"/>
              <w:ind w:left="57"/>
              <w:rPr>
                <w:rFonts w:cs="Times New Roman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z w:val="20"/>
                <w:szCs w:val="20"/>
              </w:rPr>
              <w:t>медицинские</w:t>
            </w:r>
            <w:proofErr w:type="spellEnd"/>
            <w:r w:rsidRPr="00693E6F">
              <w:rPr>
                <w:rFonts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z w:val="20"/>
                <w:szCs w:val="20"/>
              </w:rPr>
              <w:t>сестры</w:t>
            </w:r>
            <w:proofErr w:type="spellEnd"/>
            <w:r w:rsidRPr="00693E6F">
              <w:rPr>
                <w:rFonts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693E6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pacing w:val="-2"/>
                <w:sz w:val="20"/>
                <w:szCs w:val="20"/>
              </w:rPr>
              <w:t>реабилитации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3E6F">
              <w:rPr>
                <w:rFonts w:ascii="Times New Roman" w:hAnsi="Times New Roman" w:cs="Times New Roman"/>
              </w:rPr>
              <w:t>29</w:t>
            </w:r>
            <w:r w:rsidRPr="00693E6F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3E6F">
              <w:rPr>
                <w:rFonts w:ascii="Times New Roman" w:hAnsi="Times New Roman" w:cs="Times New Roman"/>
                <w:lang w:val="ru-RU"/>
              </w:rPr>
              <w:t>27,0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5" w:type="pct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285" w:type="pct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1,1</w:t>
            </w:r>
          </w:p>
        </w:tc>
      </w:tr>
      <w:tr w:rsidR="00E527BF" w:rsidRPr="00693E6F" w:rsidTr="00E527BF">
        <w:trPr>
          <w:cantSplit/>
          <w:trHeight w:val="543"/>
        </w:trPr>
        <w:tc>
          <w:tcPr>
            <w:tcW w:w="1088" w:type="pct"/>
          </w:tcPr>
          <w:p w:rsidR="00E527BF" w:rsidRPr="00693E6F" w:rsidRDefault="00E527BF" w:rsidP="00840FAB">
            <w:pPr>
              <w:pStyle w:val="TableParagraph"/>
              <w:ind w:left="57"/>
              <w:rPr>
                <w:rFonts w:cs="Times New Roman"/>
                <w:sz w:val="20"/>
                <w:szCs w:val="20"/>
              </w:rPr>
            </w:pPr>
            <w:proofErr w:type="spellStart"/>
            <w:r w:rsidRPr="00693E6F">
              <w:rPr>
                <w:rFonts w:cs="Times New Roman"/>
                <w:sz w:val="20"/>
                <w:szCs w:val="20"/>
              </w:rPr>
              <w:t>медицинские</w:t>
            </w:r>
            <w:proofErr w:type="spellEnd"/>
            <w:r w:rsidRPr="00693E6F">
              <w:rPr>
                <w:rFonts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z w:val="20"/>
                <w:szCs w:val="20"/>
              </w:rPr>
              <w:t>сестры</w:t>
            </w:r>
            <w:proofErr w:type="spellEnd"/>
            <w:r w:rsidRPr="00693E6F">
              <w:rPr>
                <w:rFonts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693E6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E6F">
              <w:rPr>
                <w:rFonts w:cs="Times New Roman"/>
                <w:spacing w:val="-2"/>
                <w:sz w:val="20"/>
                <w:szCs w:val="20"/>
              </w:rPr>
              <w:t>физиотерапии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402,25</w:t>
            </w:r>
          </w:p>
        </w:tc>
        <w:tc>
          <w:tcPr>
            <w:tcW w:w="3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335,75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192,75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154,25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129,50</w:t>
            </w:r>
          </w:p>
        </w:tc>
        <w:tc>
          <w:tcPr>
            <w:tcW w:w="4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3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9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F" w:rsidRPr="00693E6F" w:rsidRDefault="00E527BF" w:rsidP="00E512CE">
            <w:pPr>
              <w:pStyle w:val="a7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5" w:type="pct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285" w:type="pct"/>
            <w:vAlign w:val="center"/>
          </w:tcPr>
          <w:p w:rsidR="00E527BF" w:rsidRPr="00693E6F" w:rsidRDefault="00E527BF" w:rsidP="00E512CE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 w:rsidRPr="00693E6F">
              <w:rPr>
                <w:rFonts w:cs="Times New Roman"/>
                <w:sz w:val="20"/>
                <w:szCs w:val="20"/>
              </w:rPr>
              <w:t>1,2</w:t>
            </w:r>
          </w:p>
        </w:tc>
      </w:tr>
    </w:tbl>
    <w:p w:rsidR="004F32F6" w:rsidRPr="00693E6F" w:rsidRDefault="004F32F6" w:rsidP="004F32F6">
      <w:pPr>
        <w:ind w:firstLine="709"/>
        <w:jc w:val="both"/>
        <w:rPr>
          <w:rFonts w:ascii="Times New Roman" w:hAnsi="Times New Roman"/>
          <w:bCs/>
        </w:rPr>
      </w:pPr>
    </w:p>
    <w:p w:rsidR="00AD7061" w:rsidRDefault="004F32F6" w:rsidP="00AD7061">
      <w:pPr>
        <w:jc w:val="right"/>
        <w:rPr>
          <w:rFonts w:ascii="Times New Roman" w:hAnsi="Times New Roman"/>
          <w:bCs/>
          <w:sz w:val="28"/>
          <w:szCs w:val="28"/>
        </w:rPr>
      </w:pPr>
      <w:r w:rsidRPr="00693E6F">
        <w:rPr>
          <w:rFonts w:ascii="Times New Roman" w:hAnsi="Times New Roman"/>
          <w:bCs/>
          <w:sz w:val="28"/>
          <w:szCs w:val="28"/>
        </w:rPr>
        <w:t>Таблица</w:t>
      </w:r>
      <w:r w:rsidR="00AD7061">
        <w:rPr>
          <w:rFonts w:ascii="Times New Roman" w:hAnsi="Times New Roman"/>
          <w:bCs/>
          <w:sz w:val="28"/>
          <w:szCs w:val="28"/>
        </w:rPr>
        <w:t xml:space="preserve"> №</w:t>
      </w:r>
      <w:r w:rsidRPr="00693E6F">
        <w:rPr>
          <w:rFonts w:ascii="Times New Roman" w:hAnsi="Times New Roman"/>
          <w:bCs/>
          <w:sz w:val="28"/>
          <w:szCs w:val="28"/>
        </w:rPr>
        <w:t xml:space="preserve"> 22</w:t>
      </w:r>
    </w:p>
    <w:p w:rsidR="00AD7061" w:rsidRPr="00AD7061" w:rsidRDefault="00AD7061" w:rsidP="00AD7061">
      <w:pPr>
        <w:jc w:val="both"/>
        <w:rPr>
          <w:rFonts w:ascii="Times New Roman" w:hAnsi="Times New Roman"/>
          <w:bCs/>
          <w:sz w:val="12"/>
          <w:szCs w:val="12"/>
        </w:rPr>
      </w:pPr>
    </w:p>
    <w:p w:rsidR="004F32F6" w:rsidRPr="00693E6F" w:rsidRDefault="004F32F6" w:rsidP="00AD7061">
      <w:pPr>
        <w:jc w:val="center"/>
        <w:rPr>
          <w:rFonts w:ascii="Times New Roman" w:hAnsi="Times New Roman"/>
          <w:bCs/>
          <w:sz w:val="28"/>
          <w:szCs w:val="28"/>
        </w:rPr>
      </w:pPr>
      <w:r w:rsidRPr="00693E6F">
        <w:rPr>
          <w:rFonts w:ascii="Times New Roman" w:hAnsi="Times New Roman"/>
          <w:bCs/>
          <w:sz w:val="28"/>
          <w:szCs w:val="28"/>
        </w:rPr>
        <w:t xml:space="preserve">Потребность в медицинских кадрах </w:t>
      </w:r>
      <w:proofErr w:type="spellStart"/>
      <w:r w:rsidRPr="00693E6F">
        <w:rPr>
          <w:rFonts w:ascii="Times New Roman" w:hAnsi="Times New Roman"/>
          <w:bCs/>
          <w:sz w:val="28"/>
          <w:szCs w:val="28"/>
        </w:rPr>
        <w:t>мультидисциплинарной</w:t>
      </w:r>
      <w:proofErr w:type="spellEnd"/>
      <w:r w:rsidRPr="00693E6F">
        <w:rPr>
          <w:rFonts w:ascii="Times New Roman" w:hAnsi="Times New Roman"/>
          <w:bCs/>
          <w:sz w:val="28"/>
          <w:szCs w:val="28"/>
        </w:rPr>
        <w:t xml:space="preserve"> реабилитационной команды (МДРК) в </w:t>
      </w:r>
      <w:r w:rsidR="00F329A5">
        <w:rPr>
          <w:rFonts w:ascii="Times New Roman" w:hAnsi="Times New Roman"/>
          <w:bCs/>
          <w:sz w:val="28"/>
          <w:szCs w:val="28"/>
        </w:rPr>
        <w:t>медицинских организациях</w:t>
      </w:r>
      <w:r w:rsidRPr="00693E6F">
        <w:rPr>
          <w:rFonts w:ascii="Times New Roman" w:hAnsi="Times New Roman"/>
          <w:bCs/>
          <w:sz w:val="28"/>
          <w:szCs w:val="28"/>
        </w:rPr>
        <w:t>, участвующих</w:t>
      </w:r>
      <w:r w:rsidR="00F329A5">
        <w:rPr>
          <w:rFonts w:ascii="Times New Roman" w:hAnsi="Times New Roman"/>
          <w:bCs/>
          <w:sz w:val="28"/>
          <w:szCs w:val="28"/>
        </w:rPr>
        <w:t xml:space="preserve"> </w:t>
      </w:r>
      <w:r w:rsidRPr="00693E6F">
        <w:rPr>
          <w:rFonts w:ascii="Times New Roman" w:hAnsi="Times New Roman"/>
          <w:bCs/>
          <w:sz w:val="28"/>
          <w:szCs w:val="28"/>
        </w:rPr>
        <w:t xml:space="preserve">в оказании медицинской помощи по </w:t>
      </w:r>
      <w:r w:rsidR="00F329A5">
        <w:rPr>
          <w:rFonts w:ascii="Times New Roman" w:hAnsi="Times New Roman"/>
          <w:sz w:val="28"/>
          <w:szCs w:val="28"/>
        </w:rPr>
        <w:t>медицинской реабилитации</w:t>
      </w:r>
      <w:r w:rsidRPr="00693E6F">
        <w:rPr>
          <w:rFonts w:ascii="Times New Roman" w:hAnsi="Times New Roman"/>
          <w:bCs/>
          <w:sz w:val="28"/>
          <w:szCs w:val="28"/>
        </w:rPr>
        <w:t xml:space="preserve"> взрослому населению</w:t>
      </w:r>
    </w:p>
    <w:p w:rsidR="0034295B" w:rsidRPr="00693E6F" w:rsidRDefault="0034295B" w:rsidP="004F32F6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2007"/>
        <w:gridCol w:w="993"/>
        <w:gridCol w:w="655"/>
        <w:gridCol w:w="655"/>
        <w:gridCol w:w="655"/>
        <w:gridCol w:w="655"/>
        <w:gridCol w:w="655"/>
        <w:gridCol w:w="655"/>
        <w:gridCol w:w="655"/>
        <w:gridCol w:w="1331"/>
      </w:tblGrid>
      <w:tr w:rsidR="0034295B" w:rsidRPr="00693E6F" w:rsidTr="00A15A1A">
        <w:trPr>
          <w:trHeight w:val="2867"/>
        </w:trPr>
        <w:tc>
          <w:tcPr>
            <w:tcW w:w="784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Наименование должности</w:t>
            </w:r>
          </w:p>
        </w:tc>
        <w:tc>
          <w:tcPr>
            <w:tcW w:w="2007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AD7061" w:rsidRDefault="004F32F6" w:rsidP="0034295B">
            <w:pPr>
              <w:jc w:val="center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Плановое число штатных должностей</w:t>
            </w:r>
            <w:r w:rsidRPr="00693E6F">
              <w:rPr>
                <w:rFonts w:ascii="Times New Roman" w:hAnsi="Times New Roman"/>
                <w:spacing w:val="-4"/>
              </w:rPr>
              <w:br/>
              <w:t xml:space="preserve"> на 1 сентября 2025 года</w:t>
            </w:r>
            <w:r w:rsidRPr="00693E6F">
              <w:rPr>
                <w:rFonts w:ascii="Times New Roman" w:hAnsi="Times New Roman"/>
                <w:spacing w:val="-4"/>
              </w:rPr>
              <w:br/>
              <w:t xml:space="preserve"> для укомплектования имеющихся отделений МР </w:t>
            </w:r>
          </w:p>
          <w:p w:rsidR="0034295B" w:rsidRPr="00693E6F" w:rsidRDefault="004F32F6" w:rsidP="0034295B">
            <w:pPr>
              <w:jc w:val="center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и отделений, запланированных к открытию,</w:t>
            </w:r>
          </w:p>
          <w:p w:rsidR="0034295B" w:rsidRPr="00693E6F" w:rsidRDefault="004F32F6" w:rsidP="0034295B">
            <w:pPr>
              <w:jc w:val="center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 xml:space="preserve"> специалистами в соответствии с </w:t>
            </w:r>
          </w:p>
          <w:p w:rsidR="004F32F6" w:rsidRPr="00693E6F" w:rsidRDefault="004F32F6" w:rsidP="00AD7061">
            <w:pPr>
              <w:jc w:val="center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требованиями Порядка 788н*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163C2" w:rsidRDefault="004F32F6" w:rsidP="0034295B">
            <w:pPr>
              <w:jc w:val="center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 xml:space="preserve">Число физических лиц, планируемое для </w:t>
            </w:r>
          </w:p>
          <w:p w:rsidR="0034295B" w:rsidRPr="00693E6F" w:rsidRDefault="004F32F6" w:rsidP="0034295B">
            <w:pPr>
              <w:jc w:val="center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 xml:space="preserve">укомплектования, штатных должностей, </w:t>
            </w:r>
          </w:p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указанных с столбце 2, чел.</w:t>
            </w:r>
          </w:p>
        </w:tc>
        <w:tc>
          <w:tcPr>
            <w:tcW w:w="655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4F32F6" w:rsidRPr="00693E6F" w:rsidRDefault="004F32F6" w:rsidP="00AD7061">
            <w:pPr>
              <w:jc w:val="center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Число должностей штатных на конец 2024 г</w:t>
            </w:r>
            <w:r w:rsidR="00AD7061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655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4F32F6" w:rsidRPr="00693E6F" w:rsidRDefault="004F32F6" w:rsidP="00AD7061">
            <w:pPr>
              <w:jc w:val="center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Число должностей, занятых на конец 2024 г</w:t>
            </w:r>
            <w:r w:rsidR="00AD7061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F32F6" w:rsidRPr="00693E6F" w:rsidRDefault="004F32F6" w:rsidP="00AD7061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Число физических лиц на занятых должностях на конец 2024 г</w:t>
            </w:r>
            <w:r w:rsidR="00AD7061">
              <w:rPr>
                <w:rFonts w:ascii="Times New Roman" w:hAnsi="Times New Roman"/>
                <w:spacing w:val="-4"/>
              </w:rPr>
              <w:t>.</w:t>
            </w:r>
            <w:r w:rsidRPr="00693E6F">
              <w:rPr>
                <w:rFonts w:ascii="Times New Roman" w:hAnsi="Times New Roman"/>
                <w:spacing w:val="-4"/>
              </w:rPr>
              <w:t>, чел.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FFFFFF" w:fill="FFFFFF"/>
            <w:textDirection w:val="btLr"/>
            <w:vAlign w:val="center"/>
          </w:tcPr>
          <w:p w:rsidR="004F32F6" w:rsidRPr="00693E6F" w:rsidRDefault="004F32F6" w:rsidP="00AD7061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 xml:space="preserve">Число специалистов, прошедших обучение, но не оформленных на соответствующие должности </w:t>
            </w:r>
            <w:r w:rsidRPr="00693E6F">
              <w:rPr>
                <w:rFonts w:ascii="Times New Roman" w:hAnsi="Times New Roman"/>
                <w:bCs/>
                <w:spacing w:val="-4"/>
              </w:rPr>
              <w:t>на конец 2024 г</w:t>
            </w:r>
            <w:r w:rsidR="00AD7061">
              <w:rPr>
                <w:rFonts w:ascii="Times New Roman" w:hAnsi="Times New Roman"/>
                <w:bCs/>
                <w:spacing w:val="-4"/>
              </w:rPr>
              <w:t>.</w:t>
            </w:r>
          </w:p>
        </w:tc>
        <w:tc>
          <w:tcPr>
            <w:tcW w:w="655" w:type="dxa"/>
            <w:vMerge w:val="restart"/>
            <w:tcBorders>
              <w:bottom w:val="nil"/>
            </w:tcBorders>
            <w:shd w:val="clear" w:color="FFFFFF" w:fill="FFFFFF"/>
            <w:textDirection w:val="btLr"/>
            <w:vAlign w:val="center"/>
          </w:tcPr>
          <w:p w:rsidR="0034295B" w:rsidRPr="00693E6F" w:rsidRDefault="004F32F6" w:rsidP="0034295B">
            <w:pPr>
              <w:jc w:val="center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 xml:space="preserve">Число специалистов, запланированных </w:t>
            </w:r>
          </w:p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>к обучению в 2026 году, чел.</w:t>
            </w:r>
          </w:p>
        </w:tc>
        <w:tc>
          <w:tcPr>
            <w:tcW w:w="1331" w:type="dxa"/>
            <w:vMerge w:val="restart"/>
            <w:tcBorders>
              <w:bottom w:val="nil"/>
            </w:tcBorders>
            <w:shd w:val="clear" w:color="FFFFFF" w:fill="FFFFFF"/>
            <w:textDirection w:val="btLr"/>
            <w:vAlign w:val="center"/>
          </w:tcPr>
          <w:p w:rsidR="0034295B" w:rsidRPr="00693E6F" w:rsidRDefault="004F32F6" w:rsidP="0034295B">
            <w:pPr>
              <w:jc w:val="center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 xml:space="preserve">Наименование образовательной организации, </w:t>
            </w:r>
          </w:p>
          <w:p w:rsidR="0034295B" w:rsidRPr="00693E6F" w:rsidRDefault="004F32F6" w:rsidP="0034295B">
            <w:pPr>
              <w:jc w:val="center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spacing w:val="-4"/>
              </w:rPr>
              <w:t xml:space="preserve">в которой запланирована подготовка специалистов </w:t>
            </w:r>
          </w:p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spacing w:val="-4"/>
              </w:rPr>
            </w:pPr>
            <w:r w:rsidRPr="00693E6F">
              <w:rPr>
                <w:rFonts w:ascii="Times New Roman" w:hAnsi="Times New Roman"/>
                <w:bCs/>
                <w:spacing w:val="-4"/>
              </w:rPr>
              <w:t>в 2025 году (2026 году)</w:t>
            </w:r>
          </w:p>
        </w:tc>
      </w:tr>
      <w:tr w:rsidR="0034295B" w:rsidRPr="00693E6F" w:rsidTr="00A15A1A">
        <w:trPr>
          <w:cantSplit/>
          <w:trHeight w:val="2479"/>
        </w:trPr>
        <w:tc>
          <w:tcPr>
            <w:tcW w:w="784" w:type="dxa"/>
            <w:vMerge/>
            <w:tcBorders>
              <w:bottom w:val="nil"/>
            </w:tcBorders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tcBorders>
              <w:bottom w:val="nil"/>
            </w:tcBorders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  <w:tcBorders>
              <w:bottom w:val="nil"/>
            </w:tcBorders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  <w:tcBorders>
              <w:bottom w:val="nil"/>
            </w:tcBorders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Основные</w:t>
            </w:r>
          </w:p>
        </w:tc>
        <w:tc>
          <w:tcPr>
            <w:tcW w:w="655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Совместители</w:t>
            </w:r>
          </w:p>
        </w:tc>
        <w:tc>
          <w:tcPr>
            <w:tcW w:w="655" w:type="dxa"/>
            <w:tcBorders>
              <w:bottom w:val="nil"/>
            </w:tcBorders>
            <w:shd w:val="clear" w:color="FFFFFF" w:fill="FFFFFF"/>
            <w:textDirection w:val="btLr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всего, чел.</w:t>
            </w:r>
          </w:p>
        </w:tc>
        <w:tc>
          <w:tcPr>
            <w:tcW w:w="655" w:type="dxa"/>
            <w:tcBorders>
              <w:bottom w:val="nil"/>
            </w:tcBorders>
            <w:shd w:val="clear" w:color="FFFFFF" w:fill="FFFFFF"/>
            <w:textDirection w:val="btLr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из них прошли аккредитацию, чел.</w:t>
            </w:r>
          </w:p>
        </w:tc>
        <w:tc>
          <w:tcPr>
            <w:tcW w:w="655" w:type="dxa"/>
            <w:vMerge/>
            <w:tcBorders>
              <w:bottom w:val="nil"/>
            </w:tcBorders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  <w:vMerge/>
            <w:tcBorders>
              <w:bottom w:val="nil"/>
            </w:tcBorders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15A1A" w:rsidRPr="00A15A1A" w:rsidRDefault="00A15A1A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2007"/>
        <w:gridCol w:w="993"/>
        <w:gridCol w:w="655"/>
        <w:gridCol w:w="655"/>
        <w:gridCol w:w="655"/>
        <w:gridCol w:w="655"/>
        <w:gridCol w:w="655"/>
        <w:gridCol w:w="655"/>
        <w:gridCol w:w="655"/>
        <w:gridCol w:w="1331"/>
      </w:tblGrid>
      <w:tr w:rsidR="004F32F6" w:rsidRPr="00693E6F" w:rsidTr="00A15A1A">
        <w:trPr>
          <w:trHeight w:val="50"/>
          <w:tblHeader/>
        </w:trPr>
        <w:tc>
          <w:tcPr>
            <w:tcW w:w="784" w:type="dxa"/>
            <w:shd w:val="clear" w:color="auto" w:fill="auto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6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7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8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8</w:t>
            </w:r>
          </w:p>
        </w:tc>
        <w:tc>
          <w:tcPr>
            <w:tcW w:w="655" w:type="dxa"/>
            <w:shd w:val="clear" w:color="FFFFFF" w:fill="FFFFFF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11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12</w:t>
            </w:r>
          </w:p>
        </w:tc>
      </w:tr>
      <w:tr w:rsidR="0034295B" w:rsidRPr="00693E6F" w:rsidTr="00A15A1A">
        <w:trPr>
          <w:cantSplit/>
          <w:trHeight w:val="2168"/>
        </w:trPr>
        <w:tc>
          <w:tcPr>
            <w:tcW w:w="784" w:type="dxa"/>
            <w:shd w:val="clear" w:color="FFFFFF" w:fill="FFFFFF"/>
            <w:textDirection w:val="btLr"/>
            <w:vAlign w:val="center"/>
          </w:tcPr>
          <w:p w:rsidR="004F32F6" w:rsidRPr="00693E6F" w:rsidRDefault="004F32F6" w:rsidP="00AD706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Врач физической и реабилитационной медицины</w:t>
            </w:r>
          </w:p>
        </w:tc>
        <w:tc>
          <w:tcPr>
            <w:tcW w:w="2007" w:type="dxa"/>
            <w:shd w:val="clear" w:color="FFFFFF" w:fill="FFFFFF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54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30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31" w:type="dxa"/>
            <w:shd w:val="clear" w:color="FFF2CC" w:fill="FFFFFF" w:themeFill="background1"/>
            <w:noWrap/>
            <w:textDirection w:val="btLr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 xml:space="preserve">ФГБОУ ВО </w:t>
            </w:r>
            <w:proofErr w:type="spellStart"/>
            <w:r w:rsidRPr="00693E6F">
              <w:rPr>
                <w:rFonts w:ascii="Times New Roman" w:hAnsi="Times New Roman"/>
                <w:bCs/>
              </w:rPr>
              <w:t>РязГМУ</w:t>
            </w:r>
            <w:proofErr w:type="spellEnd"/>
            <w:r w:rsidRPr="00693E6F">
              <w:rPr>
                <w:rFonts w:ascii="Times New Roman" w:hAnsi="Times New Roman"/>
                <w:bCs/>
              </w:rPr>
              <w:t xml:space="preserve"> Минздрава России </w:t>
            </w:r>
          </w:p>
        </w:tc>
      </w:tr>
      <w:tr w:rsidR="0034295B" w:rsidRPr="00693E6F" w:rsidTr="00554D57">
        <w:trPr>
          <w:cantSplit/>
          <w:trHeight w:val="1400"/>
        </w:trPr>
        <w:tc>
          <w:tcPr>
            <w:tcW w:w="784" w:type="dxa"/>
            <w:shd w:val="clear" w:color="FFFFFF" w:fill="FFFFFF"/>
            <w:textDirection w:val="btLr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lastRenderedPageBreak/>
              <w:t>Медицинский психолог</w:t>
            </w:r>
          </w:p>
        </w:tc>
        <w:tc>
          <w:tcPr>
            <w:tcW w:w="2007" w:type="dxa"/>
            <w:shd w:val="clear" w:color="FFFFFF" w:fill="FFFFFF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31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17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31" w:type="dxa"/>
            <w:shd w:val="clear" w:color="FFF2CC" w:fill="FFFFFF" w:themeFill="background1"/>
            <w:noWrap/>
            <w:textDirection w:val="btLr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 xml:space="preserve">ФГБОУ ВО </w:t>
            </w:r>
            <w:proofErr w:type="spellStart"/>
            <w:r w:rsidRPr="00693E6F">
              <w:rPr>
                <w:rFonts w:ascii="Times New Roman" w:hAnsi="Times New Roman"/>
                <w:bCs/>
              </w:rPr>
              <w:t>РязГМУ</w:t>
            </w:r>
            <w:proofErr w:type="spellEnd"/>
            <w:r w:rsidRPr="00693E6F">
              <w:rPr>
                <w:rFonts w:ascii="Times New Roman" w:hAnsi="Times New Roman"/>
                <w:bCs/>
              </w:rPr>
              <w:t xml:space="preserve"> Минздрава России</w:t>
            </w:r>
          </w:p>
        </w:tc>
      </w:tr>
      <w:tr w:rsidR="0034295B" w:rsidRPr="00693E6F" w:rsidTr="00554D57">
        <w:trPr>
          <w:cantSplit/>
          <w:trHeight w:val="1511"/>
        </w:trPr>
        <w:tc>
          <w:tcPr>
            <w:tcW w:w="784" w:type="dxa"/>
            <w:shd w:val="clear" w:color="FFFFFF" w:fill="FFFFFF"/>
            <w:textDirection w:val="btLr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3E6F">
              <w:rPr>
                <w:rFonts w:ascii="Times New Roman" w:hAnsi="Times New Roman"/>
              </w:rPr>
              <w:t>Нейропсихолог</w:t>
            </w:r>
            <w:proofErr w:type="spellEnd"/>
          </w:p>
        </w:tc>
        <w:tc>
          <w:tcPr>
            <w:tcW w:w="2007" w:type="dxa"/>
            <w:shd w:val="clear" w:color="FFFFFF" w:fill="FFFFFF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 </w:t>
            </w:r>
          </w:p>
        </w:tc>
      </w:tr>
      <w:tr w:rsidR="0034295B" w:rsidRPr="00693E6F" w:rsidTr="00A15A1A">
        <w:trPr>
          <w:cantSplit/>
          <w:trHeight w:val="2419"/>
        </w:trPr>
        <w:tc>
          <w:tcPr>
            <w:tcW w:w="784" w:type="dxa"/>
            <w:shd w:val="clear" w:color="FFFFFF" w:fill="FFFFFF"/>
            <w:textDirection w:val="btLr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Медицинский логопед</w:t>
            </w:r>
          </w:p>
        </w:tc>
        <w:tc>
          <w:tcPr>
            <w:tcW w:w="2007" w:type="dxa"/>
            <w:shd w:val="clear" w:color="FFFFFF" w:fill="FFFFFF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19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11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331" w:type="dxa"/>
            <w:shd w:val="clear" w:color="FFF2CC" w:fill="FFFFFF" w:themeFill="background1"/>
            <w:textDirection w:val="btLr"/>
            <w:vAlign w:val="center"/>
          </w:tcPr>
          <w:p w:rsidR="004F32F6" w:rsidRPr="00693E6F" w:rsidRDefault="004F32F6" w:rsidP="00451681">
            <w:pPr>
              <w:ind w:left="57" w:right="57"/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 xml:space="preserve">ПСПГМУ им Павлова, ФГБУ </w:t>
            </w:r>
            <w:r w:rsidR="008B76AC" w:rsidRPr="00693E6F">
              <w:rPr>
                <w:rFonts w:ascii="Times New Roman" w:hAnsi="Times New Roman"/>
                <w:bCs/>
              </w:rPr>
              <w:t>«</w:t>
            </w:r>
            <w:r w:rsidRPr="00693E6F">
              <w:rPr>
                <w:rFonts w:ascii="Times New Roman" w:hAnsi="Times New Roman"/>
                <w:bCs/>
              </w:rPr>
              <w:t xml:space="preserve">Федеральный центр мозга и </w:t>
            </w:r>
            <w:proofErr w:type="spellStart"/>
            <w:r w:rsidRPr="00693E6F">
              <w:rPr>
                <w:rFonts w:ascii="Times New Roman" w:hAnsi="Times New Roman"/>
                <w:bCs/>
              </w:rPr>
              <w:t>нейротехнологий</w:t>
            </w:r>
            <w:proofErr w:type="spellEnd"/>
            <w:r w:rsidR="008B76AC" w:rsidRPr="00693E6F">
              <w:rPr>
                <w:rFonts w:ascii="Times New Roman" w:hAnsi="Times New Roman"/>
                <w:bCs/>
              </w:rPr>
              <w:t>»</w:t>
            </w:r>
            <w:r w:rsidRPr="00693E6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34295B" w:rsidRPr="00693E6F" w:rsidTr="00554D57">
        <w:trPr>
          <w:cantSplit/>
          <w:trHeight w:val="2448"/>
        </w:trPr>
        <w:tc>
          <w:tcPr>
            <w:tcW w:w="784" w:type="dxa"/>
            <w:shd w:val="clear" w:color="FFFFFF" w:fill="FFFFFF"/>
            <w:textDirection w:val="btLr"/>
            <w:vAlign w:val="center"/>
          </w:tcPr>
          <w:p w:rsidR="004F32F6" w:rsidRPr="00693E6F" w:rsidRDefault="004F32F6" w:rsidP="00A15A1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Специалист по физической реабилитации (</w:t>
            </w:r>
            <w:proofErr w:type="spellStart"/>
            <w:r w:rsidRPr="00693E6F">
              <w:rPr>
                <w:rFonts w:ascii="Times New Roman" w:hAnsi="Times New Roman"/>
              </w:rPr>
              <w:t>кинезиоспециалист</w:t>
            </w:r>
            <w:proofErr w:type="spellEnd"/>
            <w:r w:rsidRPr="00693E6F">
              <w:rPr>
                <w:rFonts w:ascii="Times New Roman" w:hAnsi="Times New Roman"/>
              </w:rPr>
              <w:t>)</w:t>
            </w:r>
          </w:p>
        </w:tc>
        <w:tc>
          <w:tcPr>
            <w:tcW w:w="2007" w:type="dxa"/>
            <w:shd w:val="clear" w:color="FFFFFF" w:fill="FFFFFF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63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43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dxa"/>
            <w:shd w:val="clear" w:color="FFF2CC" w:fill="FFFFFF" w:themeFill="background1"/>
            <w:textDirection w:val="btLr"/>
            <w:vAlign w:val="center"/>
          </w:tcPr>
          <w:p w:rsidR="004F32F6" w:rsidRPr="00693E6F" w:rsidRDefault="004F32F6" w:rsidP="00451681">
            <w:pPr>
              <w:ind w:left="57" w:right="57"/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 xml:space="preserve">ПСПГМУ им Павлова, ФГБУ </w:t>
            </w:r>
            <w:r w:rsidR="008B76AC" w:rsidRPr="00693E6F">
              <w:rPr>
                <w:rFonts w:ascii="Times New Roman" w:hAnsi="Times New Roman"/>
                <w:bCs/>
              </w:rPr>
              <w:t>«</w:t>
            </w:r>
            <w:r w:rsidRPr="00693E6F">
              <w:rPr>
                <w:rFonts w:ascii="Times New Roman" w:hAnsi="Times New Roman"/>
                <w:bCs/>
              </w:rPr>
              <w:t xml:space="preserve">Федеральный центр мозга и </w:t>
            </w:r>
            <w:proofErr w:type="spellStart"/>
            <w:r w:rsidRPr="00693E6F">
              <w:rPr>
                <w:rFonts w:ascii="Times New Roman" w:hAnsi="Times New Roman"/>
                <w:bCs/>
              </w:rPr>
              <w:t>нейротехнологий</w:t>
            </w:r>
            <w:proofErr w:type="spellEnd"/>
            <w:r w:rsidR="008B76AC" w:rsidRPr="00693E6F">
              <w:rPr>
                <w:rFonts w:ascii="Times New Roman" w:hAnsi="Times New Roman"/>
                <w:bCs/>
              </w:rPr>
              <w:t>»</w:t>
            </w:r>
            <w:r w:rsidRPr="00693E6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34295B" w:rsidRPr="00693E6F" w:rsidTr="00A15A1A">
        <w:trPr>
          <w:cantSplit/>
          <w:trHeight w:val="2547"/>
        </w:trPr>
        <w:tc>
          <w:tcPr>
            <w:tcW w:w="784" w:type="dxa"/>
            <w:shd w:val="clear" w:color="FFFFFF" w:fill="FFFFFF"/>
            <w:textDirection w:val="btLr"/>
            <w:vAlign w:val="center"/>
          </w:tcPr>
          <w:p w:rsidR="004F32F6" w:rsidRPr="00693E6F" w:rsidRDefault="004F32F6" w:rsidP="00A15A1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Специалист по </w:t>
            </w:r>
            <w:proofErr w:type="spellStart"/>
            <w:r w:rsidRPr="00693E6F">
              <w:rPr>
                <w:rFonts w:ascii="Times New Roman" w:hAnsi="Times New Roman"/>
              </w:rPr>
              <w:t>эргореабилитации</w:t>
            </w:r>
            <w:proofErr w:type="spellEnd"/>
            <w:r w:rsidRPr="00693E6F">
              <w:rPr>
                <w:rFonts w:ascii="Times New Roman" w:hAnsi="Times New Roman"/>
              </w:rPr>
              <w:t xml:space="preserve"> (</w:t>
            </w:r>
            <w:proofErr w:type="spellStart"/>
            <w:r w:rsidRPr="00693E6F">
              <w:rPr>
                <w:rFonts w:ascii="Times New Roman" w:hAnsi="Times New Roman"/>
              </w:rPr>
              <w:t>эргоспециалист</w:t>
            </w:r>
            <w:proofErr w:type="spellEnd"/>
            <w:r w:rsidRPr="00693E6F">
              <w:rPr>
                <w:rFonts w:ascii="Times New Roman" w:hAnsi="Times New Roman"/>
              </w:rPr>
              <w:t>)</w:t>
            </w:r>
          </w:p>
        </w:tc>
        <w:tc>
          <w:tcPr>
            <w:tcW w:w="2007" w:type="dxa"/>
            <w:shd w:val="clear" w:color="FFFFFF" w:fill="FFFFFF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31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29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55" w:type="dxa"/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31" w:type="dxa"/>
            <w:shd w:val="clear" w:color="FFF2CC" w:fill="FFFFFF" w:themeFill="background1"/>
            <w:textDirection w:val="btLr"/>
            <w:vAlign w:val="center"/>
          </w:tcPr>
          <w:p w:rsidR="004F32F6" w:rsidRPr="00693E6F" w:rsidRDefault="004F32F6" w:rsidP="00451681">
            <w:pPr>
              <w:ind w:left="57" w:right="57"/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 xml:space="preserve">ПСПГМУ им Павлова, ФГБУ </w:t>
            </w:r>
            <w:r w:rsidR="008B76AC" w:rsidRPr="00693E6F">
              <w:rPr>
                <w:rFonts w:ascii="Times New Roman" w:hAnsi="Times New Roman"/>
                <w:bCs/>
              </w:rPr>
              <w:t>«</w:t>
            </w:r>
            <w:r w:rsidRPr="00693E6F">
              <w:rPr>
                <w:rFonts w:ascii="Times New Roman" w:hAnsi="Times New Roman"/>
                <w:bCs/>
              </w:rPr>
              <w:t xml:space="preserve">Федеральный центр мозга и </w:t>
            </w:r>
            <w:proofErr w:type="spellStart"/>
            <w:r w:rsidRPr="00693E6F">
              <w:rPr>
                <w:rFonts w:ascii="Times New Roman" w:hAnsi="Times New Roman"/>
                <w:bCs/>
              </w:rPr>
              <w:t>нейротехнологий</w:t>
            </w:r>
            <w:proofErr w:type="spellEnd"/>
            <w:r w:rsidR="008B76AC" w:rsidRPr="00693E6F">
              <w:rPr>
                <w:rFonts w:ascii="Times New Roman" w:hAnsi="Times New Roman"/>
                <w:bCs/>
              </w:rPr>
              <w:t>»</w:t>
            </w:r>
            <w:r w:rsidRPr="00693E6F">
              <w:rPr>
                <w:rFonts w:ascii="Times New Roman" w:hAnsi="Times New Roman"/>
                <w:bCs/>
              </w:rPr>
              <w:t xml:space="preserve"> ПСПГМУ им Павлова</w:t>
            </w:r>
          </w:p>
        </w:tc>
      </w:tr>
      <w:tr w:rsidR="0034295B" w:rsidRPr="00693E6F" w:rsidTr="00DC2BDD">
        <w:trPr>
          <w:cantSplit/>
          <w:trHeight w:val="2546"/>
        </w:trPr>
        <w:tc>
          <w:tcPr>
            <w:tcW w:w="784" w:type="dxa"/>
            <w:tcBorders>
              <w:bottom w:val="single" w:sz="4" w:space="0" w:color="auto"/>
            </w:tcBorders>
            <w:shd w:val="clear" w:color="FFFFFF" w:fill="FFFFFF"/>
            <w:textDirection w:val="btLr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 xml:space="preserve">Медицинская сестра по </w:t>
            </w:r>
            <w:r w:rsidR="001067F5">
              <w:rPr>
                <w:rFonts w:ascii="Times New Roman" w:hAnsi="Times New Roman"/>
              </w:rPr>
              <w:t>МР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108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</w:rPr>
            </w:pPr>
            <w:r w:rsidRPr="00693E6F">
              <w:rPr>
                <w:rFonts w:ascii="Times New Roman" w:hAnsi="Times New Roman"/>
              </w:rPr>
              <w:t>80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FFF2CC" w:fill="FFFFFF" w:themeFill="background1"/>
            <w:noWrap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FFF2CC" w:fill="FFFFFF" w:themeFill="background1"/>
            <w:textDirection w:val="btLr"/>
            <w:vAlign w:val="center"/>
          </w:tcPr>
          <w:p w:rsidR="004F32F6" w:rsidRPr="00693E6F" w:rsidRDefault="004F32F6" w:rsidP="0034295B">
            <w:pPr>
              <w:jc w:val="center"/>
              <w:rPr>
                <w:rFonts w:ascii="Times New Roman" w:hAnsi="Times New Roman"/>
                <w:bCs/>
              </w:rPr>
            </w:pPr>
            <w:r w:rsidRPr="00693E6F">
              <w:rPr>
                <w:rFonts w:ascii="Times New Roman" w:hAnsi="Times New Roman"/>
                <w:bCs/>
              </w:rPr>
              <w:t xml:space="preserve">ОГБПОУ </w:t>
            </w:r>
            <w:r w:rsidR="008B76AC" w:rsidRPr="00693E6F">
              <w:rPr>
                <w:rFonts w:ascii="Times New Roman" w:hAnsi="Times New Roman"/>
                <w:bCs/>
              </w:rPr>
              <w:t>«</w:t>
            </w:r>
            <w:r w:rsidRPr="00693E6F">
              <w:rPr>
                <w:rFonts w:ascii="Times New Roman" w:hAnsi="Times New Roman"/>
                <w:bCs/>
              </w:rPr>
              <w:t>Рязанский медицинский колледж</w:t>
            </w:r>
            <w:r w:rsidR="008B76AC" w:rsidRPr="00693E6F">
              <w:rPr>
                <w:rFonts w:ascii="Times New Roman" w:hAnsi="Times New Roman"/>
                <w:bCs/>
              </w:rPr>
              <w:t>»</w:t>
            </w:r>
          </w:p>
        </w:tc>
      </w:tr>
      <w:tr w:rsidR="00DC2BDD" w:rsidRPr="00693E6F" w:rsidTr="00DC2BDD">
        <w:trPr>
          <w:cantSplit/>
          <w:trHeight w:val="255"/>
        </w:trPr>
        <w:tc>
          <w:tcPr>
            <w:tcW w:w="9700" w:type="dxa"/>
            <w:gridSpan w:val="11"/>
            <w:tcBorders>
              <w:left w:val="nil"/>
              <w:bottom w:val="nil"/>
              <w:right w:val="nil"/>
            </w:tcBorders>
            <w:shd w:val="clear" w:color="FFFFFF" w:fill="FFFFFF"/>
          </w:tcPr>
          <w:p w:rsidR="00DC2BDD" w:rsidRPr="00693E6F" w:rsidRDefault="00DC2BDD" w:rsidP="00DC2BDD">
            <w:pPr>
              <w:keepNext/>
              <w:keepLines/>
              <w:spacing w:after="14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554D57">
              <w:rPr>
                <w:rFonts w:ascii="Times New Roman" w:hAnsi="Times New Roman"/>
              </w:rPr>
              <w:t>* В соответствии с Приказом Минздрава России от 31.07.2020 №788н «Об утверждении Порядка оказания МР взрослых». В столбце 2 указано плановое число штатных должностей по соответствующим специальностям в отделениях МР на 01.01.2026.</w:t>
            </w:r>
          </w:p>
        </w:tc>
      </w:tr>
    </w:tbl>
    <w:p w:rsidR="00554D57" w:rsidRPr="00693E6F" w:rsidRDefault="00554D57" w:rsidP="0034295B">
      <w:pPr>
        <w:keepNext/>
        <w:keepLines/>
        <w:spacing w:after="14"/>
        <w:jc w:val="both"/>
        <w:outlineLvl w:val="0"/>
        <w:rPr>
          <w:rFonts w:ascii="Times New Roman" w:hAnsi="Times New Roman"/>
        </w:rPr>
      </w:pPr>
    </w:p>
    <w:p w:rsidR="004F32F6" w:rsidRPr="00693E6F" w:rsidRDefault="004F32F6" w:rsidP="00F267AC">
      <w:pPr>
        <w:keepNext/>
        <w:keepLines/>
        <w:spacing w:line="233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693E6F">
        <w:rPr>
          <w:rFonts w:ascii="Times New Roman" w:hAnsi="Times New Roman"/>
          <w:color w:val="000000" w:themeColor="text1"/>
          <w:sz w:val="28"/>
          <w:szCs w:val="28"/>
        </w:rPr>
        <w:lastRenderedPageBreak/>
        <w:t>1.9.</w:t>
      </w:r>
      <w:r w:rsidR="00DC2BD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93E6F">
        <w:rPr>
          <w:rFonts w:ascii="Times New Roman" w:hAnsi="Times New Roman"/>
          <w:color w:val="000000" w:themeColor="text1"/>
          <w:sz w:val="28"/>
          <w:szCs w:val="28"/>
        </w:rPr>
        <w:t xml:space="preserve">Региональные нормативные правовые акты, регламентирующие организацию медицинской помощи по профилю </w:t>
      </w:r>
      <w:r w:rsidR="008B76AC" w:rsidRPr="00693E6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693E6F">
        <w:rPr>
          <w:rFonts w:ascii="Times New Roman" w:hAnsi="Times New Roman"/>
          <w:color w:val="000000" w:themeColor="text1"/>
          <w:sz w:val="28"/>
          <w:szCs w:val="28"/>
        </w:rPr>
        <w:t>медицинская реабилитация</w:t>
      </w:r>
      <w:r w:rsidR="008B76AC" w:rsidRPr="00693E6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693E6F">
        <w:rPr>
          <w:rFonts w:ascii="Times New Roman" w:hAnsi="Times New Roman"/>
          <w:color w:val="000000" w:themeColor="text1"/>
          <w:sz w:val="28"/>
          <w:szCs w:val="28"/>
        </w:rPr>
        <w:t xml:space="preserve"> в субъекте Российской Федерации и размещенные на </w:t>
      </w:r>
      <w:r w:rsidR="008B76AC" w:rsidRPr="00693E6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693E6F">
        <w:rPr>
          <w:rFonts w:ascii="Times New Roman" w:hAnsi="Times New Roman"/>
          <w:color w:val="000000" w:themeColor="text1"/>
          <w:sz w:val="28"/>
          <w:szCs w:val="28"/>
        </w:rPr>
        <w:t>Официальном интернет-портале правовой информации</w:t>
      </w:r>
      <w:r w:rsidR="008B76AC" w:rsidRPr="00693E6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693E6F">
        <w:rPr>
          <w:rFonts w:ascii="Times New Roman" w:hAnsi="Times New Roman"/>
          <w:color w:val="000000" w:themeColor="text1"/>
          <w:sz w:val="28"/>
          <w:szCs w:val="28"/>
        </w:rPr>
        <w:t xml:space="preserve"> (www.pravo.gov.ru). </w:t>
      </w:r>
    </w:p>
    <w:p w:rsidR="004F32F6" w:rsidRPr="00693E6F" w:rsidRDefault="004F32F6" w:rsidP="00F267AC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Приказ Минздрава Рязанской области от 11.05.2022 № 829</w:t>
      </w:r>
      <w:r w:rsidR="00DC2BD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br/>
      </w:r>
      <w:r w:rsidR="008B76AC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Об организации оказания медицинской помощи взрослым по профилю </w:t>
      </w:r>
      <w:r w:rsidR="008B76AC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медицинская реабилитация</w:t>
      </w:r>
      <w:r w:rsidR="008B76AC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на территории Рязанской области</w:t>
      </w:r>
      <w:r w:rsidR="008B76AC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</w:t>
      </w:r>
      <w:r w:rsidR="006141D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</w:p>
    <w:p w:rsidR="004F32F6" w:rsidRPr="00693E6F" w:rsidRDefault="00CD679A" w:rsidP="00F267AC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tooltip="consultantplus://offline/ref=98AC3DB505329FEC0CD25EC44F337C18F322618B03992D028827DA4E531D2C613D65D7319EFECF3D91B3F444DA1CD85616B13BF" w:history="1">
        <w:r w:rsidR="004F32F6" w:rsidRPr="00693E6F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Приказ</w:t>
        </w:r>
      </w:hyperlink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Минздрава Рязанской области от 14.04.2021 № 526</w:t>
      </w:r>
      <w:r w:rsidR="00952E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76AC" w:rsidRPr="00693E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организации и оказании медицинской помощи с применением телемедицинских технологий в Рязанской области</w:t>
      </w:r>
      <w:r w:rsidR="008B76AC" w:rsidRPr="00693E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32F6" w:rsidRPr="00693E6F" w:rsidRDefault="00CD679A" w:rsidP="00F267AC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tooltip="consultantplus://offline/ref=98AC3DB505329FEC0CD25EC44F337C18F322618B0399220B8920DA4E531D2C613D65D7319EFECF3D91B3F444DA1CD85616B13BF" w:history="1">
        <w:r w:rsidR="004F32F6" w:rsidRPr="00693E6F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Приказ</w:t>
        </w:r>
      </w:hyperlink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Минздрава Рязанской области от 20.02.2021 № 233</w:t>
      </w:r>
      <w:r w:rsidR="00952E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76AC" w:rsidRPr="00693E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Регламента проведения телемедицинских консультаций</w:t>
      </w:r>
      <w:r w:rsidR="008B76AC" w:rsidRPr="00693E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32F6" w:rsidRPr="00693E6F" w:rsidRDefault="00CD679A" w:rsidP="00F267AC">
      <w:pPr>
        <w:pStyle w:val="ConsPlusNormal"/>
        <w:spacing w:line="233" w:lineRule="auto"/>
        <w:ind w:firstLine="709"/>
        <w:jc w:val="both"/>
        <w:rPr>
          <w:rStyle w:val="afa"/>
          <w:rFonts w:ascii="Times New Roman" w:hAnsi="Times New Roman" w:cs="Times New Roman"/>
          <w:color w:val="000000" w:themeColor="text1"/>
          <w:sz w:val="28"/>
          <w:szCs w:val="28"/>
          <w:u w:val="none"/>
          <w:lang w:bidi="ru-RU"/>
        </w:rPr>
      </w:pPr>
      <w:hyperlink r:id="rId16" w:tooltip="https://docs.cntd.ru/document/424066962" w:history="1">
        <w:r w:rsidR="004F32F6" w:rsidRPr="00693E6F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bidi="ru-RU"/>
          </w:rPr>
          <w:t>Приказ Минздрава Рязанской области от 16.03.2022 № 467</w:t>
        </w:r>
        <w:r w:rsidR="00952E88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bidi="ru-RU"/>
          </w:rPr>
          <w:br/>
        </w:r>
        <w:r w:rsidR="008B76AC" w:rsidRPr="00693E6F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bidi="ru-RU"/>
          </w:rPr>
          <w:t>«</w:t>
        </w:r>
        <w:r w:rsidR="004F32F6" w:rsidRPr="00693E6F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bidi="ru-RU"/>
          </w:rPr>
          <w:t xml:space="preserve">Об организации оказания медицинской помощи детям по профилю </w:t>
        </w:r>
        <w:r w:rsidR="008B76AC" w:rsidRPr="00693E6F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bidi="ru-RU"/>
          </w:rPr>
          <w:t>«</w:t>
        </w:r>
        <w:r w:rsidR="004F32F6" w:rsidRPr="00693E6F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bidi="ru-RU"/>
          </w:rPr>
          <w:t>медицинская реабилитация</w:t>
        </w:r>
        <w:r w:rsidR="008B76AC" w:rsidRPr="00693E6F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bidi="ru-RU"/>
          </w:rPr>
          <w:t>»</w:t>
        </w:r>
        <w:r w:rsidR="004F32F6" w:rsidRPr="00693E6F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bidi="ru-RU"/>
          </w:rPr>
          <w:t xml:space="preserve"> на территории Рязанской области</w:t>
        </w:r>
        <w:r w:rsidR="008B76AC" w:rsidRPr="00693E6F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bidi="ru-RU"/>
          </w:rPr>
          <w:t>»</w:t>
        </w:r>
        <w:r w:rsidR="004F32F6" w:rsidRPr="00693E6F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bidi="ru-RU"/>
          </w:rPr>
          <w:t>.</w:t>
        </w:r>
      </w:hyperlink>
    </w:p>
    <w:p w:rsidR="004F32F6" w:rsidRPr="00693E6F" w:rsidRDefault="004F32F6" w:rsidP="0095171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1.10. Выводы</w:t>
      </w:r>
      <w:r w:rsidR="0095171B">
        <w:rPr>
          <w:rFonts w:ascii="Times New Roman" w:hAnsi="Times New Roman"/>
          <w:sz w:val="28"/>
          <w:szCs w:val="28"/>
        </w:rPr>
        <w:t>:</w:t>
      </w:r>
    </w:p>
    <w:p w:rsidR="004F32F6" w:rsidRPr="00693E6F" w:rsidRDefault="004F32F6" w:rsidP="00F267AC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По итогам анализа состояния службы </w:t>
      </w:r>
      <w:r w:rsidR="001067F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МР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 Рязанской области можно сделать следующие выводы</w:t>
      </w:r>
      <w:r w:rsidR="006141D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:</w:t>
      </w:r>
    </w:p>
    <w:p w:rsidR="004F32F6" w:rsidRPr="00693E6F" w:rsidRDefault="0034295B" w:rsidP="00F267AC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1. </w:t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Служба находится в стадии прогрессивного развития, за счет оснащения и переоснащения </w:t>
      </w:r>
      <w:r w:rsidR="00803AE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МО</w:t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 регионе, среди врачебного сообщества и населения региона начинает формироваться понимание </w:t>
      </w:r>
      <w:r w:rsidR="001067F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МР</w:t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как неотъемлемой части оказания медицинской помощи.</w:t>
      </w:r>
    </w:p>
    <w:p w:rsidR="004F32F6" w:rsidRPr="00693E6F" w:rsidRDefault="0034295B" w:rsidP="00F267AC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2. </w:t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За счет формирования трехэтапной системы </w:t>
      </w:r>
      <w:r w:rsidR="001067F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МР</w:t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помощь пациентам оказывается на всех этапах и уровнях, пациентам с поражением ЦНС, ОДА и ПНС, кардиологической системы; ведется активная работа по расширению помощи по направлению </w:t>
      </w:r>
      <w:proofErr w:type="spellStart"/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онкореабилитации</w:t>
      </w:r>
      <w:proofErr w:type="spellEnd"/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 </w:t>
      </w:r>
    </w:p>
    <w:p w:rsidR="004F32F6" w:rsidRPr="00693E6F" w:rsidRDefault="0034295B" w:rsidP="00F267AC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3. </w:t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Существует недостаток оказания медицинской помощи с заболеваниями ЦНС в стационарных условиях для взрослых пациентов с оценкой 4-5 баллов по ШРМ, что связано в 2024 году с дефицитом коек с заболеваниями ЦНС и свидетельствует о недостаточной доступности медицинской помощи по профилю </w:t>
      </w:r>
      <w:r w:rsidR="008B76AC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медицинская реабилитация</w:t>
      </w:r>
      <w:r w:rsidR="008B76AC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</w:t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взрослым пациентам с заболеваниями ЦНС. В 2025 году коечный фонд по данному профилю увеличен на 15</w:t>
      </w:r>
      <w:r w:rsidR="0095171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коек.</w:t>
      </w:r>
    </w:p>
    <w:p w:rsidR="004F32F6" w:rsidRPr="00693E6F" w:rsidRDefault="004F32F6" w:rsidP="00F267AC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4. Организованны и успешно функционируют амбулаторные отделения </w:t>
      </w:r>
      <w:r w:rsidR="001067F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МР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 охватывающие население всех районов города Рязани и крупных районных центров Рязанской области.</w:t>
      </w:r>
    </w:p>
    <w:p w:rsidR="004F32F6" w:rsidRPr="00693E6F" w:rsidRDefault="004F32F6" w:rsidP="00F267AC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5. Недостаточное количество амбулаторных отделений </w:t>
      </w:r>
      <w:r w:rsidR="001067F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МР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 отделений дневного стационара в амбулаторно-поликлинических условиях на базе районных больниц ведет к низкой доступности </w:t>
      </w:r>
      <w:r w:rsidR="0095171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этапа </w:t>
      </w:r>
      <w:r w:rsidR="001067F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МР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для населения Рязанской области, проживающего удаленно от областного центра.</w:t>
      </w:r>
    </w:p>
    <w:p w:rsidR="004F32F6" w:rsidRPr="00693E6F" w:rsidRDefault="0034295B" w:rsidP="00F267AC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6. </w:t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С целью увеличения доступности медицинской помощи на территории </w:t>
      </w:r>
      <w:r w:rsidR="0095171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Рязанской области </w:t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по </w:t>
      </w:r>
      <w:r w:rsidR="001067F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МР</w:t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 течение 2025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</w:t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2028 гг. планируется провести лицензирование </w:t>
      </w:r>
      <w:r w:rsidR="00803AE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МО</w:t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 открытие амбулаторных отделений и дневного стационара в этих учреждениях для взрослого и детского населения.</w:t>
      </w:r>
    </w:p>
    <w:p w:rsidR="0034295B" w:rsidRPr="00693E6F" w:rsidRDefault="004F32F6" w:rsidP="00F267AC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7. Одним из факторов, неблагоприятно влияющи</w:t>
      </w:r>
      <w:r w:rsidR="0095171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на доступность и 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качество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населению </w:t>
      </w:r>
      <w:r w:rsidR="001067F5">
        <w:rPr>
          <w:rFonts w:ascii="Times New Roman" w:hAnsi="Times New Roman" w:cs="Times New Roman"/>
          <w:color w:val="000000" w:themeColor="text1"/>
          <w:sz w:val="28"/>
          <w:szCs w:val="28"/>
        </w:rPr>
        <w:t>МР</w:t>
      </w:r>
      <w:r w:rsidR="009517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кадровый дефицит в медицинской отрасли, в том числе и </w:t>
      </w:r>
      <w:r w:rsidR="001067F5">
        <w:rPr>
          <w:rFonts w:ascii="Times New Roman" w:hAnsi="Times New Roman" w:cs="Times New Roman"/>
          <w:color w:val="000000" w:themeColor="text1"/>
          <w:sz w:val="28"/>
          <w:szCs w:val="28"/>
        </w:rPr>
        <w:t>МР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</w:rPr>
        <w:t>. Для обеспечения реабилитационной службы профильными специалистами проводится кадровая работа по переподготовке врачебного и среднего медицинского персонала, а также привлечение специалистов с высшим немедицинским образованием и их переобучение.</w:t>
      </w:r>
    </w:p>
    <w:p w:rsidR="0034295B" w:rsidRPr="00693E6F" w:rsidRDefault="0095171B" w:rsidP="00F267AC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8. </w:t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За счет дооснащения/переоснащения </w:t>
      </w:r>
      <w:r w:rsidR="00803AE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МО</w:t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 улучшения их материально-технической базы стационарных отделений расширены возможности лечения пациентов с тяжестью ШРМ 3-4-5 баллов, пациенты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br/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2-3 балла по ШРМ перенаправляются в амбулаторные отделения как предписано нормативными документами.</w:t>
      </w:r>
    </w:p>
    <w:p w:rsidR="0034295B" w:rsidRPr="00693E6F" w:rsidRDefault="004F32F6" w:rsidP="00F267AC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9. Не в полной мере реализован потенциал маршрутизации пациентов на этапы реабилитации, поэтому приоритетным направлением в развитии планируется работа по созданию регистра пациентов и центра маршрутизации по </w:t>
      </w:r>
      <w:r w:rsidR="001067F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МР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на базе якорных организаций.</w:t>
      </w:r>
    </w:p>
    <w:p w:rsidR="0034295B" w:rsidRPr="00693E6F" w:rsidRDefault="004F32F6" w:rsidP="00F267AC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10. В настоящее время в регионе ведется подготовительная работа по организации </w:t>
      </w:r>
      <w:r w:rsidR="001067F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МР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на дом</w:t>
      </w:r>
      <w:r w:rsidR="00952E8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у, 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с конца 2025 года планируется оказание </w:t>
      </w:r>
      <w:r w:rsidR="001067F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МР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на дому пациентам с ШРМ 2</w:t>
      </w:r>
      <w:r w:rsidR="00952E8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 из отдаленных районов</w:t>
      </w:r>
      <w:r w:rsidR="00952E8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с 2026 года пациентам с ШРМ 4</w:t>
      </w:r>
      <w:r w:rsidR="00952E8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5 </w:t>
      </w:r>
      <w:r w:rsidR="001067F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МР</w:t>
      </w:r>
      <w:r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на дому с применением телемедицинских технологий.</w:t>
      </w:r>
      <w:r w:rsidR="0034295B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</w:p>
    <w:p w:rsidR="004F32F6" w:rsidRPr="00693E6F" w:rsidRDefault="00952E88" w:rsidP="00F267AC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11. </w:t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 Рязанской области в 2023 году внедрена единая региональная МИС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–</w:t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ЕЦП.МИС 2.0. В конце 2024 года внедрен блок </w:t>
      </w:r>
      <w:r w:rsidR="001067F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МР</w:t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 МКФ. В связи с его несовершенством немедицинские специалисты могут работать только как консультанты (осмотр) с ограничением заполнения реабилитационного диагноза, ИПМР, МКФ, шкал. МДРК представлена только лечащим врачом, все остальные консультанты; в протоколе МДРК много </w:t>
      </w:r>
      <w:proofErr w:type="spellStart"/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дублирующейся</w:t>
      </w:r>
      <w:proofErr w:type="spellEnd"/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информации, которую можно занести только вручную – из ЭМК не подтягивается. В 2025 году будет совершенствоваться блок </w:t>
      </w:r>
      <w:r w:rsidR="001067F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МР</w:t>
      </w:r>
      <w:r w:rsidR="004F32F6" w:rsidRPr="00693E6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 МКФ с привлечением разработчиков РТ-МИС и профильных специалистов.</w:t>
      </w:r>
    </w:p>
    <w:p w:rsidR="004F32F6" w:rsidRPr="00693E6F" w:rsidRDefault="004F32F6" w:rsidP="00F267AC">
      <w:pPr>
        <w:keepNext/>
        <w:keepLines/>
        <w:spacing w:line="233" w:lineRule="auto"/>
        <w:ind w:firstLine="709"/>
        <w:jc w:val="both"/>
        <w:outlineLvl w:val="0"/>
        <w:rPr>
          <w:rFonts w:ascii="Times New Roman" w:eastAsiaTheme="minorEastAsia" w:hAnsi="Times New Roman"/>
          <w:color w:val="000000" w:themeColor="text1"/>
          <w:sz w:val="28"/>
          <w:szCs w:val="28"/>
          <w:lang w:bidi="ru-RU"/>
        </w:rPr>
      </w:pPr>
      <w:r w:rsidRPr="00693E6F">
        <w:rPr>
          <w:rFonts w:ascii="Times New Roman" w:eastAsiaTheme="minorEastAsia" w:hAnsi="Times New Roman"/>
          <w:color w:val="000000" w:themeColor="text1"/>
          <w:sz w:val="28"/>
          <w:szCs w:val="28"/>
          <w:lang w:bidi="ru-RU"/>
        </w:rPr>
        <w:t xml:space="preserve">12. Дальнейшая работа и выполнение плана региональной программы с целью решения поставленных задач по увеличению доступности качественной медицинской помощи по </w:t>
      </w:r>
      <w:r w:rsidR="001067F5">
        <w:rPr>
          <w:rFonts w:ascii="Times New Roman" w:eastAsiaTheme="minorEastAsia" w:hAnsi="Times New Roman"/>
          <w:color w:val="000000" w:themeColor="text1"/>
          <w:sz w:val="28"/>
          <w:szCs w:val="28"/>
          <w:lang w:bidi="ru-RU"/>
        </w:rPr>
        <w:t>МР</w:t>
      </w:r>
      <w:r w:rsidRPr="00693E6F">
        <w:rPr>
          <w:rFonts w:ascii="Times New Roman" w:eastAsiaTheme="minorEastAsia" w:hAnsi="Times New Roman"/>
          <w:color w:val="000000" w:themeColor="text1"/>
          <w:sz w:val="28"/>
          <w:szCs w:val="28"/>
          <w:lang w:bidi="ru-RU"/>
        </w:rPr>
        <w:t xml:space="preserve">, обеспечению своевременного оказания </w:t>
      </w:r>
      <w:r w:rsidR="001067F5">
        <w:rPr>
          <w:rFonts w:ascii="Times New Roman" w:eastAsiaTheme="minorEastAsia" w:hAnsi="Times New Roman"/>
          <w:color w:val="000000" w:themeColor="text1"/>
          <w:sz w:val="28"/>
          <w:szCs w:val="28"/>
          <w:lang w:bidi="ru-RU"/>
        </w:rPr>
        <w:t>МР</w:t>
      </w:r>
      <w:r w:rsidRPr="00693E6F">
        <w:rPr>
          <w:rFonts w:ascii="Times New Roman" w:eastAsiaTheme="minorEastAsia" w:hAnsi="Times New Roman"/>
          <w:color w:val="000000" w:themeColor="text1"/>
          <w:sz w:val="28"/>
          <w:szCs w:val="28"/>
          <w:lang w:bidi="ru-RU"/>
        </w:rPr>
        <w:t xml:space="preserve"> позволит сформировать эффективную службу </w:t>
      </w:r>
      <w:r w:rsidR="001067F5">
        <w:rPr>
          <w:rFonts w:ascii="Times New Roman" w:eastAsiaTheme="minorEastAsia" w:hAnsi="Times New Roman"/>
          <w:color w:val="000000" w:themeColor="text1"/>
          <w:sz w:val="28"/>
          <w:szCs w:val="28"/>
          <w:lang w:bidi="ru-RU"/>
        </w:rPr>
        <w:t>МР</w:t>
      </w:r>
      <w:r w:rsidRPr="00693E6F">
        <w:rPr>
          <w:rFonts w:ascii="Times New Roman" w:eastAsiaTheme="minorEastAsia" w:hAnsi="Times New Roman"/>
          <w:color w:val="000000" w:themeColor="text1"/>
          <w:sz w:val="28"/>
          <w:szCs w:val="28"/>
          <w:lang w:bidi="ru-RU"/>
        </w:rPr>
        <w:t xml:space="preserve"> в Рязанской области.</w:t>
      </w:r>
    </w:p>
    <w:p w:rsidR="004F32F6" w:rsidRPr="00693E6F" w:rsidRDefault="004F32F6" w:rsidP="00F267AC">
      <w:pPr>
        <w:spacing w:line="233" w:lineRule="auto"/>
        <w:ind w:firstLine="709"/>
        <w:rPr>
          <w:rFonts w:ascii="Times New Roman" w:eastAsiaTheme="minorEastAsia" w:hAnsi="Times New Roman"/>
          <w:color w:val="000000" w:themeColor="text1"/>
          <w:sz w:val="28"/>
          <w:szCs w:val="28"/>
          <w:lang w:bidi="ru-RU"/>
        </w:rPr>
      </w:pPr>
    </w:p>
    <w:p w:rsidR="004F32F6" w:rsidRPr="00693E6F" w:rsidRDefault="004F32F6" w:rsidP="00F267AC">
      <w:pPr>
        <w:keepNext/>
        <w:keepLines/>
        <w:spacing w:line="233" w:lineRule="auto"/>
        <w:jc w:val="center"/>
        <w:outlineLvl w:val="0"/>
        <w:rPr>
          <w:rFonts w:ascii="Times New Roman" w:eastAsiaTheme="minorEastAsia" w:hAnsi="Times New Roman"/>
          <w:color w:val="000000" w:themeColor="text1"/>
          <w:sz w:val="28"/>
          <w:szCs w:val="28"/>
          <w:lang w:bidi="ru-RU"/>
        </w:rPr>
      </w:pPr>
      <w:r w:rsidRPr="00693E6F">
        <w:rPr>
          <w:rFonts w:ascii="Times New Roman" w:eastAsiaTheme="minorEastAsia" w:hAnsi="Times New Roman"/>
          <w:color w:val="000000" w:themeColor="text1"/>
          <w:sz w:val="28"/>
          <w:szCs w:val="28"/>
          <w:lang w:bidi="ru-RU"/>
        </w:rPr>
        <w:t xml:space="preserve">2. Цель, показатели и сроки реализации региональной программы </w:t>
      </w:r>
    </w:p>
    <w:p w:rsidR="004F32F6" w:rsidRPr="00693E6F" w:rsidRDefault="004F32F6" w:rsidP="00F267AC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3E6F">
        <w:rPr>
          <w:rFonts w:ascii="Times New Roman" w:eastAsiaTheme="minorEastAsia" w:hAnsi="Times New Roman"/>
          <w:color w:val="000000" w:themeColor="text1"/>
          <w:sz w:val="28"/>
          <w:szCs w:val="28"/>
          <w:lang w:bidi="ru-RU"/>
        </w:rPr>
        <w:t xml:space="preserve">Цель: увеличение ожидаемой продолжительности жизни за счет создания доступной и качественной системы </w:t>
      </w:r>
      <w:r w:rsidR="001067F5">
        <w:rPr>
          <w:rFonts w:ascii="Times New Roman" w:eastAsiaTheme="minorEastAsia" w:hAnsi="Times New Roman"/>
          <w:color w:val="000000" w:themeColor="text1"/>
          <w:sz w:val="28"/>
          <w:szCs w:val="28"/>
          <w:lang w:bidi="ru-RU"/>
        </w:rPr>
        <w:t>МР</w:t>
      </w:r>
      <w:r w:rsidRPr="00693E6F">
        <w:rPr>
          <w:rFonts w:ascii="Times New Roman" w:eastAsiaTheme="minorEastAsia" w:hAnsi="Times New Roman"/>
          <w:color w:val="000000" w:themeColor="text1"/>
          <w:sz w:val="28"/>
          <w:szCs w:val="28"/>
          <w:lang w:bidi="ru-RU"/>
        </w:rPr>
        <w:t>, способствующей восстановлению здоровья, улучшению качества жизни, адаптации пациентов</w:t>
      </w:r>
      <w:r w:rsidRPr="00693E6F">
        <w:rPr>
          <w:rFonts w:ascii="Times New Roman" w:hAnsi="Times New Roman"/>
          <w:color w:val="000000" w:themeColor="text1"/>
          <w:sz w:val="28"/>
          <w:szCs w:val="28"/>
        </w:rPr>
        <w:t xml:space="preserve"> после перенесенных заболеваний, травм и операций. </w:t>
      </w:r>
    </w:p>
    <w:p w:rsidR="004F32F6" w:rsidRPr="00952E88" w:rsidRDefault="004F32F6" w:rsidP="00952E88">
      <w:pPr>
        <w:spacing w:line="233" w:lineRule="auto"/>
        <w:ind w:firstLine="709"/>
        <w:rPr>
          <w:rFonts w:ascii="Times New Roman" w:hAnsi="Times New Roman"/>
          <w:color w:val="000000" w:themeColor="text1"/>
        </w:rPr>
      </w:pPr>
    </w:p>
    <w:p w:rsidR="00952E88" w:rsidRDefault="004F32F6" w:rsidP="00952E88">
      <w:pPr>
        <w:spacing w:line="233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93E6F">
        <w:rPr>
          <w:rFonts w:ascii="Times New Roman" w:hAnsi="Times New Roman"/>
          <w:color w:val="000000" w:themeColor="text1"/>
          <w:sz w:val="28"/>
          <w:szCs w:val="28"/>
        </w:rPr>
        <w:t xml:space="preserve">Таблица </w:t>
      </w:r>
      <w:r w:rsidR="00952E88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693E6F">
        <w:rPr>
          <w:rFonts w:ascii="Times New Roman" w:hAnsi="Times New Roman"/>
          <w:color w:val="000000" w:themeColor="text1"/>
          <w:sz w:val="28"/>
          <w:szCs w:val="28"/>
        </w:rPr>
        <w:t>23</w:t>
      </w:r>
    </w:p>
    <w:p w:rsidR="00952E88" w:rsidRPr="00952E88" w:rsidRDefault="00952E88" w:rsidP="00952E88">
      <w:pPr>
        <w:spacing w:line="233" w:lineRule="auto"/>
        <w:rPr>
          <w:rFonts w:ascii="Times New Roman" w:hAnsi="Times New Roman"/>
          <w:color w:val="000000" w:themeColor="text1"/>
          <w:sz w:val="12"/>
          <w:szCs w:val="12"/>
        </w:rPr>
      </w:pPr>
    </w:p>
    <w:p w:rsidR="004F32F6" w:rsidRDefault="004F32F6" w:rsidP="00952E88">
      <w:pPr>
        <w:spacing w:line="233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93E6F">
        <w:rPr>
          <w:rFonts w:ascii="Times New Roman" w:hAnsi="Times New Roman"/>
          <w:color w:val="000000" w:themeColor="text1"/>
          <w:sz w:val="28"/>
          <w:szCs w:val="28"/>
        </w:rPr>
        <w:t>Показатели региональной программы</w:t>
      </w:r>
    </w:p>
    <w:p w:rsidR="00952E88" w:rsidRPr="00952E88" w:rsidRDefault="00952E88" w:rsidP="00952E88">
      <w:pPr>
        <w:spacing w:line="233" w:lineRule="auto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TableGrid2"/>
        <w:tblW w:w="5000" w:type="pct"/>
        <w:tblInd w:w="0" w:type="dxa"/>
        <w:tblCellMar>
          <w:top w:w="115" w:type="dxa"/>
          <w:left w:w="101" w:type="dxa"/>
          <w:right w:w="19" w:type="dxa"/>
        </w:tblCellMar>
        <w:tblLook w:val="04A0" w:firstRow="1" w:lastRow="0" w:firstColumn="1" w:lastColumn="0" w:noHBand="0" w:noVBand="1"/>
      </w:tblPr>
      <w:tblGrid>
        <w:gridCol w:w="506"/>
        <w:gridCol w:w="2022"/>
        <w:gridCol w:w="1522"/>
        <w:gridCol w:w="1046"/>
        <w:gridCol w:w="889"/>
        <w:gridCol w:w="718"/>
        <w:gridCol w:w="716"/>
        <w:gridCol w:w="574"/>
        <w:gridCol w:w="716"/>
        <w:gridCol w:w="765"/>
      </w:tblGrid>
      <w:tr w:rsidR="004F32F6" w:rsidRPr="00693E6F" w:rsidTr="00952E88">
        <w:trPr>
          <w:trHeight w:val="490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4F32F6" w:rsidRPr="00693E6F" w:rsidRDefault="004F32F6" w:rsidP="00952E8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4F32F6" w:rsidRPr="00693E6F" w:rsidRDefault="004F32F6" w:rsidP="00F267AC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F267AC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профиль</w:t>
            </w:r>
          </w:p>
        </w:tc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4F32F6" w:rsidRPr="00693E6F" w:rsidRDefault="004F32F6" w:rsidP="00F267AC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  <w:p w:rsidR="004F32F6" w:rsidRPr="00693E6F" w:rsidRDefault="004F32F6" w:rsidP="00F267AC">
            <w:pPr>
              <w:spacing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(2024 год) </w:t>
            </w:r>
          </w:p>
        </w:tc>
        <w:tc>
          <w:tcPr>
            <w:tcW w:w="23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4F32F6" w:rsidRPr="00693E6F" w:rsidRDefault="004F32F6" w:rsidP="00F267AC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Период, год </w:t>
            </w:r>
          </w:p>
        </w:tc>
      </w:tr>
      <w:tr w:rsidR="004F32F6" w:rsidRPr="00693E6F" w:rsidTr="00952E88">
        <w:trPr>
          <w:trHeight w:val="5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F267AC">
            <w:pPr>
              <w:spacing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F267AC">
            <w:pPr>
              <w:spacing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F267AC">
            <w:pPr>
              <w:spacing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F267AC">
            <w:pPr>
              <w:spacing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F267AC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F267AC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F267AC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F267AC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F267AC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F267AC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</w:tr>
    </w:tbl>
    <w:p w:rsidR="00952E88" w:rsidRPr="00952E88" w:rsidRDefault="00952E88">
      <w:pPr>
        <w:rPr>
          <w:rFonts w:ascii="Times New Roman" w:hAnsi="Times New Roman"/>
          <w:sz w:val="2"/>
          <w:szCs w:val="2"/>
        </w:rPr>
      </w:pPr>
    </w:p>
    <w:tbl>
      <w:tblPr>
        <w:tblStyle w:val="TableGrid2"/>
        <w:tblW w:w="5000" w:type="pct"/>
        <w:tblInd w:w="0" w:type="dxa"/>
        <w:tblCellMar>
          <w:top w:w="115" w:type="dxa"/>
          <w:left w:w="101" w:type="dxa"/>
          <w:right w:w="19" w:type="dxa"/>
        </w:tblCellMar>
        <w:tblLook w:val="04A0" w:firstRow="1" w:lastRow="0" w:firstColumn="1" w:lastColumn="0" w:noHBand="0" w:noVBand="1"/>
      </w:tblPr>
      <w:tblGrid>
        <w:gridCol w:w="506"/>
        <w:gridCol w:w="2022"/>
        <w:gridCol w:w="1522"/>
        <w:gridCol w:w="1046"/>
        <w:gridCol w:w="889"/>
        <w:gridCol w:w="718"/>
        <w:gridCol w:w="716"/>
        <w:gridCol w:w="574"/>
        <w:gridCol w:w="716"/>
        <w:gridCol w:w="765"/>
      </w:tblGrid>
      <w:tr w:rsidR="0034295B" w:rsidRPr="00693E6F" w:rsidTr="00952E88">
        <w:trPr>
          <w:trHeight w:val="50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4295B" w:rsidRPr="00693E6F" w:rsidRDefault="0034295B" w:rsidP="00F267AC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4295B" w:rsidRPr="00693E6F" w:rsidRDefault="0034295B" w:rsidP="00F267AC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4295B" w:rsidRPr="00693E6F" w:rsidRDefault="0034295B" w:rsidP="00F267AC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4295B" w:rsidRPr="00693E6F" w:rsidRDefault="0034295B" w:rsidP="00F267AC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4295B" w:rsidRPr="00693E6F" w:rsidRDefault="0034295B" w:rsidP="00F267AC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4295B" w:rsidRPr="00693E6F" w:rsidRDefault="0034295B" w:rsidP="00F267AC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4295B" w:rsidRPr="00693E6F" w:rsidRDefault="0034295B" w:rsidP="00F267AC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4295B" w:rsidRPr="00693E6F" w:rsidRDefault="0034295B" w:rsidP="00F267AC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4295B" w:rsidRPr="00693E6F" w:rsidRDefault="0034295B" w:rsidP="00F267AC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4295B" w:rsidRPr="00693E6F" w:rsidRDefault="0034295B" w:rsidP="00F267AC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693E6F">
              <w:rPr>
                <w:rFonts w:ascii="Times New Roman" w:hAnsi="Times New Roman" w:cs="Times New Roman"/>
              </w:rPr>
              <w:t>10</w:t>
            </w:r>
          </w:p>
        </w:tc>
      </w:tr>
      <w:tr w:rsidR="004F32F6" w:rsidRPr="00693E6F" w:rsidTr="00F267AC">
        <w:trPr>
          <w:trHeight w:val="50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</w:tcMar>
          </w:tcPr>
          <w:p w:rsidR="004F32F6" w:rsidRPr="00693E6F" w:rsidRDefault="004F32F6" w:rsidP="00F267AC">
            <w:pPr>
              <w:spacing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pct"/>
            <w:gridSpan w:val="9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952E8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Показатель паспорта регионального проекта</w:t>
            </w:r>
          </w:p>
        </w:tc>
      </w:tr>
      <w:tr w:rsidR="004F32F6" w:rsidRPr="00693E6F" w:rsidTr="002802A4">
        <w:trPr>
          <w:trHeight w:val="478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F267AC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Style w:val="211pt1"/>
                <w:sz w:val="20"/>
                <w:szCs w:val="20"/>
              </w:rPr>
              <w:t>1.1.</w:t>
            </w:r>
          </w:p>
        </w:tc>
        <w:tc>
          <w:tcPr>
            <w:tcW w:w="1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E6F">
              <w:rPr>
                <w:rStyle w:val="211pt1"/>
                <w:sz w:val="20"/>
                <w:szCs w:val="20"/>
              </w:rPr>
              <w:t xml:space="preserve">Увеличено число лиц, получивших медицинскую помощь по </w:t>
            </w:r>
            <w:r w:rsidR="001067F5">
              <w:rPr>
                <w:rStyle w:val="211pt1"/>
                <w:sz w:val="20"/>
                <w:szCs w:val="20"/>
              </w:rPr>
              <w:t>МР</w:t>
            </w:r>
            <w:r w:rsidRPr="00693E6F">
              <w:rPr>
                <w:rStyle w:val="211pt1"/>
                <w:sz w:val="20"/>
                <w:szCs w:val="20"/>
              </w:rPr>
              <w:t>, %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F267AC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F267AC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F267AC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8,2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F267AC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F267AC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17,0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F267AC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21,7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F267AC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26,5</w:t>
            </w:r>
          </w:p>
        </w:tc>
      </w:tr>
      <w:tr w:rsidR="004F32F6" w:rsidRPr="00693E6F" w:rsidTr="00F267AC">
        <w:trPr>
          <w:trHeight w:val="50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</w:tcMar>
          </w:tcPr>
          <w:p w:rsidR="004F32F6" w:rsidRPr="00693E6F" w:rsidRDefault="004F32F6" w:rsidP="00F267AC">
            <w:pPr>
              <w:spacing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pct"/>
            <w:gridSpan w:val="9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952E8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Дополнительные показатели </w:t>
            </w:r>
          </w:p>
        </w:tc>
      </w:tr>
    </w:tbl>
    <w:p w:rsidR="004F32F6" w:rsidRPr="00693E6F" w:rsidRDefault="004F32F6" w:rsidP="00F267AC">
      <w:pPr>
        <w:spacing w:line="233" w:lineRule="auto"/>
        <w:rPr>
          <w:rFonts w:ascii="Times New Roman" w:hAnsi="Times New Roman"/>
        </w:rPr>
      </w:pPr>
      <w:r w:rsidRPr="00693E6F">
        <w:rPr>
          <w:rFonts w:ascii="Times New Roman" w:hAnsi="Times New Roman"/>
        </w:rPr>
        <w:t>Доля случаев оказания медицинской помощи</w:t>
      </w:r>
    </w:p>
    <w:tbl>
      <w:tblPr>
        <w:tblStyle w:val="TableGrid2"/>
        <w:tblW w:w="5000" w:type="pct"/>
        <w:tblInd w:w="0" w:type="dxa"/>
        <w:tblCellMar>
          <w:top w:w="115" w:type="dxa"/>
          <w:left w:w="101" w:type="dxa"/>
          <w:right w:w="19" w:type="dxa"/>
        </w:tblCellMar>
        <w:tblLook w:val="04A0" w:firstRow="1" w:lastRow="0" w:firstColumn="1" w:lastColumn="0" w:noHBand="0" w:noVBand="1"/>
      </w:tblPr>
      <w:tblGrid>
        <w:gridCol w:w="516"/>
        <w:gridCol w:w="2291"/>
        <w:gridCol w:w="1300"/>
        <w:gridCol w:w="1139"/>
        <w:gridCol w:w="849"/>
        <w:gridCol w:w="705"/>
        <w:gridCol w:w="705"/>
        <w:gridCol w:w="563"/>
        <w:gridCol w:w="703"/>
        <w:gridCol w:w="703"/>
      </w:tblGrid>
      <w:tr w:rsidR="004F32F6" w:rsidRPr="00693E6F" w:rsidTr="005B5EBC">
        <w:trPr>
          <w:trHeight w:val="357"/>
        </w:trPr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D1E6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Style w:val="211pt1"/>
                <w:spacing w:val="-4"/>
                <w:sz w:val="20"/>
                <w:szCs w:val="20"/>
              </w:rPr>
              <w:t>1.1</w:t>
            </w:r>
          </w:p>
        </w:tc>
        <w:tc>
          <w:tcPr>
            <w:tcW w:w="12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1D1E61">
            <w:pPr>
              <w:spacing w:line="233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Style w:val="211pt1"/>
                <w:spacing w:val="-4"/>
                <w:sz w:val="20"/>
                <w:szCs w:val="20"/>
              </w:rPr>
              <w:t xml:space="preserve">Доля случаев оказания медицинской помощи по </w:t>
            </w:r>
            <w:r w:rsidR="001067F5">
              <w:rPr>
                <w:rStyle w:val="211pt1"/>
                <w:spacing w:val="-4"/>
                <w:sz w:val="20"/>
                <w:szCs w:val="20"/>
              </w:rPr>
              <w:t>МР</w:t>
            </w:r>
            <w:r w:rsidRPr="00693E6F">
              <w:rPr>
                <w:rStyle w:val="211pt1"/>
                <w:spacing w:val="-4"/>
                <w:sz w:val="20"/>
                <w:szCs w:val="20"/>
              </w:rPr>
              <w:t xml:space="preserve"> в круглосуточном стационаре от числа случаев, предусмотренных объемами оказания медицинской помощи по </w:t>
            </w:r>
            <w:r w:rsidR="001067F5">
              <w:rPr>
                <w:rStyle w:val="211pt1"/>
                <w:spacing w:val="-4"/>
                <w:sz w:val="20"/>
                <w:szCs w:val="20"/>
              </w:rPr>
              <w:t>МР</w:t>
            </w:r>
            <w:r w:rsidRPr="00693E6F">
              <w:rPr>
                <w:rStyle w:val="211pt1"/>
                <w:spacing w:val="-4"/>
                <w:sz w:val="20"/>
                <w:szCs w:val="20"/>
              </w:rPr>
              <w:t xml:space="preserve"> за счет средств обязательного медицинского страхования в соответствующем году, %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ЦНС (в </w:t>
            </w:r>
            <w:proofErr w:type="spellStart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т.ч</w:t>
            </w:r>
            <w:proofErr w:type="spellEnd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. органы чувств)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1D1E6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2802A4" w:rsidP="001D1E6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</w:t>
            </w:r>
            <w:r w:rsidR="004F32F6"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 факту года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2802A4" w:rsidP="001D1E6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 факту года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1D1E6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1D1E6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1D1E6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1D1E6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30</w:t>
            </w:r>
          </w:p>
        </w:tc>
      </w:tr>
      <w:tr w:rsidR="002802A4" w:rsidRPr="00693E6F" w:rsidTr="005B5EBC">
        <w:trPr>
          <w:trHeight w:val="617"/>
        </w:trPr>
        <w:tc>
          <w:tcPr>
            <w:tcW w:w="27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Style w:val="211pt1"/>
                <w:spacing w:val="-4"/>
                <w:sz w:val="20"/>
                <w:szCs w:val="20"/>
              </w:rPr>
            </w:pPr>
          </w:p>
        </w:tc>
        <w:tc>
          <w:tcPr>
            <w:tcW w:w="120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rPr>
                <w:rStyle w:val="211pt1"/>
                <w:spacing w:val="-4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</w:tcMar>
          </w:tcPr>
          <w:p w:rsidR="002802A4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ОДА+ПНС </w:t>
            </w:r>
          </w:p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(в </w:t>
            </w:r>
            <w:proofErr w:type="spellStart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т.ч</w:t>
            </w:r>
            <w:proofErr w:type="spellEnd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. в связи с </w:t>
            </w:r>
            <w:proofErr w:type="spellStart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ампута</w:t>
            </w: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-</w:t>
            </w: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циями</w:t>
            </w:r>
            <w:proofErr w:type="spellEnd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Default="002802A4" w:rsidP="001D1E61">
            <w:pPr>
              <w:jc w:val="center"/>
            </w:pPr>
            <w:r w:rsidRPr="0037033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 факту года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Default="002802A4" w:rsidP="001D1E61">
            <w:pPr>
              <w:jc w:val="center"/>
            </w:pPr>
            <w:r w:rsidRPr="0037033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 факту года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</w:t>
            </w:r>
          </w:p>
        </w:tc>
      </w:tr>
      <w:tr w:rsidR="002802A4" w:rsidRPr="00693E6F" w:rsidTr="005B5EBC">
        <w:trPr>
          <w:trHeight w:val="1095"/>
        </w:trPr>
        <w:tc>
          <w:tcPr>
            <w:tcW w:w="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Style w:val="211pt1"/>
                <w:spacing w:val="-4"/>
                <w:sz w:val="20"/>
                <w:szCs w:val="20"/>
              </w:rPr>
            </w:pPr>
          </w:p>
        </w:tc>
        <w:tc>
          <w:tcPr>
            <w:tcW w:w="12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rPr>
                <w:rStyle w:val="211pt1"/>
                <w:spacing w:val="-4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</w:tcMar>
          </w:tcPr>
          <w:p w:rsidR="002802A4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proofErr w:type="spellStart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Соматика</w:t>
            </w:r>
            <w:proofErr w:type="spellEnd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</w:p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(в </w:t>
            </w:r>
            <w:proofErr w:type="spellStart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т.ч</w:t>
            </w:r>
            <w:proofErr w:type="spellEnd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. после </w:t>
            </w: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lang w:val="en-US"/>
              </w:rPr>
              <w:t>COVID</w:t>
            </w: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-19)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Default="002802A4" w:rsidP="001D1E61">
            <w:pPr>
              <w:jc w:val="center"/>
            </w:pPr>
            <w:r w:rsidRPr="0037033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 факту года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Default="002802A4" w:rsidP="001D1E61">
            <w:pPr>
              <w:jc w:val="center"/>
            </w:pPr>
            <w:r w:rsidRPr="0037033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 факту года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</w:t>
            </w:r>
          </w:p>
        </w:tc>
      </w:tr>
      <w:tr w:rsidR="002802A4" w:rsidRPr="00693E6F" w:rsidTr="005B5EBC">
        <w:trPr>
          <w:trHeight w:val="1190"/>
        </w:trPr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1.2 </w:t>
            </w:r>
          </w:p>
        </w:tc>
        <w:tc>
          <w:tcPr>
            <w:tcW w:w="12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Доля случаев оказания медицинской помощи по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МР</w:t>
            </w: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в дневном стационаре от числа случаев, предусмотренных объемами оказания медицинской помощи по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МР</w:t>
            </w: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за счет средств обязательного медицинского страхования в соответствующем году, %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</w:tcMar>
          </w:tcPr>
          <w:p w:rsidR="002802A4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ЦНС </w:t>
            </w:r>
          </w:p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(в </w:t>
            </w:r>
            <w:proofErr w:type="spellStart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т.ч</w:t>
            </w:r>
            <w:proofErr w:type="spellEnd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. органы чувств)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Default="002802A4" w:rsidP="001D1E61">
            <w:pPr>
              <w:jc w:val="center"/>
            </w:pPr>
            <w:r w:rsidRPr="0037033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 факту года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Default="002802A4" w:rsidP="001D1E61">
            <w:pPr>
              <w:jc w:val="center"/>
            </w:pPr>
            <w:r w:rsidRPr="0037033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 факту года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</w:t>
            </w:r>
          </w:p>
        </w:tc>
      </w:tr>
      <w:tr w:rsidR="002802A4" w:rsidRPr="00693E6F" w:rsidTr="005B5EBC">
        <w:trPr>
          <w:trHeight w:val="1190"/>
        </w:trPr>
        <w:tc>
          <w:tcPr>
            <w:tcW w:w="27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0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</w:tcMar>
          </w:tcPr>
          <w:p w:rsidR="002802A4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ОДА+ПНС </w:t>
            </w:r>
          </w:p>
          <w:p w:rsidR="002802A4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(в </w:t>
            </w:r>
            <w:proofErr w:type="spellStart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т.ч</w:t>
            </w:r>
            <w:proofErr w:type="spellEnd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</w:p>
          <w:p w:rsidR="002802A4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в связи с </w:t>
            </w:r>
            <w:proofErr w:type="spellStart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ампута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-</w:t>
            </w:r>
          </w:p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циями</w:t>
            </w:r>
            <w:proofErr w:type="spellEnd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Default="002802A4" w:rsidP="001D1E61">
            <w:pPr>
              <w:jc w:val="center"/>
            </w:pPr>
            <w:r w:rsidRPr="0037033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 факту года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Default="002802A4" w:rsidP="001D1E61">
            <w:pPr>
              <w:jc w:val="center"/>
            </w:pPr>
            <w:r w:rsidRPr="0037033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 факту года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</w:t>
            </w:r>
          </w:p>
        </w:tc>
      </w:tr>
      <w:tr w:rsidR="002802A4" w:rsidRPr="00693E6F" w:rsidTr="005B5EBC">
        <w:trPr>
          <w:trHeight w:val="1190"/>
        </w:trPr>
        <w:tc>
          <w:tcPr>
            <w:tcW w:w="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0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proofErr w:type="spellStart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Соматика</w:t>
            </w:r>
            <w:proofErr w:type="spellEnd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</w:p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(в </w:t>
            </w:r>
            <w:proofErr w:type="spellStart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т.ч</w:t>
            </w:r>
            <w:proofErr w:type="spellEnd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. после </w:t>
            </w: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lang w:val="en-US"/>
              </w:rPr>
              <w:t>COVID</w:t>
            </w: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-19)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Default="002802A4" w:rsidP="001D1E61">
            <w:pPr>
              <w:jc w:val="center"/>
            </w:pPr>
            <w:r w:rsidRPr="0037033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 факту года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Default="002802A4" w:rsidP="001D1E61">
            <w:pPr>
              <w:jc w:val="center"/>
            </w:pPr>
            <w:r w:rsidRPr="0037033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 факту года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23</w:t>
            </w:r>
          </w:p>
        </w:tc>
      </w:tr>
      <w:tr w:rsidR="002802A4" w:rsidRPr="00693E6F" w:rsidTr="005B5EBC">
        <w:trPr>
          <w:trHeight w:val="743"/>
        </w:trPr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1.3 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Доля комплексных посещений по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МР</w:t>
            </w: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в амбулаторных условиях от числа комплексных посещений, предусмотренных объемами оказания медицинской помощи по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МР</w:t>
            </w: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за счет средств обязательного медицинского страхования в соответствующем году, %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ЦНС (в </w:t>
            </w:r>
            <w:proofErr w:type="spellStart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т.ч</w:t>
            </w:r>
            <w:proofErr w:type="spellEnd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. органы чувств)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Default="002802A4" w:rsidP="001D1E61">
            <w:pPr>
              <w:jc w:val="center"/>
            </w:pPr>
            <w:r w:rsidRPr="00B700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 факту года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Default="002802A4" w:rsidP="001D1E61">
            <w:pPr>
              <w:jc w:val="center"/>
            </w:pPr>
            <w:r w:rsidRPr="00B700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 факту года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45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45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45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45</w:t>
            </w:r>
          </w:p>
        </w:tc>
      </w:tr>
      <w:tr w:rsidR="002802A4" w:rsidRPr="00693E6F" w:rsidTr="005B5EBC">
        <w:trPr>
          <w:trHeight w:val="935"/>
        </w:trPr>
        <w:tc>
          <w:tcPr>
            <w:tcW w:w="2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Default="002802A4" w:rsidP="001D1E6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ОДА+ПНС </w:t>
            </w:r>
          </w:p>
          <w:p w:rsidR="002802A4" w:rsidRPr="00693E6F" w:rsidRDefault="002802A4" w:rsidP="001D1E61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(в </w:t>
            </w:r>
            <w:proofErr w:type="spellStart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т.ч</w:t>
            </w:r>
            <w:proofErr w:type="spellEnd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в связи с </w:t>
            </w:r>
            <w:proofErr w:type="spellStart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ампута</w:t>
            </w: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-</w:t>
            </w: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циями</w:t>
            </w:r>
            <w:proofErr w:type="spellEnd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Default="002802A4" w:rsidP="001D1E61">
            <w:pPr>
              <w:jc w:val="center"/>
            </w:pPr>
            <w:r w:rsidRPr="00B700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 факту года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Default="002802A4" w:rsidP="001D1E61">
            <w:pPr>
              <w:jc w:val="center"/>
            </w:pPr>
            <w:r w:rsidRPr="00B700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 факту года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55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55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55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55</w:t>
            </w:r>
          </w:p>
        </w:tc>
      </w:tr>
      <w:tr w:rsidR="002802A4" w:rsidRPr="00693E6F" w:rsidTr="005B5EBC">
        <w:trPr>
          <w:trHeight w:val="687"/>
        </w:trPr>
        <w:tc>
          <w:tcPr>
            <w:tcW w:w="2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Default="002802A4" w:rsidP="001D1E6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proofErr w:type="spellStart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Соматика</w:t>
            </w:r>
            <w:proofErr w:type="spellEnd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</w:p>
          <w:p w:rsidR="002802A4" w:rsidRPr="00693E6F" w:rsidRDefault="002802A4" w:rsidP="001D1E61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(в </w:t>
            </w:r>
            <w:proofErr w:type="spellStart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т.ч</w:t>
            </w:r>
            <w:proofErr w:type="spellEnd"/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. после </w:t>
            </w: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lang w:val="en-US"/>
              </w:rPr>
              <w:t>COVID</w:t>
            </w:r>
            <w:r w:rsidRPr="00693E6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-19)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Default="002802A4" w:rsidP="001D1E61">
            <w:pPr>
              <w:jc w:val="center"/>
            </w:pPr>
            <w:r w:rsidRPr="00B700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 факту года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Default="002802A4" w:rsidP="001D1E61">
            <w:pPr>
              <w:jc w:val="center"/>
            </w:pPr>
            <w:r w:rsidRPr="00B700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 факту года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55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55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55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Pr="00693E6F" w:rsidRDefault="002802A4" w:rsidP="001D1E61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55</w:t>
            </w:r>
          </w:p>
        </w:tc>
      </w:tr>
    </w:tbl>
    <w:p w:rsidR="004F32F6" w:rsidRPr="002802A4" w:rsidRDefault="004F32F6" w:rsidP="004F32F6">
      <w:pPr>
        <w:rPr>
          <w:rFonts w:ascii="Times New Roman" w:hAnsi="Times New Roman"/>
        </w:rPr>
      </w:pPr>
      <w:r w:rsidRPr="002802A4">
        <w:rPr>
          <w:rFonts w:ascii="Times New Roman" w:hAnsi="Times New Roman"/>
        </w:rPr>
        <w:t>Временная нетрудоспособность</w:t>
      </w:r>
    </w:p>
    <w:tbl>
      <w:tblPr>
        <w:tblStyle w:val="TableGrid2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01" w:type="dxa"/>
          <w:right w:w="19" w:type="dxa"/>
        </w:tblCellMar>
        <w:tblLook w:val="04A0" w:firstRow="1" w:lastRow="0" w:firstColumn="1" w:lastColumn="0" w:noHBand="0" w:noVBand="1"/>
      </w:tblPr>
      <w:tblGrid>
        <w:gridCol w:w="517"/>
        <w:gridCol w:w="3479"/>
        <w:gridCol w:w="1154"/>
        <w:gridCol w:w="864"/>
        <w:gridCol w:w="722"/>
        <w:gridCol w:w="720"/>
        <w:gridCol w:w="578"/>
        <w:gridCol w:w="718"/>
        <w:gridCol w:w="722"/>
      </w:tblGrid>
      <w:tr w:rsidR="002802A4" w:rsidRPr="00693E6F" w:rsidTr="005B5EBC">
        <w:trPr>
          <w:cantSplit/>
          <w:trHeight w:val="1092"/>
        </w:trPr>
        <w:tc>
          <w:tcPr>
            <w:tcW w:w="273" w:type="pct"/>
            <w:tcMar>
              <w:top w:w="0" w:type="dxa"/>
            </w:tcMar>
          </w:tcPr>
          <w:p w:rsidR="002802A4" w:rsidRPr="005B5EBC" w:rsidRDefault="002802A4" w:rsidP="005B5EBC">
            <w:pPr>
              <w:spacing w:line="235" w:lineRule="auto"/>
              <w:ind w:right="82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5B5E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1.4</w:t>
            </w:r>
          </w:p>
        </w:tc>
        <w:tc>
          <w:tcPr>
            <w:tcW w:w="1836" w:type="pct"/>
            <w:tcMar>
              <w:top w:w="0" w:type="dxa"/>
            </w:tcMar>
          </w:tcPr>
          <w:p w:rsidR="002802A4" w:rsidRPr="005B5EBC" w:rsidRDefault="002802A4" w:rsidP="005B5EBC">
            <w:pPr>
              <w:spacing w:line="235" w:lineRule="auto"/>
              <w:ind w:right="22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5B5E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Число дней временной нетрудоспособности в связи с нарушением жизнедеятельности, </w:t>
            </w:r>
            <w:proofErr w:type="spellStart"/>
            <w:r w:rsidRPr="005B5E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абс</w:t>
            </w:r>
            <w:proofErr w:type="spellEnd"/>
            <w:r w:rsidRPr="005B5E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609" w:type="pct"/>
            <w:tcMar>
              <w:top w:w="0" w:type="dxa"/>
            </w:tcMar>
          </w:tcPr>
          <w:p w:rsidR="002802A4" w:rsidRPr="00693E6F" w:rsidRDefault="002802A4" w:rsidP="00E512CE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z w:val="20"/>
                <w:szCs w:val="20"/>
              </w:rPr>
              <w:t xml:space="preserve">1 325 448 </w:t>
            </w:r>
          </w:p>
        </w:tc>
        <w:tc>
          <w:tcPr>
            <w:tcW w:w="456" w:type="pct"/>
            <w:tcMar>
              <w:top w:w="0" w:type="dxa"/>
            </w:tcMar>
            <w:textDirection w:val="btLr"/>
            <w:vAlign w:val="center"/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81" w:type="pct"/>
            <w:tcMar>
              <w:top w:w="0" w:type="dxa"/>
            </w:tcMar>
            <w:textDirection w:val="btLr"/>
            <w:vAlign w:val="center"/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80" w:type="pct"/>
            <w:tcMar>
              <w:top w:w="0" w:type="dxa"/>
            </w:tcMar>
            <w:textDirection w:val="btLr"/>
            <w:vAlign w:val="center"/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05" w:type="pct"/>
            <w:tcMar>
              <w:top w:w="0" w:type="dxa"/>
            </w:tcMar>
            <w:textDirection w:val="btLr"/>
            <w:vAlign w:val="center"/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79" w:type="pct"/>
            <w:tcMar>
              <w:top w:w="0" w:type="dxa"/>
            </w:tcMar>
            <w:textDirection w:val="btLr"/>
            <w:vAlign w:val="center"/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81" w:type="pct"/>
            <w:tcMar>
              <w:top w:w="0" w:type="dxa"/>
            </w:tcMar>
            <w:textDirection w:val="btLr"/>
            <w:vAlign w:val="center"/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</w:tr>
      <w:tr w:rsidR="002802A4" w:rsidRPr="00693E6F" w:rsidTr="005B5EBC">
        <w:trPr>
          <w:cantSplit/>
          <w:trHeight w:val="1036"/>
        </w:trPr>
        <w:tc>
          <w:tcPr>
            <w:tcW w:w="273" w:type="pct"/>
            <w:tcMar>
              <w:top w:w="0" w:type="dxa"/>
            </w:tcMar>
          </w:tcPr>
          <w:p w:rsidR="002802A4" w:rsidRPr="00693E6F" w:rsidRDefault="002802A4" w:rsidP="00E512CE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836" w:type="pct"/>
            <w:tcMar>
              <w:top w:w="0" w:type="dxa"/>
            </w:tcMar>
          </w:tcPr>
          <w:p w:rsidR="002802A4" w:rsidRPr="00693E6F" w:rsidRDefault="002802A4" w:rsidP="00F267AC">
            <w:pPr>
              <w:ind w:right="2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дней временной нетрудоспособности в связи с уходом за тяжело больным пациентом, </w:t>
            </w:r>
            <w:proofErr w:type="spellStart"/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абс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" w:type="pct"/>
            <w:tcMar>
              <w:top w:w="0" w:type="dxa"/>
            </w:tcMar>
          </w:tcPr>
          <w:p w:rsidR="002802A4" w:rsidRPr="00693E6F" w:rsidRDefault="002802A4" w:rsidP="00E512CE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tcMar>
              <w:top w:w="0" w:type="dxa"/>
            </w:tcMar>
            <w:textDirection w:val="btLr"/>
            <w:vAlign w:val="center"/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81" w:type="pct"/>
            <w:tcMar>
              <w:top w:w="0" w:type="dxa"/>
            </w:tcMar>
            <w:textDirection w:val="btLr"/>
            <w:vAlign w:val="center"/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80" w:type="pct"/>
            <w:tcMar>
              <w:top w:w="0" w:type="dxa"/>
            </w:tcMar>
            <w:textDirection w:val="btLr"/>
            <w:vAlign w:val="center"/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05" w:type="pct"/>
            <w:tcMar>
              <w:top w:w="0" w:type="dxa"/>
            </w:tcMar>
            <w:textDirection w:val="btLr"/>
            <w:vAlign w:val="center"/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79" w:type="pct"/>
            <w:tcMar>
              <w:top w:w="0" w:type="dxa"/>
            </w:tcMar>
            <w:textDirection w:val="btLr"/>
            <w:vAlign w:val="center"/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81" w:type="pct"/>
            <w:tcMar>
              <w:top w:w="0" w:type="dxa"/>
            </w:tcMar>
            <w:textDirection w:val="btLr"/>
            <w:vAlign w:val="center"/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</w:tr>
    </w:tbl>
    <w:p w:rsidR="002802A4" w:rsidRDefault="002802A4" w:rsidP="004F32F6">
      <w:pPr>
        <w:rPr>
          <w:rFonts w:ascii="Times New Roman" w:hAnsi="Times New Roman"/>
        </w:rPr>
      </w:pPr>
    </w:p>
    <w:p w:rsidR="002802A4" w:rsidRDefault="002802A4" w:rsidP="004F32F6">
      <w:pPr>
        <w:rPr>
          <w:rFonts w:ascii="Times New Roman" w:hAnsi="Times New Roman"/>
        </w:rPr>
      </w:pPr>
    </w:p>
    <w:p w:rsidR="002802A4" w:rsidRDefault="002802A4" w:rsidP="004F32F6">
      <w:pPr>
        <w:rPr>
          <w:rFonts w:ascii="Times New Roman" w:hAnsi="Times New Roman"/>
        </w:rPr>
      </w:pPr>
    </w:p>
    <w:p w:rsidR="005B5EBC" w:rsidRDefault="005B5EBC" w:rsidP="004F32F6">
      <w:pPr>
        <w:rPr>
          <w:rFonts w:ascii="Times New Roman" w:hAnsi="Times New Roman"/>
        </w:rPr>
      </w:pPr>
    </w:p>
    <w:p w:rsidR="005B5EBC" w:rsidRDefault="005B5EBC" w:rsidP="004F32F6">
      <w:pPr>
        <w:rPr>
          <w:rFonts w:ascii="Times New Roman" w:hAnsi="Times New Roman"/>
        </w:rPr>
      </w:pPr>
    </w:p>
    <w:p w:rsidR="004F32F6" w:rsidRPr="002802A4" w:rsidRDefault="004F32F6" w:rsidP="004F32F6">
      <w:pPr>
        <w:rPr>
          <w:rFonts w:ascii="Times New Roman" w:hAnsi="Times New Roman"/>
        </w:rPr>
      </w:pPr>
      <w:r w:rsidRPr="002802A4">
        <w:rPr>
          <w:rFonts w:ascii="Times New Roman" w:hAnsi="Times New Roman"/>
        </w:rPr>
        <w:lastRenderedPageBreak/>
        <w:t xml:space="preserve">Отделения </w:t>
      </w:r>
      <w:r w:rsidR="001067F5" w:rsidRPr="002802A4">
        <w:rPr>
          <w:rFonts w:ascii="Times New Roman" w:hAnsi="Times New Roman"/>
        </w:rPr>
        <w:t>МР</w:t>
      </w:r>
    </w:p>
    <w:tbl>
      <w:tblPr>
        <w:tblStyle w:val="TableGrid2"/>
        <w:tblW w:w="5000" w:type="pct"/>
        <w:tblInd w:w="0" w:type="dxa"/>
        <w:tblCellMar>
          <w:top w:w="115" w:type="dxa"/>
          <w:left w:w="101" w:type="dxa"/>
          <w:right w:w="19" w:type="dxa"/>
        </w:tblCellMar>
        <w:tblLook w:val="04A0" w:firstRow="1" w:lastRow="0" w:firstColumn="1" w:lastColumn="0" w:noHBand="0" w:noVBand="1"/>
      </w:tblPr>
      <w:tblGrid>
        <w:gridCol w:w="546"/>
        <w:gridCol w:w="2188"/>
        <w:gridCol w:w="1258"/>
        <w:gridCol w:w="1154"/>
        <w:gridCol w:w="864"/>
        <w:gridCol w:w="724"/>
        <w:gridCol w:w="722"/>
        <w:gridCol w:w="578"/>
        <w:gridCol w:w="718"/>
        <w:gridCol w:w="722"/>
      </w:tblGrid>
      <w:tr w:rsidR="002802A4" w:rsidRPr="00693E6F" w:rsidTr="005B5EBC">
        <w:trPr>
          <w:cantSplit/>
          <w:trHeight w:val="1065"/>
        </w:trPr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802A4" w:rsidRPr="00693E6F" w:rsidRDefault="002802A4" w:rsidP="00E512CE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1.6 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802A4" w:rsidRPr="00693E6F" w:rsidRDefault="002802A4" w:rsidP="00E512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отделений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МР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соответствующих требованиям Порядков оказания медицинской помощи, </w:t>
            </w:r>
            <w:proofErr w:type="spellStart"/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абс</w:t>
            </w:r>
            <w:proofErr w:type="spellEnd"/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802A4" w:rsidRPr="00693E6F" w:rsidRDefault="002802A4" w:rsidP="00E512CE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взрослые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802A4" w:rsidRPr="00693E6F" w:rsidRDefault="002802A4" w:rsidP="00E512CE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</w:tcMar>
            <w:textDirection w:val="btLr"/>
            <w:vAlign w:val="center"/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  <w:textDirection w:val="btLr"/>
            <w:vAlign w:val="center"/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</w:tr>
      <w:tr w:rsidR="002802A4" w:rsidRPr="00693E6F" w:rsidTr="005B5EBC">
        <w:trPr>
          <w:cantSplit/>
          <w:trHeight w:val="1008"/>
        </w:trPr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802A4" w:rsidRPr="00693E6F" w:rsidRDefault="002802A4" w:rsidP="00E512CE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802A4" w:rsidRPr="00693E6F" w:rsidRDefault="002802A4" w:rsidP="00E512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802A4" w:rsidRPr="00693E6F" w:rsidRDefault="002802A4" w:rsidP="00E512CE">
            <w:pPr>
              <w:ind w:right="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дети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2802A4" w:rsidRPr="00693E6F" w:rsidRDefault="002802A4" w:rsidP="00E512CE">
            <w:pPr>
              <w:ind w:right="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textDirection w:val="btLr"/>
            <w:vAlign w:val="center"/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</w:tr>
      <w:tr w:rsidR="00F267AC" w:rsidRPr="00693E6F" w:rsidTr="005B5EBC">
        <w:trPr>
          <w:trHeight w:val="733"/>
        </w:trPr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1.7 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отделений </w:t>
            </w:r>
            <w:r w:rsidR="001067F5">
              <w:rPr>
                <w:rFonts w:ascii="Times New Roman" w:eastAsia="Times New Roman" w:hAnsi="Times New Roman" w:cs="Times New Roman"/>
                <w:sz w:val="20"/>
                <w:szCs w:val="20"/>
              </w:rPr>
              <w:t>МР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соответствующих по штатному расписанию требованиям Порядков организации </w:t>
            </w:r>
            <w:r w:rsidR="001067F5">
              <w:rPr>
                <w:rFonts w:ascii="Times New Roman" w:eastAsia="Times New Roman" w:hAnsi="Times New Roman" w:cs="Times New Roman"/>
                <w:sz w:val="20"/>
                <w:szCs w:val="20"/>
              </w:rPr>
              <w:t>МР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взрослых и детей от общего числа отделений </w:t>
            </w:r>
            <w:r w:rsidR="001067F5">
              <w:rPr>
                <w:rFonts w:ascii="Times New Roman" w:eastAsia="Times New Roman" w:hAnsi="Times New Roman" w:cs="Times New Roman"/>
                <w:sz w:val="20"/>
                <w:szCs w:val="20"/>
              </w:rPr>
              <w:t>МР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взрослые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F267AC" w:rsidRPr="00693E6F" w:rsidTr="005B5EBC">
        <w:trPr>
          <w:trHeight w:val="1120"/>
        </w:trPr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дети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2802A4" w:rsidRDefault="004F32F6" w:rsidP="002802A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2802A4" w:rsidRDefault="004F32F6" w:rsidP="002802A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2A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2802A4" w:rsidRDefault="004F32F6" w:rsidP="002802A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2A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2802A4" w:rsidRDefault="004F32F6" w:rsidP="002802A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2A4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2802A4" w:rsidRDefault="004F32F6" w:rsidP="002802A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2A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</w:tcMar>
          </w:tcPr>
          <w:p w:rsidR="004F32F6" w:rsidRPr="002802A4" w:rsidRDefault="004F32F6" w:rsidP="002802A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2802A4" w:rsidRDefault="004F32F6" w:rsidP="002802A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2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267AC" w:rsidRPr="00693E6F" w:rsidTr="005B5EBC">
        <w:trPr>
          <w:trHeight w:val="1053"/>
        </w:trPr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2802A4" w:rsidP="00E512CE">
            <w:pPr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  <w:r w:rsidR="004F32F6"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spacing w:after="46"/>
              <w:ind w:righ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региональных </w:t>
            </w:r>
            <w:r w:rsidR="00803AE3">
              <w:rPr>
                <w:rFonts w:ascii="Times New Roman" w:eastAsia="Times New Roman" w:hAnsi="Times New Roman" w:cs="Times New Roman"/>
                <w:sz w:val="20"/>
                <w:szCs w:val="20"/>
              </w:rPr>
              <w:t>МО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оснащенных современным медицинским оборудованием от общего числа региональных </w:t>
            </w:r>
            <w:r w:rsidR="00803AE3">
              <w:rPr>
                <w:rFonts w:ascii="Times New Roman" w:eastAsia="Times New Roman" w:hAnsi="Times New Roman" w:cs="Times New Roman"/>
                <w:sz w:val="20"/>
                <w:szCs w:val="20"/>
              </w:rPr>
              <w:t>МО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осуществляющих </w:t>
            </w:r>
            <w:r w:rsidR="008836CB">
              <w:rPr>
                <w:rFonts w:ascii="Times New Roman" w:eastAsia="Times New Roman" w:hAnsi="Times New Roman" w:cs="Times New Roman"/>
                <w:sz w:val="20"/>
                <w:szCs w:val="20"/>
              </w:rPr>
              <w:t>МР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%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взрослые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26,3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F267AC" w:rsidRPr="00693E6F" w:rsidTr="005B5EBC">
        <w:trPr>
          <w:trHeight w:val="994"/>
        </w:trPr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spacing w:after="46"/>
              <w:ind w:left="2" w:righ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right="2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дети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</w:tbl>
    <w:p w:rsidR="004F32F6" w:rsidRPr="00693E6F" w:rsidRDefault="004F32F6" w:rsidP="004F32F6">
      <w:pPr>
        <w:rPr>
          <w:rFonts w:ascii="Times New Roman" w:hAnsi="Times New Roman"/>
        </w:rPr>
      </w:pPr>
      <w:r w:rsidRPr="00693E6F">
        <w:rPr>
          <w:rFonts w:ascii="Times New Roman" w:hAnsi="Times New Roman"/>
        </w:rPr>
        <w:t xml:space="preserve">Информатизация отделений </w:t>
      </w:r>
      <w:r w:rsidR="001067F5">
        <w:rPr>
          <w:rFonts w:ascii="Times New Roman" w:hAnsi="Times New Roman"/>
        </w:rPr>
        <w:t>МР</w:t>
      </w:r>
    </w:p>
    <w:tbl>
      <w:tblPr>
        <w:tblStyle w:val="TableGrid2"/>
        <w:tblW w:w="5000" w:type="pct"/>
        <w:tblInd w:w="0" w:type="dxa"/>
        <w:tblCellMar>
          <w:top w:w="115" w:type="dxa"/>
          <w:left w:w="101" w:type="dxa"/>
          <w:right w:w="19" w:type="dxa"/>
        </w:tblCellMar>
        <w:tblLook w:val="04A0" w:firstRow="1" w:lastRow="0" w:firstColumn="1" w:lastColumn="0" w:noHBand="0" w:noVBand="1"/>
      </w:tblPr>
      <w:tblGrid>
        <w:gridCol w:w="521"/>
        <w:gridCol w:w="2211"/>
        <w:gridCol w:w="1264"/>
        <w:gridCol w:w="1152"/>
        <w:gridCol w:w="866"/>
        <w:gridCol w:w="722"/>
        <w:gridCol w:w="722"/>
        <w:gridCol w:w="576"/>
        <w:gridCol w:w="722"/>
        <w:gridCol w:w="718"/>
      </w:tblGrid>
      <w:tr w:rsidR="00F267AC" w:rsidRPr="00693E6F" w:rsidTr="005B5EBC">
        <w:trPr>
          <w:trHeight w:val="666"/>
        </w:trPr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5B5EBC">
            <w:pPr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1.9 </w:t>
            </w:r>
          </w:p>
        </w:tc>
        <w:tc>
          <w:tcPr>
            <w:tcW w:w="11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5B5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отделений </w:t>
            </w:r>
            <w:r w:rsidR="001067F5">
              <w:rPr>
                <w:rFonts w:ascii="Times New Roman" w:eastAsia="Times New Roman" w:hAnsi="Times New Roman" w:cs="Times New Roman"/>
                <w:sz w:val="20"/>
                <w:szCs w:val="20"/>
              </w:rPr>
              <w:t>МР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которых процесс </w:t>
            </w:r>
            <w:r w:rsidR="001067F5">
              <w:rPr>
                <w:rFonts w:ascii="Times New Roman" w:eastAsia="Times New Roman" w:hAnsi="Times New Roman" w:cs="Times New Roman"/>
                <w:sz w:val="20"/>
                <w:szCs w:val="20"/>
              </w:rPr>
              <w:t>МР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включен в медицинскую информационную систему от общего числа отделений </w:t>
            </w:r>
            <w:r w:rsidR="001067F5">
              <w:rPr>
                <w:rFonts w:ascii="Times New Roman" w:eastAsia="Times New Roman" w:hAnsi="Times New Roman" w:cs="Times New Roman"/>
                <w:sz w:val="20"/>
                <w:szCs w:val="20"/>
              </w:rPr>
              <w:t>МР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%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взрослые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267AC" w:rsidRPr="00693E6F" w:rsidTr="005B5EBC">
        <w:trPr>
          <w:trHeight w:val="781"/>
        </w:trPr>
        <w:tc>
          <w:tcPr>
            <w:tcW w:w="2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5B5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дети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267AC" w:rsidRPr="00693E6F" w:rsidTr="005B5EBC">
        <w:trPr>
          <w:trHeight w:val="30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2802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1.10 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802A4" w:rsidRDefault="004F32F6" w:rsidP="005B5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отделений </w:t>
            </w:r>
            <w:r w:rsidR="001067F5">
              <w:rPr>
                <w:rFonts w:ascii="Times New Roman" w:eastAsia="Times New Roman" w:hAnsi="Times New Roman" w:cs="Times New Roman"/>
                <w:sz w:val="20"/>
                <w:szCs w:val="20"/>
              </w:rPr>
              <w:t>МР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5B5EBC" w:rsidRPr="00AC139F" w:rsidRDefault="004F32F6" w:rsidP="005B5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которых используются СЭМД </w:t>
            </w:r>
          </w:p>
          <w:p w:rsidR="004F32F6" w:rsidRPr="00693E6F" w:rsidRDefault="004F32F6" w:rsidP="005B5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r w:rsidR="001067F5">
              <w:rPr>
                <w:rFonts w:ascii="Times New Roman" w:eastAsia="Times New Roman" w:hAnsi="Times New Roman" w:cs="Times New Roman"/>
                <w:sz w:val="20"/>
                <w:szCs w:val="20"/>
              </w:rPr>
              <w:t>МР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общего числа отделений </w:t>
            </w:r>
            <w:r w:rsidR="001067F5">
              <w:rPr>
                <w:rFonts w:ascii="Times New Roman" w:eastAsia="Times New Roman" w:hAnsi="Times New Roman" w:cs="Times New Roman"/>
                <w:sz w:val="20"/>
                <w:szCs w:val="20"/>
              </w:rPr>
              <w:t>МР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взрослые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267AC" w:rsidRPr="00693E6F" w:rsidTr="005B5EBC">
        <w:trPr>
          <w:trHeight w:val="460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E512CE">
            <w:pPr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5B5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дети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2F6" w:rsidRPr="00693E6F" w:rsidRDefault="004F32F6" w:rsidP="002802A4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F32F6" w:rsidRPr="00693E6F" w:rsidRDefault="004F32F6" w:rsidP="004F32F6">
      <w:pPr>
        <w:rPr>
          <w:rFonts w:ascii="Times New Roman" w:hAnsi="Times New Roman"/>
        </w:rPr>
      </w:pPr>
      <w:r w:rsidRPr="00693E6F">
        <w:rPr>
          <w:rFonts w:ascii="Times New Roman" w:hAnsi="Times New Roman"/>
        </w:rPr>
        <w:t>Расчет потребности в коечном фонде и отделениях</w:t>
      </w:r>
    </w:p>
    <w:tbl>
      <w:tblPr>
        <w:tblStyle w:val="TableGrid2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01" w:type="dxa"/>
          <w:right w:w="19" w:type="dxa"/>
        </w:tblCellMar>
        <w:tblLook w:val="04A0" w:firstRow="1" w:lastRow="0" w:firstColumn="1" w:lastColumn="0" w:noHBand="0" w:noVBand="1"/>
      </w:tblPr>
      <w:tblGrid>
        <w:gridCol w:w="512"/>
        <w:gridCol w:w="2567"/>
        <w:gridCol w:w="913"/>
        <w:gridCol w:w="1211"/>
        <w:gridCol w:w="853"/>
        <w:gridCol w:w="711"/>
        <w:gridCol w:w="709"/>
        <w:gridCol w:w="567"/>
        <w:gridCol w:w="652"/>
        <w:gridCol w:w="779"/>
      </w:tblGrid>
      <w:tr w:rsidR="000D603B" w:rsidRPr="00693E6F" w:rsidTr="00046CAB">
        <w:trPr>
          <w:trHeight w:val="1103"/>
        </w:trPr>
        <w:tc>
          <w:tcPr>
            <w:tcW w:w="270" w:type="pct"/>
            <w:tcMar>
              <w:top w:w="0" w:type="dxa"/>
            </w:tcMar>
          </w:tcPr>
          <w:p w:rsidR="004F32F6" w:rsidRPr="00693E6F" w:rsidRDefault="004F32F6" w:rsidP="002802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355" w:type="pct"/>
            <w:tcMar>
              <w:top w:w="0" w:type="dxa"/>
            </w:tcMar>
          </w:tcPr>
          <w:p w:rsidR="004F32F6" w:rsidRPr="00693E6F" w:rsidRDefault="004F32F6" w:rsidP="00E512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пациентов, направленных в организации, осуществляющих паллиативную помощь, %</w:t>
            </w:r>
          </w:p>
        </w:tc>
        <w:tc>
          <w:tcPr>
            <w:tcW w:w="482" w:type="pct"/>
            <w:tcMar>
              <w:top w:w="0" w:type="dxa"/>
            </w:tcMar>
          </w:tcPr>
          <w:p w:rsidR="004F32F6" w:rsidRPr="00693E6F" w:rsidRDefault="004F32F6" w:rsidP="00046C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39" w:type="pct"/>
            <w:tcMar>
              <w:top w:w="0" w:type="dxa"/>
            </w:tcMar>
          </w:tcPr>
          <w:p w:rsidR="004F32F6" w:rsidRPr="00693E6F" w:rsidRDefault="004F32F6" w:rsidP="00046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0" w:type="pct"/>
            <w:tcMar>
              <w:top w:w="0" w:type="dxa"/>
            </w:tcMar>
          </w:tcPr>
          <w:p w:rsidR="004F32F6" w:rsidRPr="00693E6F" w:rsidRDefault="004F32F6" w:rsidP="00046C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375" w:type="pct"/>
            <w:tcMar>
              <w:top w:w="0" w:type="dxa"/>
            </w:tcMar>
          </w:tcPr>
          <w:p w:rsidR="004F32F6" w:rsidRPr="00693E6F" w:rsidRDefault="004F32F6" w:rsidP="00046C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374" w:type="pct"/>
            <w:tcMar>
              <w:top w:w="0" w:type="dxa"/>
            </w:tcMar>
          </w:tcPr>
          <w:p w:rsidR="004F32F6" w:rsidRPr="00693E6F" w:rsidRDefault="004F32F6" w:rsidP="00046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9" w:type="pct"/>
            <w:tcMar>
              <w:top w:w="0" w:type="dxa"/>
            </w:tcMar>
          </w:tcPr>
          <w:p w:rsidR="004F32F6" w:rsidRPr="00693E6F" w:rsidRDefault="004F32F6" w:rsidP="00046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4" w:type="pct"/>
            <w:tcMar>
              <w:top w:w="0" w:type="dxa"/>
            </w:tcMar>
          </w:tcPr>
          <w:p w:rsidR="004F32F6" w:rsidRPr="00693E6F" w:rsidRDefault="004F32F6" w:rsidP="00046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1" w:type="pct"/>
            <w:tcMar>
              <w:top w:w="0" w:type="dxa"/>
            </w:tcMar>
          </w:tcPr>
          <w:p w:rsidR="004F32F6" w:rsidRPr="00693E6F" w:rsidRDefault="004F32F6" w:rsidP="00046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4F32F6" w:rsidRPr="00693E6F" w:rsidRDefault="004F32F6" w:rsidP="004F32F6">
      <w:pPr>
        <w:rPr>
          <w:rFonts w:ascii="Times New Roman" w:hAnsi="Times New Roman"/>
        </w:rPr>
      </w:pPr>
      <w:r w:rsidRPr="00693E6F">
        <w:rPr>
          <w:rFonts w:ascii="Times New Roman" w:hAnsi="Times New Roman"/>
        </w:rPr>
        <w:t xml:space="preserve">Обеспеченность процесса </w:t>
      </w:r>
      <w:r w:rsidR="001067F5">
        <w:rPr>
          <w:rFonts w:ascii="Times New Roman" w:hAnsi="Times New Roman"/>
        </w:rPr>
        <w:t>МР</w:t>
      </w:r>
    </w:p>
    <w:tbl>
      <w:tblPr>
        <w:tblStyle w:val="TableGrid2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01" w:type="dxa"/>
          <w:right w:w="19" w:type="dxa"/>
        </w:tblCellMar>
        <w:tblLook w:val="04A0" w:firstRow="1" w:lastRow="0" w:firstColumn="1" w:lastColumn="0" w:noHBand="0" w:noVBand="1"/>
      </w:tblPr>
      <w:tblGrid>
        <w:gridCol w:w="537"/>
        <w:gridCol w:w="1832"/>
        <w:gridCol w:w="993"/>
        <w:gridCol w:w="771"/>
        <w:gridCol w:w="589"/>
        <w:gridCol w:w="792"/>
        <w:gridCol w:w="792"/>
        <w:gridCol w:w="792"/>
        <w:gridCol w:w="792"/>
        <w:gridCol w:w="792"/>
        <w:gridCol w:w="792"/>
      </w:tblGrid>
      <w:tr w:rsidR="002802A4" w:rsidRPr="00693E6F" w:rsidTr="00046CAB">
        <w:trPr>
          <w:trHeight w:val="990"/>
        </w:trPr>
        <w:tc>
          <w:tcPr>
            <w:tcW w:w="283" w:type="pct"/>
            <w:vMerge w:val="restart"/>
            <w:tcMar>
              <w:top w:w="0" w:type="dxa"/>
            </w:tcMar>
          </w:tcPr>
          <w:p w:rsidR="002802A4" w:rsidRPr="00693E6F" w:rsidRDefault="002802A4" w:rsidP="002802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1.12 </w:t>
            </w:r>
          </w:p>
        </w:tc>
        <w:tc>
          <w:tcPr>
            <w:tcW w:w="967" w:type="pct"/>
            <w:vMerge w:val="restart"/>
            <w:tcMar>
              <w:top w:w="0" w:type="dxa"/>
            </w:tcMar>
          </w:tcPr>
          <w:p w:rsidR="002802A4" w:rsidRPr="00693E6F" w:rsidRDefault="002802A4" w:rsidP="002802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пациентов, которым рекомендовано использование ТСР, от общего числа пациентов, нуждающихся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МР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524" w:type="pct"/>
            <w:vMerge w:val="restart"/>
            <w:tcMar>
              <w:top w:w="0" w:type="dxa"/>
            </w:tcMar>
          </w:tcPr>
          <w:p w:rsidR="002802A4" w:rsidRPr="00693E6F" w:rsidRDefault="002802A4" w:rsidP="00046C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ЦНС</w:t>
            </w:r>
          </w:p>
          <w:p w:rsidR="002802A4" w:rsidRPr="00693E6F" w:rsidRDefault="002802A4" w:rsidP="00046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(в </w:t>
            </w:r>
            <w:proofErr w:type="spellStart"/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. органы чувств)</w:t>
            </w:r>
          </w:p>
        </w:tc>
        <w:tc>
          <w:tcPr>
            <w:tcW w:w="407" w:type="pct"/>
            <w:tcMar>
              <w:top w:w="0" w:type="dxa"/>
            </w:tcMar>
          </w:tcPr>
          <w:p w:rsidR="002802A4" w:rsidRPr="00693E6F" w:rsidRDefault="002802A4" w:rsidP="005B5E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1 этап</w:t>
            </w:r>
          </w:p>
        </w:tc>
        <w:tc>
          <w:tcPr>
            <w:tcW w:w="311" w:type="pct"/>
            <w:tcMar>
              <w:top w:w="0" w:type="dxa"/>
            </w:tcMar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8" w:type="pct"/>
            <w:tcMar>
              <w:top w:w="0" w:type="dxa"/>
            </w:tcMar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418" w:type="pct"/>
            <w:tcMar>
              <w:top w:w="0" w:type="dxa"/>
            </w:tcMar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418" w:type="pct"/>
            <w:tcMar>
              <w:top w:w="0" w:type="dxa"/>
            </w:tcMar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418" w:type="pct"/>
            <w:tcMar>
              <w:top w:w="0" w:type="dxa"/>
            </w:tcMar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418" w:type="pct"/>
            <w:tcMar>
              <w:top w:w="0" w:type="dxa"/>
            </w:tcMar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418" w:type="pct"/>
            <w:tcMar>
              <w:top w:w="0" w:type="dxa"/>
            </w:tcMar>
          </w:tcPr>
          <w:p w:rsidR="002802A4" w:rsidRPr="00693E6F" w:rsidRDefault="002802A4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</w:tr>
      <w:tr w:rsidR="005B5EBC" w:rsidRPr="00693E6F" w:rsidTr="00046CAB">
        <w:trPr>
          <w:trHeight w:val="897"/>
        </w:trPr>
        <w:tc>
          <w:tcPr>
            <w:tcW w:w="283" w:type="pct"/>
            <w:vMerge/>
            <w:tcMar>
              <w:top w:w="0" w:type="dxa"/>
            </w:tcMar>
            <w:vAlign w:val="center"/>
          </w:tcPr>
          <w:p w:rsidR="005B5EBC" w:rsidRPr="00693E6F" w:rsidRDefault="005B5EBC" w:rsidP="00E512CE">
            <w:pPr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  <w:vMerge/>
            <w:tcMar>
              <w:top w:w="0" w:type="dxa"/>
            </w:tcMar>
          </w:tcPr>
          <w:p w:rsidR="005B5EBC" w:rsidRPr="00693E6F" w:rsidRDefault="005B5EBC" w:rsidP="00E512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Mar>
              <w:top w:w="0" w:type="dxa"/>
            </w:tcMar>
            <w:vAlign w:val="center"/>
          </w:tcPr>
          <w:p w:rsidR="005B5EBC" w:rsidRPr="00693E6F" w:rsidRDefault="005B5EBC" w:rsidP="00E512CE">
            <w:pPr>
              <w:ind w:left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7" w:type="pct"/>
            <w:tcMar>
              <w:top w:w="0" w:type="dxa"/>
            </w:tcMar>
          </w:tcPr>
          <w:p w:rsidR="005B5EBC" w:rsidRPr="00693E6F" w:rsidRDefault="005B5EBC" w:rsidP="005B5E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2 этап</w:t>
            </w:r>
          </w:p>
        </w:tc>
        <w:tc>
          <w:tcPr>
            <w:tcW w:w="311" w:type="pct"/>
            <w:tcMar>
              <w:top w:w="0" w:type="dxa"/>
            </w:tcMar>
          </w:tcPr>
          <w:p w:rsidR="005B5EBC" w:rsidRPr="00693E6F" w:rsidRDefault="005B5EBC" w:rsidP="005B5E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8" w:type="pct"/>
            <w:tcMar>
              <w:top w:w="0" w:type="dxa"/>
            </w:tcMar>
          </w:tcPr>
          <w:p w:rsidR="005B5EBC" w:rsidRPr="00693E6F" w:rsidRDefault="005B5EBC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418" w:type="pct"/>
            <w:tcMar>
              <w:top w:w="0" w:type="dxa"/>
            </w:tcMar>
          </w:tcPr>
          <w:p w:rsidR="005B5EBC" w:rsidRPr="00693E6F" w:rsidRDefault="005B5EBC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418" w:type="pct"/>
            <w:tcMar>
              <w:top w:w="0" w:type="dxa"/>
            </w:tcMar>
          </w:tcPr>
          <w:p w:rsidR="005B5EBC" w:rsidRPr="00693E6F" w:rsidRDefault="005B5EBC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418" w:type="pct"/>
            <w:tcMar>
              <w:top w:w="0" w:type="dxa"/>
            </w:tcMar>
          </w:tcPr>
          <w:p w:rsidR="005B5EBC" w:rsidRPr="00693E6F" w:rsidRDefault="005B5EBC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418" w:type="pct"/>
            <w:tcMar>
              <w:top w:w="0" w:type="dxa"/>
            </w:tcMar>
          </w:tcPr>
          <w:p w:rsidR="005B5EBC" w:rsidRPr="00693E6F" w:rsidRDefault="005B5EBC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418" w:type="pct"/>
            <w:tcMar>
              <w:top w:w="0" w:type="dxa"/>
            </w:tcMar>
          </w:tcPr>
          <w:p w:rsidR="005B5EBC" w:rsidRPr="00693E6F" w:rsidRDefault="005B5EBC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</w:tr>
      <w:tr w:rsidR="005B5EBC" w:rsidRPr="00693E6F" w:rsidTr="00046CAB">
        <w:trPr>
          <w:trHeight w:val="756"/>
        </w:trPr>
        <w:tc>
          <w:tcPr>
            <w:tcW w:w="283" w:type="pct"/>
            <w:vMerge/>
            <w:tcMar>
              <w:top w:w="0" w:type="dxa"/>
            </w:tcMar>
            <w:vAlign w:val="center"/>
          </w:tcPr>
          <w:p w:rsidR="005B5EBC" w:rsidRPr="00693E6F" w:rsidRDefault="005B5EBC" w:rsidP="00E512CE">
            <w:pPr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  <w:vMerge/>
            <w:tcMar>
              <w:top w:w="0" w:type="dxa"/>
            </w:tcMar>
          </w:tcPr>
          <w:p w:rsidR="005B5EBC" w:rsidRPr="00693E6F" w:rsidRDefault="005B5EBC" w:rsidP="00E512CE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Mar>
              <w:top w:w="0" w:type="dxa"/>
            </w:tcMar>
            <w:vAlign w:val="center"/>
          </w:tcPr>
          <w:p w:rsidR="005B5EBC" w:rsidRPr="00693E6F" w:rsidRDefault="005B5EBC" w:rsidP="00E512CE">
            <w:pPr>
              <w:ind w:left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7" w:type="pct"/>
            <w:tcMar>
              <w:top w:w="0" w:type="dxa"/>
            </w:tcMar>
          </w:tcPr>
          <w:p w:rsidR="005B5EBC" w:rsidRPr="00693E6F" w:rsidRDefault="005B5EBC" w:rsidP="005B5E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3 этап</w:t>
            </w:r>
          </w:p>
        </w:tc>
        <w:tc>
          <w:tcPr>
            <w:tcW w:w="311" w:type="pct"/>
            <w:tcMar>
              <w:top w:w="0" w:type="dxa"/>
            </w:tcMar>
          </w:tcPr>
          <w:p w:rsidR="005B5EBC" w:rsidRPr="00693E6F" w:rsidRDefault="005B5EBC" w:rsidP="005B5E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8" w:type="pct"/>
            <w:tcMar>
              <w:top w:w="0" w:type="dxa"/>
            </w:tcMar>
          </w:tcPr>
          <w:p w:rsidR="005B5EBC" w:rsidRPr="00693E6F" w:rsidRDefault="005B5EBC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418" w:type="pct"/>
            <w:tcMar>
              <w:top w:w="0" w:type="dxa"/>
            </w:tcMar>
          </w:tcPr>
          <w:p w:rsidR="005B5EBC" w:rsidRPr="00693E6F" w:rsidRDefault="005B5EBC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418" w:type="pct"/>
            <w:tcMar>
              <w:top w:w="0" w:type="dxa"/>
            </w:tcMar>
          </w:tcPr>
          <w:p w:rsidR="005B5EBC" w:rsidRPr="00693E6F" w:rsidRDefault="005B5EBC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418" w:type="pct"/>
            <w:tcMar>
              <w:top w:w="0" w:type="dxa"/>
            </w:tcMar>
          </w:tcPr>
          <w:p w:rsidR="005B5EBC" w:rsidRPr="00693E6F" w:rsidRDefault="005B5EBC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418" w:type="pct"/>
            <w:tcMar>
              <w:top w:w="0" w:type="dxa"/>
            </w:tcMar>
          </w:tcPr>
          <w:p w:rsidR="005B5EBC" w:rsidRPr="00693E6F" w:rsidRDefault="005B5EBC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418" w:type="pct"/>
            <w:tcMar>
              <w:top w:w="0" w:type="dxa"/>
            </w:tcMar>
          </w:tcPr>
          <w:p w:rsidR="005B5EBC" w:rsidRPr="00693E6F" w:rsidRDefault="005B5EBC" w:rsidP="005B5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</w:tr>
    </w:tbl>
    <w:p w:rsidR="00046CAB" w:rsidRDefault="00046CAB" w:rsidP="004F32F6">
      <w:pPr>
        <w:rPr>
          <w:rFonts w:ascii="Times New Roman" w:hAnsi="Times New Roman"/>
          <w:lang w:val="en-US"/>
        </w:rPr>
      </w:pPr>
    </w:p>
    <w:p w:rsidR="00046CAB" w:rsidRDefault="00046CAB" w:rsidP="004F32F6">
      <w:pPr>
        <w:rPr>
          <w:rFonts w:ascii="Times New Roman" w:hAnsi="Times New Roman"/>
          <w:lang w:val="en-US"/>
        </w:rPr>
      </w:pPr>
    </w:p>
    <w:p w:rsidR="00046CAB" w:rsidRDefault="00046CAB" w:rsidP="004F32F6">
      <w:pPr>
        <w:rPr>
          <w:rFonts w:ascii="Times New Roman" w:hAnsi="Times New Roman"/>
          <w:lang w:val="en-US"/>
        </w:rPr>
      </w:pPr>
    </w:p>
    <w:p w:rsidR="004F32F6" w:rsidRPr="00046CAB" w:rsidRDefault="004F32F6" w:rsidP="004F32F6">
      <w:pPr>
        <w:rPr>
          <w:rFonts w:ascii="Times New Roman" w:hAnsi="Times New Roman"/>
        </w:rPr>
      </w:pPr>
      <w:r w:rsidRPr="00046CAB">
        <w:rPr>
          <w:rFonts w:ascii="Times New Roman" w:hAnsi="Times New Roman"/>
        </w:rPr>
        <w:lastRenderedPageBreak/>
        <w:t>Реабилитация протезированных пациентов</w:t>
      </w:r>
    </w:p>
    <w:tbl>
      <w:tblPr>
        <w:tblStyle w:val="TableGrid2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01" w:type="dxa"/>
          <w:right w:w="19" w:type="dxa"/>
        </w:tblCellMar>
        <w:tblLook w:val="04A0" w:firstRow="1" w:lastRow="0" w:firstColumn="1" w:lastColumn="0" w:noHBand="0" w:noVBand="1"/>
      </w:tblPr>
      <w:tblGrid>
        <w:gridCol w:w="497"/>
        <w:gridCol w:w="1901"/>
        <w:gridCol w:w="970"/>
        <w:gridCol w:w="976"/>
        <w:gridCol w:w="623"/>
        <w:gridCol w:w="752"/>
        <w:gridCol w:w="752"/>
        <w:gridCol w:w="752"/>
        <w:gridCol w:w="752"/>
        <w:gridCol w:w="752"/>
        <w:gridCol w:w="747"/>
      </w:tblGrid>
      <w:tr w:rsidR="00046CAB" w:rsidRPr="00693E6F" w:rsidTr="00046CAB">
        <w:trPr>
          <w:trHeight w:val="655"/>
        </w:trPr>
        <w:tc>
          <w:tcPr>
            <w:tcW w:w="262" w:type="pct"/>
            <w:vMerge w:val="restart"/>
            <w:tcMar>
              <w:top w:w="0" w:type="dxa"/>
            </w:tcMar>
          </w:tcPr>
          <w:p w:rsidR="00046CAB" w:rsidRPr="00693E6F" w:rsidRDefault="00046CAB" w:rsidP="00046C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003" w:type="pct"/>
            <w:vMerge w:val="restart"/>
            <w:tcMar>
              <w:top w:w="0" w:type="dxa"/>
            </w:tcMar>
          </w:tcPr>
          <w:p w:rsidR="00046CAB" w:rsidRPr="00693E6F" w:rsidRDefault="00046CAB" w:rsidP="00046C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пациентов, которым проведена реабилитация в отделениях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МР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числа </w:t>
            </w:r>
            <w:proofErr w:type="spellStart"/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спротезированных</w:t>
            </w:r>
            <w:proofErr w:type="spellEnd"/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пациентов, %</w:t>
            </w:r>
          </w:p>
        </w:tc>
        <w:tc>
          <w:tcPr>
            <w:tcW w:w="512" w:type="pct"/>
            <w:vMerge w:val="restart"/>
            <w:tcMar>
              <w:top w:w="0" w:type="dxa"/>
            </w:tcMar>
          </w:tcPr>
          <w:p w:rsidR="00046CAB" w:rsidRPr="00693E6F" w:rsidRDefault="00046CAB" w:rsidP="00046C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ОДА+</w:t>
            </w:r>
          </w:p>
          <w:p w:rsidR="00046CAB" w:rsidRPr="00693E6F" w:rsidRDefault="00046CAB" w:rsidP="00046C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ПНС</w:t>
            </w:r>
          </w:p>
          <w:p w:rsidR="00046CAB" w:rsidRPr="00693E6F" w:rsidRDefault="00046CAB" w:rsidP="00046C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(в </w:t>
            </w:r>
            <w:proofErr w:type="spellStart"/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в связи с </w:t>
            </w:r>
            <w:proofErr w:type="spellStart"/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ампута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циями</w:t>
            </w:r>
            <w:proofErr w:type="spellEnd"/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15" w:type="pct"/>
            <w:tcMar>
              <w:top w:w="0" w:type="dxa"/>
            </w:tcMar>
          </w:tcPr>
          <w:p w:rsidR="00046CAB" w:rsidRPr="00693E6F" w:rsidRDefault="00046CAB" w:rsidP="00046C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1 этап</w:t>
            </w:r>
          </w:p>
        </w:tc>
        <w:tc>
          <w:tcPr>
            <w:tcW w:w="329" w:type="pct"/>
            <w:tcMar>
              <w:top w:w="0" w:type="dxa"/>
            </w:tcMar>
            <w:vAlign w:val="center"/>
          </w:tcPr>
          <w:p w:rsidR="00046CAB" w:rsidRPr="00693E6F" w:rsidRDefault="00046CAB" w:rsidP="00046C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97" w:type="pct"/>
            <w:tcMar>
              <w:top w:w="0" w:type="dxa"/>
            </w:tcMar>
          </w:tcPr>
          <w:p w:rsidR="00046CAB" w:rsidRPr="00693E6F" w:rsidRDefault="00046CAB" w:rsidP="00046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97" w:type="pct"/>
            <w:tcMar>
              <w:top w:w="0" w:type="dxa"/>
            </w:tcMar>
          </w:tcPr>
          <w:p w:rsidR="00046CAB" w:rsidRPr="00693E6F" w:rsidRDefault="00046CAB" w:rsidP="001D1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97" w:type="pct"/>
            <w:tcMar>
              <w:top w:w="0" w:type="dxa"/>
            </w:tcMar>
          </w:tcPr>
          <w:p w:rsidR="00046CAB" w:rsidRPr="00693E6F" w:rsidRDefault="00046CAB" w:rsidP="001D1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97" w:type="pct"/>
            <w:tcMar>
              <w:top w:w="0" w:type="dxa"/>
            </w:tcMar>
          </w:tcPr>
          <w:p w:rsidR="00046CAB" w:rsidRPr="00693E6F" w:rsidRDefault="00046CAB" w:rsidP="001D1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97" w:type="pct"/>
            <w:tcMar>
              <w:top w:w="0" w:type="dxa"/>
            </w:tcMar>
          </w:tcPr>
          <w:p w:rsidR="00046CAB" w:rsidRPr="00693E6F" w:rsidRDefault="00046CAB" w:rsidP="001D1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95" w:type="pct"/>
            <w:tcMar>
              <w:top w:w="0" w:type="dxa"/>
            </w:tcMar>
          </w:tcPr>
          <w:p w:rsidR="00046CAB" w:rsidRPr="00693E6F" w:rsidRDefault="00046CAB" w:rsidP="001D1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</w:tr>
      <w:tr w:rsidR="00046CAB" w:rsidRPr="00693E6F" w:rsidTr="00046CAB">
        <w:trPr>
          <w:trHeight w:val="670"/>
        </w:trPr>
        <w:tc>
          <w:tcPr>
            <w:tcW w:w="262" w:type="pct"/>
            <w:vMerge/>
            <w:tcMar>
              <w:top w:w="0" w:type="dxa"/>
            </w:tcMar>
            <w:vAlign w:val="center"/>
          </w:tcPr>
          <w:p w:rsidR="00046CAB" w:rsidRPr="00693E6F" w:rsidRDefault="00046CAB" w:rsidP="00046C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vMerge/>
            <w:tcMar>
              <w:top w:w="0" w:type="dxa"/>
            </w:tcMar>
          </w:tcPr>
          <w:p w:rsidR="00046CAB" w:rsidRPr="00693E6F" w:rsidRDefault="00046CAB" w:rsidP="00046C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Mar>
              <w:top w:w="0" w:type="dxa"/>
            </w:tcMar>
            <w:vAlign w:val="center"/>
          </w:tcPr>
          <w:p w:rsidR="00046CAB" w:rsidRPr="00693E6F" w:rsidRDefault="00046CAB" w:rsidP="00046C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tcMar>
              <w:top w:w="0" w:type="dxa"/>
            </w:tcMar>
          </w:tcPr>
          <w:p w:rsidR="00046CAB" w:rsidRPr="00693E6F" w:rsidRDefault="00046CAB" w:rsidP="00046C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2 этап</w:t>
            </w:r>
          </w:p>
        </w:tc>
        <w:tc>
          <w:tcPr>
            <w:tcW w:w="329" w:type="pct"/>
            <w:tcMar>
              <w:top w:w="0" w:type="dxa"/>
            </w:tcMar>
            <w:vAlign w:val="center"/>
          </w:tcPr>
          <w:p w:rsidR="00046CAB" w:rsidRPr="00693E6F" w:rsidRDefault="00046CAB" w:rsidP="00046C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97" w:type="pct"/>
            <w:tcMar>
              <w:top w:w="0" w:type="dxa"/>
            </w:tcMar>
          </w:tcPr>
          <w:p w:rsidR="00046CAB" w:rsidRPr="00693E6F" w:rsidRDefault="00046CAB" w:rsidP="001D1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97" w:type="pct"/>
            <w:tcMar>
              <w:top w:w="0" w:type="dxa"/>
            </w:tcMar>
          </w:tcPr>
          <w:p w:rsidR="00046CAB" w:rsidRPr="00693E6F" w:rsidRDefault="00046CAB" w:rsidP="001D1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97" w:type="pct"/>
            <w:tcMar>
              <w:top w:w="0" w:type="dxa"/>
            </w:tcMar>
          </w:tcPr>
          <w:p w:rsidR="00046CAB" w:rsidRPr="00693E6F" w:rsidRDefault="00046CAB" w:rsidP="001D1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97" w:type="pct"/>
            <w:tcMar>
              <w:top w:w="0" w:type="dxa"/>
            </w:tcMar>
          </w:tcPr>
          <w:p w:rsidR="00046CAB" w:rsidRPr="00693E6F" w:rsidRDefault="00046CAB" w:rsidP="001D1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97" w:type="pct"/>
            <w:tcMar>
              <w:top w:w="0" w:type="dxa"/>
            </w:tcMar>
          </w:tcPr>
          <w:p w:rsidR="00046CAB" w:rsidRPr="00693E6F" w:rsidRDefault="00046CAB" w:rsidP="001D1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95" w:type="pct"/>
            <w:tcMar>
              <w:top w:w="0" w:type="dxa"/>
            </w:tcMar>
          </w:tcPr>
          <w:p w:rsidR="00046CAB" w:rsidRPr="00693E6F" w:rsidRDefault="00046CAB" w:rsidP="001D1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</w:tr>
      <w:tr w:rsidR="00046CAB" w:rsidRPr="00693E6F" w:rsidTr="00046CAB">
        <w:trPr>
          <w:trHeight w:val="720"/>
        </w:trPr>
        <w:tc>
          <w:tcPr>
            <w:tcW w:w="262" w:type="pct"/>
            <w:vMerge/>
            <w:tcMar>
              <w:top w:w="0" w:type="dxa"/>
            </w:tcMar>
            <w:vAlign w:val="center"/>
          </w:tcPr>
          <w:p w:rsidR="00046CAB" w:rsidRPr="00693E6F" w:rsidRDefault="00046CAB" w:rsidP="00046C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vMerge/>
            <w:tcMar>
              <w:top w:w="0" w:type="dxa"/>
            </w:tcMar>
          </w:tcPr>
          <w:p w:rsidR="00046CAB" w:rsidRPr="00693E6F" w:rsidRDefault="00046CAB" w:rsidP="00046C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Mar>
              <w:top w:w="0" w:type="dxa"/>
            </w:tcMar>
            <w:vAlign w:val="center"/>
          </w:tcPr>
          <w:p w:rsidR="00046CAB" w:rsidRPr="00693E6F" w:rsidRDefault="00046CAB" w:rsidP="00046C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tcMar>
              <w:top w:w="0" w:type="dxa"/>
            </w:tcMar>
          </w:tcPr>
          <w:p w:rsidR="00046CAB" w:rsidRPr="00693E6F" w:rsidRDefault="00046CAB" w:rsidP="00046C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3 этап</w:t>
            </w:r>
          </w:p>
        </w:tc>
        <w:tc>
          <w:tcPr>
            <w:tcW w:w="329" w:type="pct"/>
            <w:tcMar>
              <w:top w:w="0" w:type="dxa"/>
            </w:tcMar>
            <w:vAlign w:val="center"/>
          </w:tcPr>
          <w:p w:rsidR="00046CAB" w:rsidRPr="00693E6F" w:rsidRDefault="00046CAB" w:rsidP="00046C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97" w:type="pct"/>
            <w:tcMar>
              <w:top w:w="0" w:type="dxa"/>
            </w:tcMar>
          </w:tcPr>
          <w:p w:rsidR="00046CAB" w:rsidRPr="00693E6F" w:rsidRDefault="00046CAB" w:rsidP="001D1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97" w:type="pct"/>
            <w:tcMar>
              <w:top w:w="0" w:type="dxa"/>
            </w:tcMar>
          </w:tcPr>
          <w:p w:rsidR="00046CAB" w:rsidRPr="00693E6F" w:rsidRDefault="00046CAB" w:rsidP="001D1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97" w:type="pct"/>
            <w:tcMar>
              <w:top w:w="0" w:type="dxa"/>
            </w:tcMar>
          </w:tcPr>
          <w:p w:rsidR="00046CAB" w:rsidRPr="00693E6F" w:rsidRDefault="00046CAB" w:rsidP="001D1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97" w:type="pct"/>
            <w:tcMar>
              <w:top w:w="0" w:type="dxa"/>
            </w:tcMar>
          </w:tcPr>
          <w:p w:rsidR="00046CAB" w:rsidRPr="00693E6F" w:rsidRDefault="00046CAB" w:rsidP="001D1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97" w:type="pct"/>
            <w:tcMar>
              <w:top w:w="0" w:type="dxa"/>
            </w:tcMar>
          </w:tcPr>
          <w:p w:rsidR="00046CAB" w:rsidRPr="00693E6F" w:rsidRDefault="00046CAB" w:rsidP="001D1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  <w:tc>
          <w:tcPr>
            <w:tcW w:w="395" w:type="pct"/>
            <w:tcMar>
              <w:top w:w="0" w:type="dxa"/>
            </w:tcMar>
          </w:tcPr>
          <w:p w:rsidR="00046CAB" w:rsidRPr="00693E6F" w:rsidRDefault="00046CAB" w:rsidP="001D1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 факту года</w:t>
            </w:r>
          </w:p>
        </w:tc>
      </w:tr>
      <w:tr w:rsidR="004F32F6" w:rsidRPr="00693E6F" w:rsidTr="00046CAB">
        <w:trPr>
          <w:trHeight w:val="990"/>
        </w:trPr>
        <w:tc>
          <w:tcPr>
            <w:tcW w:w="262" w:type="pct"/>
            <w:tcMar>
              <w:top w:w="0" w:type="dxa"/>
            </w:tcMar>
          </w:tcPr>
          <w:p w:rsidR="004F32F6" w:rsidRPr="00693E6F" w:rsidRDefault="004F32F6" w:rsidP="00046C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030" w:type="pct"/>
            <w:gridSpan w:val="3"/>
            <w:tcMar>
              <w:top w:w="0" w:type="dxa"/>
            </w:tcMar>
          </w:tcPr>
          <w:p w:rsidR="004F32F6" w:rsidRPr="00693E6F" w:rsidRDefault="004F32F6" w:rsidP="00046C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медицинских</w:t>
            </w:r>
            <w:r w:rsidR="00046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организаций, разместивших</w:t>
            </w:r>
            <w:r w:rsidR="00046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возможностях</w:t>
            </w:r>
          </w:p>
          <w:p w:rsidR="00046CAB" w:rsidRDefault="004F32F6" w:rsidP="00046C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получения медицинской</w:t>
            </w:r>
            <w:r w:rsidR="00046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реабилитации на сайте</w:t>
            </w:r>
            <w:r w:rsidR="00046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71655">
              <w:rPr>
                <w:rFonts w:ascii="Times New Roman" w:eastAsia="Times New Roman" w:hAnsi="Times New Roman" w:cs="Times New Roman"/>
                <w:sz w:val="20"/>
                <w:szCs w:val="20"/>
              </w:rPr>
              <w:t>МО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, от</w:t>
            </w:r>
            <w:r w:rsidR="00046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количества </w:t>
            </w:r>
            <w:r w:rsidR="00046CAB">
              <w:rPr>
                <w:rFonts w:ascii="Times New Roman" w:eastAsia="Times New Roman" w:hAnsi="Times New Roman" w:cs="Times New Roman"/>
                <w:sz w:val="20"/>
                <w:szCs w:val="20"/>
              </w:rPr>
              <w:t>МО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, оказывающих</w:t>
            </w:r>
            <w:r w:rsidR="00046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медицинскую помощь </w:t>
            </w:r>
          </w:p>
          <w:p w:rsidR="004F32F6" w:rsidRPr="00693E6F" w:rsidRDefault="004F32F6" w:rsidP="00046C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046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67F5">
              <w:rPr>
                <w:rFonts w:ascii="Times New Roman" w:eastAsia="Times New Roman" w:hAnsi="Times New Roman" w:cs="Times New Roman"/>
                <w:sz w:val="20"/>
                <w:szCs w:val="20"/>
              </w:rPr>
              <w:t>МР</w:t>
            </w:r>
            <w:r w:rsidRPr="00693E6F">
              <w:rPr>
                <w:rFonts w:ascii="Times New Roman" w:eastAsia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329" w:type="pct"/>
            <w:tcMar>
              <w:top w:w="0" w:type="dxa"/>
            </w:tcMar>
          </w:tcPr>
          <w:p w:rsidR="004F32F6" w:rsidRPr="00693E6F" w:rsidRDefault="004F32F6" w:rsidP="00046C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397" w:type="pct"/>
            <w:tcMar>
              <w:top w:w="0" w:type="dxa"/>
            </w:tcMar>
          </w:tcPr>
          <w:p w:rsidR="004F32F6" w:rsidRPr="00693E6F" w:rsidRDefault="004F32F6" w:rsidP="00046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397" w:type="pct"/>
            <w:tcMar>
              <w:top w:w="0" w:type="dxa"/>
            </w:tcMar>
          </w:tcPr>
          <w:p w:rsidR="004F32F6" w:rsidRPr="00693E6F" w:rsidRDefault="004F32F6" w:rsidP="00046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</w:p>
        </w:tc>
        <w:tc>
          <w:tcPr>
            <w:tcW w:w="397" w:type="pct"/>
            <w:tcMar>
              <w:top w:w="0" w:type="dxa"/>
            </w:tcMar>
          </w:tcPr>
          <w:p w:rsidR="004F32F6" w:rsidRPr="00693E6F" w:rsidRDefault="004F32F6" w:rsidP="00046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397" w:type="pct"/>
            <w:tcMar>
              <w:top w:w="0" w:type="dxa"/>
            </w:tcMar>
          </w:tcPr>
          <w:p w:rsidR="004F32F6" w:rsidRPr="00693E6F" w:rsidRDefault="004F32F6" w:rsidP="00046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</w:p>
        </w:tc>
        <w:tc>
          <w:tcPr>
            <w:tcW w:w="397" w:type="pct"/>
            <w:tcMar>
              <w:top w:w="0" w:type="dxa"/>
            </w:tcMar>
          </w:tcPr>
          <w:p w:rsidR="004F32F6" w:rsidRPr="00693E6F" w:rsidRDefault="004F32F6" w:rsidP="00046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95" w:type="pct"/>
            <w:tcMar>
              <w:top w:w="0" w:type="dxa"/>
            </w:tcMar>
          </w:tcPr>
          <w:p w:rsidR="004F32F6" w:rsidRPr="00693E6F" w:rsidRDefault="004F32F6" w:rsidP="00046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F32F6" w:rsidRPr="006141DC" w:rsidRDefault="004F32F6" w:rsidP="004F32F6">
      <w:pPr>
        <w:rPr>
          <w:rFonts w:ascii="Times New Roman" w:hAnsi="Times New Roman"/>
          <w:sz w:val="32"/>
          <w:szCs w:val="32"/>
        </w:rPr>
      </w:pPr>
    </w:p>
    <w:p w:rsidR="004F32F6" w:rsidRPr="00693E6F" w:rsidRDefault="004F32F6" w:rsidP="001D1E61">
      <w:pPr>
        <w:keepNext/>
        <w:keepLines/>
        <w:jc w:val="center"/>
        <w:outlineLvl w:val="0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3. Задачи региональной программы</w:t>
      </w:r>
    </w:p>
    <w:p w:rsidR="004F32F6" w:rsidRPr="00693E6F" w:rsidRDefault="004F32F6" w:rsidP="000D60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 xml:space="preserve">Основными задачами региональной программы являются: </w:t>
      </w:r>
    </w:p>
    <w:p w:rsidR="004F32F6" w:rsidRPr="00693E6F" w:rsidRDefault="004F32F6" w:rsidP="000D60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1</w:t>
      </w:r>
      <w:r w:rsidR="001D1E61">
        <w:rPr>
          <w:rFonts w:ascii="Times New Roman" w:hAnsi="Times New Roman"/>
          <w:sz w:val="28"/>
          <w:szCs w:val="28"/>
        </w:rPr>
        <w:t>)</w:t>
      </w:r>
      <w:r w:rsidRPr="00693E6F">
        <w:rPr>
          <w:rFonts w:ascii="Times New Roman" w:hAnsi="Times New Roman"/>
          <w:sz w:val="28"/>
          <w:szCs w:val="28"/>
        </w:rPr>
        <w:t xml:space="preserve"> </w:t>
      </w:r>
      <w:r w:rsidR="001D1E61">
        <w:rPr>
          <w:rFonts w:ascii="Times New Roman" w:hAnsi="Times New Roman"/>
          <w:sz w:val="28"/>
          <w:szCs w:val="28"/>
        </w:rPr>
        <w:t>о</w:t>
      </w:r>
      <w:r w:rsidRPr="00693E6F">
        <w:rPr>
          <w:rFonts w:ascii="Times New Roman" w:hAnsi="Times New Roman"/>
          <w:sz w:val="28"/>
          <w:szCs w:val="28"/>
        </w:rPr>
        <w:t xml:space="preserve">беспечение доступности и качества медицинской помощи по </w:t>
      </w:r>
      <w:r w:rsidR="001067F5">
        <w:rPr>
          <w:rFonts w:ascii="Times New Roman" w:hAnsi="Times New Roman"/>
          <w:sz w:val="28"/>
          <w:szCs w:val="28"/>
        </w:rPr>
        <w:t>МР</w:t>
      </w:r>
      <w:r w:rsidRPr="00693E6F">
        <w:rPr>
          <w:rFonts w:ascii="Times New Roman" w:hAnsi="Times New Roman"/>
          <w:sz w:val="28"/>
          <w:szCs w:val="28"/>
        </w:rPr>
        <w:t xml:space="preserve"> для пациентов на всех этапах: </w:t>
      </w:r>
    </w:p>
    <w:p w:rsidR="004F32F6" w:rsidRPr="00693E6F" w:rsidRDefault="001D1E61" w:rsidP="001D1E61">
      <w:pPr>
        <w:tabs>
          <w:tab w:val="left" w:pos="993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- 1 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этап: </w:t>
      </w:r>
      <w:r w:rsidR="00C12D93">
        <w:rPr>
          <w:rFonts w:ascii="Times New Roman" w:hAnsi="Times New Roman"/>
          <w:spacing w:val="-4"/>
          <w:sz w:val="28"/>
          <w:szCs w:val="28"/>
        </w:rPr>
        <w:t>о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рганизация </w:t>
      </w:r>
      <w:r w:rsidR="001067F5">
        <w:rPr>
          <w:rFonts w:ascii="Times New Roman" w:hAnsi="Times New Roman"/>
          <w:spacing w:val="-4"/>
          <w:sz w:val="28"/>
          <w:szCs w:val="28"/>
        </w:rPr>
        <w:t>МР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 в отделении реанимации и интенсивной терапии, а также специализированных отделениях круглосуточного стационара по профилю оказываемой медицинской помощи (неврология, нейрохирургия, кардиология, кардиохирургия, травматология и ортопедия, онкология, пульмонология</w:t>
      </w:r>
      <w:r w:rsidR="006254AA">
        <w:rPr>
          <w:rFonts w:ascii="Times New Roman" w:hAnsi="Times New Roman"/>
          <w:spacing w:val="-4"/>
          <w:sz w:val="28"/>
          <w:szCs w:val="28"/>
        </w:rPr>
        <w:t xml:space="preserve"> и другие);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F32F6" w:rsidRPr="00693E6F" w:rsidRDefault="001D1E61" w:rsidP="001D1E61">
      <w:pPr>
        <w:tabs>
          <w:tab w:val="left" w:pos="993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D1E61">
        <w:rPr>
          <w:rFonts w:ascii="Times New Roman" w:hAnsi="Times New Roman"/>
          <w:spacing w:val="-6"/>
          <w:sz w:val="28"/>
          <w:szCs w:val="28"/>
        </w:rPr>
        <w:t xml:space="preserve">- 2 </w:t>
      </w:r>
      <w:r w:rsidR="004F32F6" w:rsidRPr="001D1E61">
        <w:rPr>
          <w:rFonts w:ascii="Times New Roman" w:hAnsi="Times New Roman"/>
          <w:spacing w:val="-6"/>
          <w:sz w:val="28"/>
          <w:szCs w:val="28"/>
        </w:rPr>
        <w:t xml:space="preserve">этап: </w:t>
      </w:r>
      <w:r w:rsidR="00C12D93">
        <w:rPr>
          <w:rFonts w:ascii="Times New Roman" w:hAnsi="Times New Roman"/>
          <w:spacing w:val="-6"/>
          <w:sz w:val="28"/>
          <w:szCs w:val="28"/>
        </w:rPr>
        <w:t>с</w:t>
      </w:r>
      <w:r w:rsidR="004F32F6" w:rsidRPr="001D1E61">
        <w:rPr>
          <w:rFonts w:ascii="Times New Roman" w:hAnsi="Times New Roman"/>
          <w:spacing w:val="-6"/>
          <w:sz w:val="28"/>
          <w:szCs w:val="28"/>
        </w:rPr>
        <w:t>овершенствование и развитие организации специализированной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 медицинской помощи по </w:t>
      </w:r>
      <w:r w:rsidR="001067F5">
        <w:rPr>
          <w:rFonts w:ascii="Times New Roman" w:hAnsi="Times New Roman"/>
          <w:spacing w:val="-4"/>
          <w:sz w:val="28"/>
          <w:szCs w:val="28"/>
        </w:rPr>
        <w:t>МР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, в том числе высокотехнологичной в стационарных условиях при нарушении функции </w:t>
      </w:r>
      <w:r w:rsidR="00164514">
        <w:rPr>
          <w:rFonts w:ascii="Times New Roman" w:hAnsi="Times New Roman"/>
          <w:spacing w:val="-4"/>
          <w:sz w:val="28"/>
          <w:szCs w:val="28"/>
        </w:rPr>
        <w:t>ЦНС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>, при нарушении функции опорно-двигательного аппарата и периферической нервной системы, при соматических заболеваниях</w:t>
      </w:r>
      <w:r w:rsidR="006254AA">
        <w:rPr>
          <w:rFonts w:ascii="Times New Roman" w:hAnsi="Times New Roman"/>
          <w:spacing w:val="-4"/>
          <w:sz w:val="28"/>
          <w:szCs w:val="28"/>
        </w:rPr>
        <w:t>;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F32F6" w:rsidRPr="00693E6F" w:rsidRDefault="001D1E61" w:rsidP="000D603B">
      <w:pPr>
        <w:tabs>
          <w:tab w:val="left" w:pos="993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- 3 </w:t>
      </w:r>
      <w:r w:rsidR="00C12D93">
        <w:rPr>
          <w:rFonts w:ascii="Times New Roman" w:hAnsi="Times New Roman"/>
          <w:spacing w:val="-4"/>
          <w:sz w:val="28"/>
          <w:szCs w:val="28"/>
        </w:rPr>
        <w:t>этап: с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овершенствование оказания медицинской помощи по </w:t>
      </w:r>
      <w:r w:rsidR="001067F5">
        <w:rPr>
          <w:rFonts w:ascii="Times New Roman" w:hAnsi="Times New Roman"/>
          <w:spacing w:val="-4"/>
          <w:sz w:val="28"/>
          <w:szCs w:val="28"/>
        </w:rPr>
        <w:t>МР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 в рамках оказания первичной специализированной медико-санитарной помощи в амбулаторных условиях</w:t>
      </w:r>
      <w:r w:rsidR="00C12D93">
        <w:rPr>
          <w:rFonts w:ascii="Times New Roman" w:hAnsi="Times New Roman"/>
          <w:spacing w:val="-4"/>
          <w:sz w:val="28"/>
          <w:szCs w:val="28"/>
        </w:rPr>
        <w:t xml:space="preserve"> и условиях дневного стационара; с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овершенствование оказания медицинской помощи по </w:t>
      </w:r>
      <w:r w:rsidR="001067F5">
        <w:rPr>
          <w:rFonts w:ascii="Times New Roman" w:hAnsi="Times New Roman"/>
          <w:spacing w:val="-4"/>
          <w:sz w:val="28"/>
          <w:szCs w:val="28"/>
        </w:rPr>
        <w:t>МР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 с применением телемедицинских технологий</w:t>
      </w:r>
      <w:r w:rsidR="00C12D93">
        <w:rPr>
          <w:rFonts w:ascii="Times New Roman" w:hAnsi="Times New Roman"/>
          <w:spacing w:val="-4"/>
          <w:sz w:val="28"/>
          <w:szCs w:val="28"/>
        </w:rPr>
        <w:t>; с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овершенствование оказания медицинской помощи по </w:t>
      </w:r>
      <w:r w:rsidR="001067F5">
        <w:rPr>
          <w:rFonts w:ascii="Times New Roman" w:hAnsi="Times New Roman"/>
          <w:spacing w:val="-4"/>
          <w:sz w:val="28"/>
          <w:szCs w:val="28"/>
        </w:rPr>
        <w:t>МР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 на дому</w:t>
      </w:r>
      <w:r w:rsidR="00C12D93">
        <w:rPr>
          <w:rFonts w:ascii="Times New Roman" w:hAnsi="Times New Roman"/>
          <w:spacing w:val="-4"/>
          <w:sz w:val="28"/>
          <w:szCs w:val="28"/>
        </w:rPr>
        <w:t>;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F32F6" w:rsidRPr="001D1E61" w:rsidRDefault="001D1E61" w:rsidP="001D1E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р</w:t>
      </w:r>
      <w:r w:rsidR="004F32F6" w:rsidRPr="001D1E61">
        <w:rPr>
          <w:rFonts w:ascii="Times New Roman" w:hAnsi="Times New Roman"/>
          <w:sz w:val="28"/>
          <w:szCs w:val="28"/>
        </w:rPr>
        <w:t xml:space="preserve">азработка мер по улучшению укомплектованности кадрами структурных подразделений реабилитационной службы субъекта Российской Федерации: </w:t>
      </w:r>
    </w:p>
    <w:p w:rsidR="004F32F6" w:rsidRPr="00693E6F" w:rsidRDefault="001D1E61" w:rsidP="000D603B">
      <w:pPr>
        <w:tabs>
          <w:tab w:val="left" w:pos="993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 п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рофессиональная переподготовка врачей-специалистов, специалистов с иным высшим образованием и медицинских сестер для формирования МДРК. Организация непрерывного медицинского образования в процессе трудовой деятельности: планирование образовательных мероприятий и участия в научно-практических мероприятиях. Организация прохождения периодической аккредитации медицинскими работниками по специальности </w:t>
      </w:r>
      <w:r w:rsidR="008B76AC" w:rsidRPr="00693E6F">
        <w:rPr>
          <w:rFonts w:ascii="Times New Roman" w:hAnsi="Times New Roman"/>
          <w:spacing w:val="-4"/>
          <w:sz w:val="28"/>
          <w:szCs w:val="28"/>
        </w:rPr>
        <w:t>«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>медицинская реабилитация</w:t>
      </w:r>
      <w:r w:rsidR="008B76AC" w:rsidRPr="00693E6F">
        <w:rPr>
          <w:rFonts w:ascii="Times New Roman" w:hAnsi="Times New Roman"/>
          <w:spacing w:val="-4"/>
          <w:sz w:val="28"/>
          <w:szCs w:val="28"/>
        </w:rPr>
        <w:t>»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 в </w:t>
      </w:r>
      <w:r>
        <w:rPr>
          <w:rFonts w:ascii="Times New Roman" w:hAnsi="Times New Roman"/>
          <w:bCs/>
          <w:spacing w:val="-4"/>
          <w:sz w:val="28"/>
          <w:szCs w:val="28"/>
        </w:rPr>
        <w:t>ФГБОУ РО</w:t>
      </w:r>
      <w:r w:rsidR="004F32F6" w:rsidRPr="00693E6F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proofErr w:type="spellStart"/>
      <w:r w:rsidR="006141DC">
        <w:rPr>
          <w:rFonts w:ascii="Times New Roman" w:hAnsi="Times New Roman"/>
          <w:bCs/>
          <w:spacing w:val="-4"/>
          <w:sz w:val="28"/>
          <w:szCs w:val="28"/>
        </w:rPr>
        <w:t>РязГМУ</w:t>
      </w:r>
      <w:proofErr w:type="spellEnd"/>
      <w:r w:rsidR="00604C56">
        <w:rPr>
          <w:rFonts w:ascii="Times New Roman" w:hAnsi="Times New Roman"/>
          <w:bCs/>
          <w:spacing w:val="-4"/>
          <w:sz w:val="28"/>
          <w:szCs w:val="28"/>
        </w:rPr>
        <w:t xml:space="preserve"> Минздрава России</w:t>
      </w:r>
      <w:r w:rsidR="006254AA">
        <w:rPr>
          <w:rFonts w:ascii="Times New Roman" w:hAnsi="Times New Roman"/>
          <w:bCs/>
          <w:spacing w:val="-4"/>
          <w:sz w:val="28"/>
          <w:szCs w:val="28"/>
        </w:rPr>
        <w:t>;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F32F6" w:rsidRPr="00693E6F" w:rsidRDefault="006254AA" w:rsidP="000D603B">
      <w:pPr>
        <w:tabs>
          <w:tab w:val="left" w:pos="993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 ф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ормирование профессионального экспертного сообщества Рязанской области по различным направлениям </w:t>
      </w:r>
      <w:r w:rsidR="001067F5">
        <w:rPr>
          <w:rFonts w:ascii="Times New Roman" w:hAnsi="Times New Roman"/>
          <w:spacing w:val="-4"/>
          <w:sz w:val="28"/>
          <w:szCs w:val="28"/>
        </w:rPr>
        <w:t>МР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4F32F6" w:rsidRPr="006254AA" w:rsidRDefault="006254AA" w:rsidP="006254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54AA">
        <w:rPr>
          <w:rFonts w:ascii="Times New Roman" w:hAnsi="Times New Roman"/>
          <w:spacing w:val="-4"/>
          <w:sz w:val="28"/>
          <w:szCs w:val="28"/>
        </w:rPr>
        <w:lastRenderedPageBreak/>
        <w:t>3) с</w:t>
      </w:r>
      <w:r w:rsidR="004F32F6" w:rsidRPr="006254AA">
        <w:rPr>
          <w:rFonts w:ascii="Times New Roman" w:hAnsi="Times New Roman"/>
          <w:spacing w:val="-4"/>
          <w:sz w:val="28"/>
          <w:szCs w:val="28"/>
        </w:rPr>
        <w:t xml:space="preserve">овершенствование технологического обеспечения </w:t>
      </w:r>
      <w:r w:rsidR="00803AE3" w:rsidRPr="006254AA">
        <w:rPr>
          <w:rFonts w:ascii="Times New Roman" w:hAnsi="Times New Roman"/>
          <w:spacing w:val="-4"/>
          <w:sz w:val="28"/>
          <w:szCs w:val="28"/>
        </w:rPr>
        <w:t>МО</w:t>
      </w:r>
      <w:r w:rsidR="004F32F6" w:rsidRPr="006254AA">
        <w:rPr>
          <w:rFonts w:ascii="Times New Roman" w:hAnsi="Times New Roman"/>
          <w:spacing w:val="-4"/>
          <w:sz w:val="28"/>
          <w:szCs w:val="28"/>
        </w:rPr>
        <w:t>, оказывающих</w:t>
      </w:r>
      <w:r w:rsidR="004F32F6" w:rsidRPr="006254AA">
        <w:rPr>
          <w:rFonts w:ascii="Times New Roman" w:hAnsi="Times New Roman"/>
          <w:sz w:val="28"/>
          <w:szCs w:val="28"/>
        </w:rPr>
        <w:t xml:space="preserve"> медицинскую помощь по </w:t>
      </w:r>
      <w:r w:rsidR="001067F5" w:rsidRPr="006254AA">
        <w:rPr>
          <w:rFonts w:ascii="Times New Roman" w:hAnsi="Times New Roman"/>
          <w:sz w:val="28"/>
          <w:szCs w:val="28"/>
        </w:rPr>
        <w:t>МР</w:t>
      </w:r>
      <w:r>
        <w:rPr>
          <w:rFonts w:ascii="Times New Roman" w:hAnsi="Times New Roman"/>
          <w:sz w:val="28"/>
          <w:szCs w:val="28"/>
        </w:rPr>
        <w:t>,</w:t>
      </w:r>
      <w:r w:rsidR="004F32F6" w:rsidRPr="006254AA">
        <w:rPr>
          <w:rFonts w:ascii="Times New Roman" w:hAnsi="Times New Roman"/>
          <w:sz w:val="28"/>
          <w:szCs w:val="28"/>
        </w:rPr>
        <w:t xml:space="preserve"> в Рязанской области: рациональное использование медицинского оборудования (режим и условия эксплуатации), закупка и ремонт медицинского оборудования, проведение научно-исследовательских работ в части разработки нового инновационного оборудования и новых методов/методик </w:t>
      </w:r>
      <w:r w:rsidR="001067F5" w:rsidRPr="006254AA">
        <w:rPr>
          <w:rFonts w:ascii="Times New Roman" w:hAnsi="Times New Roman"/>
          <w:sz w:val="28"/>
          <w:szCs w:val="28"/>
        </w:rPr>
        <w:t>МР</w:t>
      </w:r>
      <w:r>
        <w:rPr>
          <w:rFonts w:ascii="Times New Roman" w:hAnsi="Times New Roman"/>
          <w:sz w:val="28"/>
          <w:szCs w:val="28"/>
        </w:rPr>
        <w:t>;</w:t>
      </w:r>
      <w:r w:rsidR="004F32F6" w:rsidRPr="006254AA">
        <w:rPr>
          <w:rFonts w:ascii="Times New Roman" w:hAnsi="Times New Roman"/>
          <w:sz w:val="28"/>
          <w:szCs w:val="28"/>
        </w:rPr>
        <w:t xml:space="preserve"> </w:t>
      </w:r>
    </w:p>
    <w:p w:rsidR="004F32F6" w:rsidRPr="006254AA" w:rsidRDefault="006254AA" w:rsidP="006254A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</w:t>
      </w:r>
      <w:r w:rsidR="004F32F6" w:rsidRPr="006254AA">
        <w:rPr>
          <w:rFonts w:ascii="Times New Roman" w:hAnsi="Times New Roman"/>
          <w:sz w:val="28"/>
          <w:szCs w:val="28"/>
        </w:rPr>
        <w:t xml:space="preserve">рганизация и функционирование в Рязанской области межведомственного взаимодействия по вопросам </w:t>
      </w:r>
      <w:r w:rsidR="001067F5" w:rsidRPr="006254AA">
        <w:rPr>
          <w:rFonts w:ascii="Times New Roman" w:hAnsi="Times New Roman"/>
          <w:sz w:val="28"/>
          <w:szCs w:val="28"/>
        </w:rPr>
        <w:t>МР</w:t>
      </w:r>
      <w:r w:rsidR="004F32F6" w:rsidRPr="006254AA">
        <w:rPr>
          <w:rFonts w:ascii="Times New Roman" w:hAnsi="Times New Roman"/>
          <w:sz w:val="28"/>
          <w:szCs w:val="28"/>
        </w:rPr>
        <w:t xml:space="preserve"> с участием заместителя Председателя Правительства субъекта Российской Федерации, курирующего здравоохранение и социальные вопросы, руководителей и представителей заинтересованных министерств и ведомств субъекта Российской Федерации, </w:t>
      </w:r>
      <w:r w:rsidR="004F32F6" w:rsidRPr="006254AA">
        <w:rPr>
          <w:rFonts w:ascii="Times New Roman" w:hAnsi="Times New Roman"/>
          <w:spacing w:val="-4"/>
          <w:sz w:val="28"/>
          <w:szCs w:val="28"/>
        </w:rPr>
        <w:t xml:space="preserve">представителей общественных и </w:t>
      </w:r>
      <w:proofErr w:type="spellStart"/>
      <w:r w:rsidR="004F32F6" w:rsidRPr="006254AA">
        <w:rPr>
          <w:rFonts w:ascii="Times New Roman" w:hAnsi="Times New Roman"/>
          <w:spacing w:val="-4"/>
          <w:sz w:val="28"/>
          <w:szCs w:val="28"/>
        </w:rPr>
        <w:t>пациентских</w:t>
      </w:r>
      <w:proofErr w:type="spellEnd"/>
      <w:r w:rsidR="004F32F6" w:rsidRPr="006254AA">
        <w:rPr>
          <w:rFonts w:ascii="Times New Roman" w:hAnsi="Times New Roman"/>
          <w:spacing w:val="-4"/>
          <w:sz w:val="28"/>
          <w:szCs w:val="28"/>
        </w:rPr>
        <w:t xml:space="preserve"> организаций, обеспечивающего:</w:t>
      </w:r>
      <w:r w:rsidR="004F32F6" w:rsidRPr="006254AA">
        <w:rPr>
          <w:rFonts w:ascii="Times New Roman" w:hAnsi="Times New Roman"/>
          <w:sz w:val="28"/>
          <w:szCs w:val="28"/>
        </w:rPr>
        <w:t xml:space="preserve"> </w:t>
      </w:r>
    </w:p>
    <w:p w:rsidR="004F32F6" w:rsidRPr="00693E6F" w:rsidRDefault="006254AA" w:rsidP="006254AA">
      <w:pPr>
        <w:tabs>
          <w:tab w:val="left" w:pos="993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 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оценку </w:t>
      </w:r>
      <w:r w:rsidR="00803AE3">
        <w:rPr>
          <w:rFonts w:ascii="Times New Roman" w:hAnsi="Times New Roman"/>
          <w:spacing w:val="-4"/>
          <w:sz w:val="28"/>
          <w:szCs w:val="28"/>
        </w:rPr>
        <w:t>МО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, осуществляющих </w:t>
      </w:r>
      <w:r w:rsidR="008836CB">
        <w:rPr>
          <w:rFonts w:ascii="Times New Roman" w:hAnsi="Times New Roman"/>
          <w:spacing w:val="-4"/>
          <w:sz w:val="28"/>
          <w:szCs w:val="28"/>
        </w:rPr>
        <w:t>МР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 на территории региона, вне зависимости от их организационно-правовой формы с формированием рейтинга данных </w:t>
      </w:r>
      <w:r w:rsidR="00803AE3">
        <w:rPr>
          <w:rFonts w:ascii="Times New Roman" w:hAnsi="Times New Roman"/>
          <w:spacing w:val="-4"/>
          <w:sz w:val="28"/>
          <w:szCs w:val="28"/>
        </w:rPr>
        <w:t>МО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 и подготовку предложений по организации, оказанию и совершенствованию медицинской помощи по </w:t>
      </w:r>
      <w:r w:rsidR="001067F5">
        <w:rPr>
          <w:rFonts w:ascii="Times New Roman" w:hAnsi="Times New Roman"/>
          <w:spacing w:val="-4"/>
          <w:sz w:val="28"/>
          <w:szCs w:val="28"/>
        </w:rPr>
        <w:t>МР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; </w:t>
      </w:r>
    </w:p>
    <w:p w:rsidR="004F32F6" w:rsidRPr="00693E6F" w:rsidRDefault="006254AA" w:rsidP="006254AA">
      <w:pPr>
        <w:tabs>
          <w:tab w:val="left" w:pos="993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 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участие в проведении, а также внедрении результатов научно-исследовательских работ в области </w:t>
      </w:r>
      <w:r w:rsidR="001067F5">
        <w:rPr>
          <w:rFonts w:ascii="Times New Roman" w:hAnsi="Times New Roman"/>
          <w:spacing w:val="-4"/>
          <w:sz w:val="28"/>
          <w:szCs w:val="28"/>
        </w:rPr>
        <w:t>МР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 и иных смежных областях в практическое здравоохранение; </w:t>
      </w:r>
    </w:p>
    <w:p w:rsidR="004F32F6" w:rsidRPr="00693E6F" w:rsidRDefault="006254AA" w:rsidP="006254AA">
      <w:pPr>
        <w:tabs>
          <w:tab w:val="left" w:pos="993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 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участие в выездных мероприятиях в </w:t>
      </w:r>
      <w:r w:rsidR="00371655">
        <w:rPr>
          <w:rFonts w:ascii="Times New Roman" w:hAnsi="Times New Roman"/>
          <w:spacing w:val="-4"/>
          <w:sz w:val="28"/>
          <w:szCs w:val="28"/>
        </w:rPr>
        <w:t>МО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, осуществляющие </w:t>
      </w:r>
      <w:r w:rsidR="008836CB">
        <w:rPr>
          <w:rFonts w:ascii="Times New Roman" w:hAnsi="Times New Roman"/>
          <w:spacing w:val="-4"/>
          <w:sz w:val="28"/>
          <w:szCs w:val="28"/>
        </w:rPr>
        <w:t>МР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; </w:t>
      </w:r>
    </w:p>
    <w:p w:rsidR="004F32F6" w:rsidRPr="00693E6F" w:rsidRDefault="006254AA" w:rsidP="006254AA">
      <w:pPr>
        <w:tabs>
          <w:tab w:val="left" w:pos="993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 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участие в создании анкеты для оценки пациентами доступности и качества оказания </w:t>
      </w:r>
      <w:r w:rsidR="001067F5">
        <w:rPr>
          <w:rFonts w:ascii="Times New Roman" w:hAnsi="Times New Roman"/>
          <w:spacing w:val="-4"/>
          <w:sz w:val="28"/>
          <w:szCs w:val="28"/>
        </w:rPr>
        <w:t>МР</w:t>
      </w:r>
      <w:r>
        <w:rPr>
          <w:rFonts w:ascii="Times New Roman" w:hAnsi="Times New Roman"/>
          <w:spacing w:val="-4"/>
          <w:sz w:val="28"/>
          <w:szCs w:val="28"/>
        </w:rPr>
        <w:t>;</w:t>
      </w:r>
      <w:r w:rsidR="004F32F6" w:rsidRPr="00693E6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F32F6" w:rsidRPr="006254AA" w:rsidRDefault="006254AA" w:rsidP="006254A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о</w:t>
      </w:r>
      <w:r w:rsidR="004F32F6" w:rsidRPr="006254AA">
        <w:rPr>
          <w:rFonts w:ascii="Times New Roman" w:hAnsi="Times New Roman"/>
          <w:sz w:val="28"/>
          <w:szCs w:val="28"/>
        </w:rPr>
        <w:t xml:space="preserve">рганизационно-методическое сопровождение деятельности реабилитационной службы Рязанской области: приказы об утверждении курирующего заместителя руководителя регионального органа исполнительной власти в сфере охраны здоровья; о возложении на организационно-методический отдел </w:t>
      </w:r>
      <w:r w:rsidR="008B76AC" w:rsidRPr="006254AA">
        <w:rPr>
          <w:rFonts w:ascii="Times New Roman" w:hAnsi="Times New Roman"/>
          <w:sz w:val="28"/>
          <w:szCs w:val="28"/>
        </w:rPr>
        <w:t>«</w:t>
      </w:r>
      <w:r w:rsidR="004F32F6" w:rsidRPr="006254AA">
        <w:rPr>
          <w:rFonts w:ascii="Times New Roman" w:hAnsi="Times New Roman"/>
          <w:sz w:val="28"/>
          <w:szCs w:val="28"/>
        </w:rPr>
        <w:t>якорной</w:t>
      </w:r>
      <w:r w:rsidR="008B76AC" w:rsidRPr="006254AA">
        <w:rPr>
          <w:rFonts w:ascii="Times New Roman" w:hAnsi="Times New Roman"/>
          <w:sz w:val="28"/>
          <w:szCs w:val="28"/>
        </w:rPr>
        <w:t>»</w:t>
      </w:r>
      <w:r w:rsidR="004F32F6" w:rsidRPr="006254AA">
        <w:rPr>
          <w:rFonts w:ascii="Times New Roman" w:hAnsi="Times New Roman"/>
          <w:sz w:val="28"/>
          <w:szCs w:val="28"/>
        </w:rPr>
        <w:t xml:space="preserve"> </w:t>
      </w:r>
      <w:r w:rsidR="00371655" w:rsidRPr="006254AA">
        <w:rPr>
          <w:rFonts w:ascii="Times New Roman" w:hAnsi="Times New Roman"/>
          <w:sz w:val="28"/>
          <w:szCs w:val="28"/>
        </w:rPr>
        <w:t>МО</w:t>
      </w:r>
      <w:r w:rsidR="004F32F6" w:rsidRPr="006254AA">
        <w:rPr>
          <w:rFonts w:ascii="Times New Roman" w:hAnsi="Times New Roman"/>
          <w:sz w:val="28"/>
          <w:szCs w:val="28"/>
        </w:rPr>
        <w:t xml:space="preserve"> по реализации Федерального проекта </w:t>
      </w:r>
      <w:r w:rsidR="008B76AC" w:rsidRPr="006254AA">
        <w:rPr>
          <w:rFonts w:ascii="Times New Roman" w:hAnsi="Times New Roman"/>
          <w:sz w:val="28"/>
          <w:szCs w:val="28"/>
        </w:rPr>
        <w:t>«</w:t>
      </w:r>
      <w:r w:rsidR="004F32F6" w:rsidRPr="006254AA">
        <w:rPr>
          <w:rFonts w:ascii="Times New Roman" w:hAnsi="Times New Roman"/>
          <w:sz w:val="28"/>
          <w:szCs w:val="28"/>
        </w:rPr>
        <w:t>Оптимальная для восстановления здоровья медицинская реабилитация</w:t>
      </w:r>
      <w:r w:rsidR="008B76AC" w:rsidRPr="006254AA">
        <w:rPr>
          <w:rFonts w:ascii="Times New Roman" w:hAnsi="Times New Roman"/>
          <w:sz w:val="28"/>
          <w:szCs w:val="28"/>
        </w:rPr>
        <w:t>»</w:t>
      </w:r>
      <w:r w:rsidR="004F32F6" w:rsidRPr="006254AA">
        <w:rPr>
          <w:rFonts w:ascii="Times New Roman" w:hAnsi="Times New Roman"/>
          <w:sz w:val="28"/>
          <w:szCs w:val="28"/>
        </w:rPr>
        <w:t xml:space="preserve"> функции организационно-методического руководства </w:t>
      </w:r>
      <w:r w:rsidR="00430651" w:rsidRPr="006254AA">
        <w:rPr>
          <w:rFonts w:ascii="Times New Roman" w:hAnsi="Times New Roman"/>
          <w:sz w:val="28"/>
          <w:szCs w:val="28"/>
        </w:rPr>
        <w:t>МО</w:t>
      </w:r>
      <w:r w:rsidR="004F32F6" w:rsidRPr="006254AA">
        <w:rPr>
          <w:rFonts w:ascii="Times New Roman" w:hAnsi="Times New Roman"/>
          <w:sz w:val="28"/>
          <w:szCs w:val="28"/>
        </w:rPr>
        <w:t xml:space="preserve">, оказывающими медицинскую помощь по </w:t>
      </w:r>
      <w:r w:rsidR="001067F5" w:rsidRPr="006254AA">
        <w:rPr>
          <w:rFonts w:ascii="Times New Roman" w:hAnsi="Times New Roman"/>
          <w:sz w:val="28"/>
          <w:szCs w:val="28"/>
        </w:rPr>
        <w:t>МР</w:t>
      </w:r>
      <w:r w:rsidR="004F32F6" w:rsidRPr="006254AA">
        <w:rPr>
          <w:rFonts w:ascii="Times New Roman" w:hAnsi="Times New Roman"/>
          <w:sz w:val="28"/>
          <w:szCs w:val="28"/>
        </w:rPr>
        <w:t xml:space="preserve">; организация работы по </w:t>
      </w:r>
      <w:proofErr w:type="spellStart"/>
      <w:r w:rsidR="004F32F6" w:rsidRPr="006254AA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4F32F6" w:rsidRPr="006254AA">
        <w:rPr>
          <w:rFonts w:ascii="Times New Roman" w:hAnsi="Times New Roman"/>
          <w:sz w:val="28"/>
          <w:szCs w:val="28"/>
        </w:rPr>
        <w:t xml:space="preserve"> результатов работы в медицинских организациях, оказывающих медицинскую помощь по </w:t>
      </w:r>
      <w:r w:rsidR="001067F5" w:rsidRPr="006254AA">
        <w:rPr>
          <w:rFonts w:ascii="Times New Roman" w:hAnsi="Times New Roman"/>
          <w:sz w:val="28"/>
          <w:szCs w:val="28"/>
        </w:rPr>
        <w:t>МР</w:t>
      </w:r>
      <w:r w:rsidR="004F32F6" w:rsidRPr="006254AA">
        <w:rPr>
          <w:rFonts w:ascii="Times New Roman" w:hAnsi="Times New Roman"/>
          <w:sz w:val="28"/>
          <w:szCs w:val="28"/>
        </w:rPr>
        <w:t xml:space="preserve"> субъекта Российской Федерации, объединение данных </w:t>
      </w:r>
      <w:r w:rsidR="00803AE3" w:rsidRPr="006254AA">
        <w:rPr>
          <w:rFonts w:ascii="Times New Roman" w:hAnsi="Times New Roman"/>
          <w:sz w:val="28"/>
          <w:szCs w:val="28"/>
        </w:rPr>
        <w:t>МО</w:t>
      </w:r>
      <w:r w:rsidR="004F32F6" w:rsidRPr="006254AA">
        <w:rPr>
          <w:rFonts w:ascii="Times New Roman" w:hAnsi="Times New Roman"/>
          <w:sz w:val="28"/>
          <w:szCs w:val="28"/>
        </w:rPr>
        <w:t>, иных учреждений и ведомств в единый цифровой контур (при необходимости)</w:t>
      </w:r>
      <w:r>
        <w:rPr>
          <w:rFonts w:ascii="Times New Roman" w:hAnsi="Times New Roman"/>
          <w:sz w:val="28"/>
          <w:szCs w:val="28"/>
        </w:rPr>
        <w:t>;</w:t>
      </w:r>
      <w:r w:rsidR="004F32F6" w:rsidRPr="006254AA">
        <w:rPr>
          <w:rFonts w:ascii="Times New Roman" w:hAnsi="Times New Roman"/>
          <w:sz w:val="28"/>
          <w:szCs w:val="28"/>
        </w:rPr>
        <w:t xml:space="preserve"> </w:t>
      </w:r>
    </w:p>
    <w:p w:rsidR="004F32F6" w:rsidRPr="00693E6F" w:rsidRDefault="006254AA" w:rsidP="006254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54AA">
        <w:rPr>
          <w:rFonts w:ascii="Times New Roman" w:hAnsi="Times New Roman"/>
          <w:spacing w:val="-6"/>
          <w:sz w:val="28"/>
          <w:szCs w:val="28"/>
        </w:rPr>
        <w:t>6) п</w:t>
      </w:r>
      <w:r w:rsidR="004F32F6" w:rsidRPr="006254AA">
        <w:rPr>
          <w:rFonts w:ascii="Times New Roman" w:hAnsi="Times New Roman"/>
          <w:spacing w:val="-6"/>
          <w:sz w:val="28"/>
          <w:szCs w:val="28"/>
        </w:rPr>
        <w:t xml:space="preserve">рофессиональное сопровождение </w:t>
      </w:r>
      <w:r w:rsidR="00803AE3" w:rsidRPr="006254AA">
        <w:rPr>
          <w:rFonts w:ascii="Times New Roman" w:hAnsi="Times New Roman"/>
          <w:spacing w:val="-6"/>
          <w:sz w:val="28"/>
          <w:szCs w:val="28"/>
        </w:rPr>
        <w:t>МО</w:t>
      </w:r>
      <w:r w:rsidR="004F32F6" w:rsidRPr="006254AA">
        <w:rPr>
          <w:rFonts w:ascii="Times New Roman" w:hAnsi="Times New Roman"/>
          <w:spacing w:val="-6"/>
          <w:sz w:val="28"/>
          <w:szCs w:val="28"/>
        </w:rPr>
        <w:t xml:space="preserve"> по развитию информационных</w:t>
      </w:r>
      <w:r w:rsidR="004F32F6" w:rsidRPr="006254AA">
        <w:rPr>
          <w:rFonts w:ascii="Times New Roman" w:hAnsi="Times New Roman"/>
          <w:sz w:val="28"/>
          <w:szCs w:val="28"/>
        </w:rPr>
        <w:t xml:space="preserve"> систем и наиболее эффективных формах информирования граждан о возможностях прохождения </w:t>
      </w:r>
      <w:r w:rsidR="001067F5" w:rsidRPr="006254AA">
        <w:rPr>
          <w:rFonts w:ascii="Times New Roman" w:hAnsi="Times New Roman"/>
          <w:sz w:val="28"/>
          <w:szCs w:val="28"/>
        </w:rPr>
        <w:t>МР</w:t>
      </w:r>
      <w:r w:rsidR="004F32F6" w:rsidRPr="006254AA">
        <w:rPr>
          <w:rFonts w:ascii="Times New Roman" w:hAnsi="Times New Roman"/>
          <w:sz w:val="28"/>
          <w:szCs w:val="28"/>
        </w:rPr>
        <w:t xml:space="preserve"> (план работы средств массовой информации Рязанской области по распространению информации о возможностях пройти </w:t>
      </w:r>
      <w:r w:rsidR="008836CB" w:rsidRPr="006254AA">
        <w:rPr>
          <w:rFonts w:ascii="Times New Roman" w:hAnsi="Times New Roman"/>
          <w:sz w:val="28"/>
          <w:szCs w:val="28"/>
        </w:rPr>
        <w:t>МР</w:t>
      </w:r>
      <w:r w:rsidR="004F32F6" w:rsidRPr="006254AA">
        <w:rPr>
          <w:rFonts w:ascii="Times New Roman" w:hAnsi="Times New Roman"/>
          <w:sz w:val="28"/>
          <w:szCs w:val="28"/>
        </w:rPr>
        <w:t xml:space="preserve"> в медицинских организациях Рязанской области, о рейтинге </w:t>
      </w:r>
      <w:r w:rsidR="00803AE3" w:rsidRPr="006254AA">
        <w:rPr>
          <w:rFonts w:ascii="Times New Roman" w:hAnsi="Times New Roman"/>
          <w:sz w:val="28"/>
          <w:szCs w:val="28"/>
        </w:rPr>
        <w:t>МО</w:t>
      </w:r>
      <w:r w:rsidR="004F32F6" w:rsidRPr="006254AA">
        <w:rPr>
          <w:rFonts w:ascii="Times New Roman" w:hAnsi="Times New Roman"/>
          <w:sz w:val="28"/>
          <w:szCs w:val="28"/>
        </w:rPr>
        <w:t xml:space="preserve">, оказывающих помощь по </w:t>
      </w:r>
      <w:r w:rsidR="001067F5" w:rsidRPr="006254AA">
        <w:rPr>
          <w:rFonts w:ascii="Times New Roman" w:hAnsi="Times New Roman"/>
          <w:sz w:val="28"/>
          <w:szCs w:val="28"/>
        </w:rPr>
        <w:t>МР</w:t>
      </w:r>
      <w:r w:rsidR="004F32F6" w:rsidRPr="006254AA">
        <w:rPr>
          <w:rFonts w:ascii="Times New Roman" w:hAnsi="Times New Roman"/>
          <w:sz w:val="28"/>
          <w:szCs w:val="28"/>
        </w:rPr>
        <w:t xml:space="preserve">, о положительных результатах реализации отдельных индивидуальных программ </w:t>
      </w:r>
      <w:r w:rsidR="001067F5" w:rsidRPr="006254AA">
        <w:rPr>
          <w:rFonts w:ascii="Times New Roman" w:hAnsi="Times New Roman"/>
          <w:sz w:val="28"/>
          <w:szCs w:val="28"/>
        </w:rPr>
        <w:t>МР</w:t>
      </w:r>
      <w:r w:rsidR="004F32F6" w:rsidRPr="006254AA">
        <w:rPr>
          <w:rFonts w:ascii="Times New Roman" w:hAnsi="Times New Roman"/>
          <w:sz w:val="28"/>
          <w:szCs w:val="28"/>
        </w:rPr>
        <w:t>, о преемственности медицинской и социальной реабилитации, об организациях, проводящих</w:t>
      </w:r>
      <w:r w:rsidR="004F32F6" w:rsidRPr="00693E6F">
        <w:rPr>
          <w:rFonts w:ascii="Times New Roman" w:hAnsi="Times New Roman"/>
          <w:sz w:val="28"/>
          <w:szCs w:val="28"/>
        </w:rPr>
        <w:t xml:space="preserve"> социальную и профессиональную реабилитацию)</w:t>
      </w:r>
      <w:r w:rsidR="000D603B" w:rsidRPr="00693E6F">
        <w:rPr>
          <w:rFonts w:ascii="Times New Roman" w:hAnsi="Times New Roman"/>
          <w:sz w:val="28"/>
          <w:szCs w:val="28"/>
        </w:rPr>
        <w:t>.</w:t>
      </w:r>
    </w:p>
    <w:p w:rsidR="000D603B" w:rsidRPr="00693E6F" w:rsidRDefault="000D603B" w:rsidP="000D603B">
      <w:pPr>
        <w:numPr>
          <w:ilvl w:val="0"/>
          <w:numId w:val="33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0D603B" w:rsidRPr="00693E6F" w:rsidSect="00E512CE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C12D93" w:rsidRDefault="008B76AC" w:rsidP="0062244B">
      <w:pPr>
        <w:spacing w:line="22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lastRenderedPageBreak/>
        <w:t>План мероприятий региональной программы «Оптимальная для восстановления</w:t>
      </w:r>
    </w:p>
    <w:p w:rsidR="008B76AC" w:rsidRDefault="008B76AC" w:rsidP="0062244B">
      <w:pPr>
        <w:spacing w:line="22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3E6F">
        <w:rPr>
          <w:rFonts w:ascii="Times New Roman" w:hAnsi="Times New Roman"/>
          <w:sz w:val="28"/>
          <w:szCs w:val="28"/>
        </w:rPr>
        <w:t>здоровья медицинская реабилитация» на 2025-2030 гг.</w:t>
      </w:r>
    </w:p>
    <w:p w:rsidR="00C12D93" w:rsidRDefault="00C12D93" w:rsidP="0062244B">
      <w:pPr>
        <w:spacing w:line="228" w:lineRule="auto"/>
        <w:ind w:firstLine="709"/>
        <w:jc w:val="center"/>
        <w:rPr>
          <w:rFonts w:ascii="Times New Roman" w:hAnsi="Times New Roman"/>
        </w:rPr>
      </w:pPr>
    </w:p>
    <w:p w:rsidR="00C12D93" w:rsidRPr="00693E6F" w:rsidRDefault="00C12D93" w:rsidP="0062244B">
      <w:pPr>
        <w:spacing w:line="228" w:lineRule="auto"/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3702"/>
        <w:gridCol w:w="1119"/>
        <w:gridCol w:w="1119"/>
        <w:gridCol w:w="3315"/>
        <w:gridCol w:w="4588"/>
      </w:tblGrid>
      <w:tr w:rsidR="008B76AC" w:rsidRPr="00693E6F" w:rsidTr="008B76AC">
        <w:trPr>
          <w:trHeight w:val="59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8B76AC" w:rsidRPr="00693E6F" w:rsidRDefault="008B76AC" w:rsidP="0062244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  <w:r w:rsidR="000D603B" w:rsidRPr="00693E6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D603B" w:rsidRPr="00693E6F" w:rsidRDefault="000D603B" w:rsidP="0062244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3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4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Характеристика результата</w:t>
            </w:r>
          </w:p>
        </w:tc>
      </w:tr>
      <w:tr w:rsidR="008B76AC" w:rsidRPr="00693E6F" w:rsidTr="008B76AC">
        <w:trPr>
          <w:trHeight w:val="59"/>
        </w:trPr>
        <w:tc>
          <w:tcPr>
            <w:tcW w:w="4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начало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окончание</w:t>
            </w:r>
          </w:p>
        </w:tc>
        <w:tc>
          <w:tcPr>
            <w:tcW w:w="33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B76AC" w:rsidRPr="00693E6F" w:rsidRDefault="008B76AC" w:rsidP="0062244B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3702"/>
        <w:gridCol w:w="1119"/>
        <w:gridCol w:w="1119"/>
        <w:gridCol w:w="3315"/>
        <w:gridCol w:w="4588"/>
      </w:tblGrid>
      <w:tr w:rsidR="008B76AC" w:rsidRPr="00693E6F" w:rsidTr="008B76AC">
        <w:trPr>
          <w:tblHeader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0D603B" w:rsidRPr="00693E6F" w:rsidTr="008B76AC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</w:p>
        </w:tc>
        <w:tc>
          <w:tcPr>
            <w:tcW w:w="13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Совершенствование оказания медицинской помощи по </w:t>
            </w:r>
            <w:r w:rsidR="001067F5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 в стационарных условиях на 1 этапе</w:t>
            </w:r>
          </w:p>
        </w:tc>
      </w:tr>
      <w:tr w:rsidR="008B76AC" w:rsidRPr="00693E6F" w:rsidTr="008B76AC">
        <w:trPr>
          <w:trHeight w:val="11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1.1.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Оснащение (переоснащение и (или) дооснащение) медицинскими изделиями отделений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 медицинских организациях, оказывающих медицинскую помощь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взрослым и детям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76AC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1. Курирующий заместитель министра здравоохранения Рязанской области. </w:t>
            </w:r>
          </w:p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2. 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Согласно плану оснащения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, утвержденных на 2025-2030 годы</w:t>
            </w:r>
          </w:p>
        </w:tc>
      </w:tr>
      <w:tr w:rsidR="008B76AC" w:rsidRPr="00693E6F" w:rsidTr="008B76AC">
        <w:trPr>
          <w:trHeight w:val="142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1.2.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12D93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Проведение аудита оснащенности реабилитационным оборудованием отделений реабилитации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Рязанской области на предмет соответствия приказу Министерства здравоохранения № 788н и приказа Министерства здравоохранения </w:t>
            </w:r>
          </w:p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№ 878н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76AC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1. Главный внештатный специалист (далее </w:t>
            </w:r>
            <w:r w:rsidR="00C12D93">
              <w:rPr>
                <w:rFonts w:ascii="Times New Roman" w:hAnsi="Times New Roman"/>
                <w:sz w:val="22"/>
                <w:szCs w:val="22"/>
              </w:rPr>
              <w:t>–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ГВС)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взрослых. </w:t>
            </w:r>
          </w:p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2. ГВС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детей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Проведение аудита оснащенности реабилитационным оборудованием отделений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не реже 1 раза в год</w:t>
            </w:r>
          </w:p>
        </w:tc>
      </w:tr>
      <w:tr w:rsidR="008B76AC" w:rsidRPr="00693E6F" w:rsidTr="008B76AC">
        <w:trPr>
          <w:trHeight w:val="11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1.3.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Ежеквартальный мониторинг применения КСЛП в ОМР стационарах, с оценкой процентного соотношения от количества пролеченных больных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01.01.2026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76AC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1. ГВС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взрослых. </w:t>
            </w:r>
          </w:p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2. ГВС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детей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На основании представленных отчетов применение коэффициента сложности лечения пациента не менее чем у 20% пациентов, прошедших специализированное лечение к 2030 году</w:t>
            </w:r>
          </w:p>
        </w:tc>
      </w:tr>
      <w:tr w:rsidR="008B76AC" w:rsidRPr="00693E6F" w:rsidTr="008B76AC">
        <w:trPr>
          <w:trHeight w:val="26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1.4.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Ежеквартальный мониторинг переводов на 2 и 3 этапы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 процентном соотношении по тяжести ШРМ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76AC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1. ГВС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взрослых. </w:t>
            </w:r>
          </w:p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2. ГВС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детей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На 2 этап переведено не менее 25% нуждающихся; на 3 этап не менее 30% нуждающихся</w:t>
            </w:r>
          </w:p>
        </w:tc>
      </w:tr>
      <w:tr w:rsidR="000D603B" w:rsidRPr="00693E6F" w:rsidTr="008B76AC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2.</w:t>
            </w:r>
          </w:p>
        </w:tc>
        <w:tc>
          <w:tcPr>
            <w:tcW w:w="13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Совершенствование оказания медицинской помощи по </w:t>
            </w:r>
            <w:r w:rsidR="001067F5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 в стационарных условиях на 2 этапе </w:t>
            </w:r>
          </w:p>
        </w:tc>
      </w:tr>
      <w:tr w:rsidR="0062244B" w:rsidRPr="00693E6F" w:rsidTr="0062244B">
        <w:trPr>
          <w:trHeight w:val="25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2244B" w:rsidRPr="00693E6F" w:rsidRDefault="0062244B" w:rsidP="0062244B">
            <w:pPr>
              <w:spacing w:line="228" w:lineRule="auto"/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2.1.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44B" w:rsidRPr="00693E6F" w:rsidRDefault="0062244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Ежегодное проведение анализа использования круглосуточного реабилитационного коечного фонда Рязанской области (взрослые и дети)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с учетом нормативов объемов 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2244B" w:rsidRPr="00693E6F" w:rsidRDefault="0062244B" w:rsidP="00D65C5D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2244B" w:rsidRPr="00693E6F" w:rsidRDefault="0062244B" w:rsidP="00D65C5D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5C5D" w:rsidRDefault="0062244B" w:rsidP="00D65C5D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1. Курирующий заместитель министра здравоохранения Рязанской области. </w:t>
            </w:r>
          </w:p>
          <w:p w:rsidR="00D65C5D" w:rsidRDefault="0062244B" w:rsidP="00D65C5D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2. ГВС по </w:t>
            </w:r>
            <w:r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взрослых. </w:t>
            </w:r>
          </w:p>
          <w:p w:rsidR="0062244B" w:rsidRPr="00693E6F" w:rsidRDefault="0062244B" w:rsidP="00D65C5D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3. ГВС по </w:t>
            </w:r>
            <w:r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детей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44B" w:rsidRPr="00693E6F" w:rsidRDefault="0062244B" w:rsidP="00D65C5D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Показатель обеспеченности населения Рязанской области реабилитационными койками на 10 000 человек не менее 3,2</w:t>
            </w:r>
          </w:p>
        </w:tc>
      </w:tr>
      <w:tr w:rsidR="008B76AC" w:rsidRPr="00693E6F" w:rsidTr="0062244B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финансирования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0D603B" w:rsidRPr="00693E6F" w:rsidRDefault="000D603B" w:rsidP="0062244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0D603B" w:rsidRPr="00693E6F" w:rsidRDefault="000D603B" w:rsidP="0062244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03B" w:rsidRPr="00693E6F" w:rsidRDefault="000D603B" w:rsidP="0062244B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76AC" w:rsidRPr="00693E6F" w:rsidTr="008B76AC">
        <w:trPr>
          <w:trHeight w:val="142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2.2.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244B" w:rsidRDefault="000D603B" w:rsidP="0062244B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Проведение аудита оснащенности реабилитационным оборудованием отделений реабилитации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Рязанской области на предмет соответствия приказу Министерства здравоохранения № 788н и приказа Министерства здравоохранения </w:t>
            </w:r>
          </w:p>
          <w:p w:rsidR="000D603B" w:rsidRPr="00693E6F" w:rsidRDefault="000D603B" w:rsidP="0062244B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№ 878н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244B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1. ГВС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взрослых. </w:t>
            </w:r>
          </w:p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2. ГВС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детей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Проведение аудита оснащенности реабилитационным оборудованием отделений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не реже 1 раза в год</w:t>
            </w:r>
          </w:p>
        </w:tc>
      </w:tr>
      <w:tr w:rsidR="008B76AC" w:rsidRPr="00693E6F" w:rsidTr="008B76AC">
        <w:trPr>
          <w:trHeight w:val="142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2.3.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Обеспечение исполнения объемов случаев и финансирования оказания медицинской помощи по профилю 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«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Медицинская реабилитация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»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 стационарных условиях, установленных территориальной программой обязательного медицинского страхования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5F215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Не менее 95% от утвержденных объемов по итогам года</w:t>
            </w:r>
          </w:p>
        </w:tc>
      </w:tr>
      <w:tr w:rsidR="008B76AC" w:rsidRPr="00693E6F" w:rsidTr="008B76AC">
        <w:trPr>
          <w:trHeight w:val="142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2.4.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76AC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Увеличение доли пациентов, имеющих оценку по шкале реабилитационной маршрутизации </w:t>
            </w:r>
          </w:p>
          <w:p w:rsidR="000D603B" w:rsidRPr="00693E6F" w:rsidRDefault="000D603B" w:rsidP="00D65C5D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4-6 баллов и направленных на второй этап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после завершения первого этапа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5C5D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Доля пациентов, имеющих оценку по ШРМ </w:t>
            </w:r>
          </w:p>
          <w:p w:rsidR="00D65C5D" w:rsidRDefault="000D603B" w:rsidP="00D65C5D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4-6 баллов и направленных на второй этап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после завершения первого этапа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, с </w:t>
            </w:r>
          </w:p>
          <w:p w:rsidR="000D603B" w:rsidRPr="00693E6F" w:rsidRDefault="000D603B" w:rsidP="00D65C5D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2025 года должна составлять не менее 25% для НМК и кардиологии</w:t>
            </w:r>
          </w:p>
        </w:tc>
      </w:tr>
      <w:tr w:rsidR="008B76AC" w:rsidRPr="00693E6F" w:rsidTr="008B76AC">
        <w:trPr>
          <w:trHeight w:val="85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2.6.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Сокращение срока ожидания пациентом (взрослые и/или дети) оказания медицинской помощи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второго и третьего этапов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Длительность ожидания для госпитализации на второй этап реабилитации должна составлять не более 14 дней</w:t>
            </w:r>
          </w:p>
        </w:tc>
      </w:tr>
      <w:tr w:rsidR="008B76AC" w:rsidRPr="00693E6F" w:rsidTr="008B76AC">
        <w:trPr>
          <w:trHeight w:val="11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2.7.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Оснащение (переоснащение и (или) дооснащение) медицинскими изделиями отделений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 медицинских организациях, оказывающих медицинскую помощь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взрослым и детям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01.01.2026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5C5D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1. Курирующий заместитель министра здравоохранения Рязанской области. </w:t>
            </w:r>
          </w:p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2. 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D65C5D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Согласно плану оснащения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  <w:r w:rsidR="00D65C5D">
              <w:rPr>
                <w:rFonts w:ascii="Times New Roman" w:hAnsi="Times New Roman"/>
                <w:sz w:val="22"/>
                <w:szCs w:val="22"/>
              </w:rPr>
              <w:t>, утвержденному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на 2025-2030 годы</w:t>
            </w:r>
          </w:p>
        </w:tc>
      </w:tr>
      <w:tr w:rsidR="000D603B" w:rsidRPr="00693E6F" w:rsidTr="008B76AC">
        <w:trPr>
          <w:trHeight w:val="83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3.</w:t>
            </w:r>
          </w:p>
        </w:tc>
        <w:tc>
          <w:tcPr>
            <w:tcW w:w="13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Совершенствование оказания медицинской помощи по </w:t>
            </w:r>
            <w:r w:rsidR="001067F5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 в амбулаторных условиях и условиях дневного стационара на 3 этапе</w:t>
            </w:r>
          </w:p>
        </w:tc>
      </w:tr>
      <w:tr w:rsidR="008B76AC" w:rsidRPr="00693E6F" w:rsidTr="008B76AC">
        <w:trPr>
          <w:trHeight w:val="171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3.1.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76AC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Увеличение доли пациентов, имеющих оценку по шкале реабилитационной маршрутизации </w:t>
            </w:r>
          </w:p>
          <w:p w:rsidR="000D603B" w:rsidRPr="00693E6F" w:rsidRDefault="000D603B" w:rsidP="005F215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2-3 балла для взрослых пациентов, либо пациентов второго, третьего уровня </w:t>
            </w:r>
            <w:proofErr w:type="spellStart"/>
            <w:r w:rsidRPr="00693E6F">
              <w:rPr>
                <w:rFonts w:ascii="Times New Roman" w:hAnsi="Times New Roman"/>
                <w:sz w:val="22"/>
                <w:szCs w:val="22"/>
              </w:rPr>
              <w:t>курации</w:t>
            </w:r>
            <w:proofErr w:type="spellEnd"/>
            <w:r w:rsidRPr="00693E6F">
              <w:rPr>
                <w:rFonts w:ascii="Times New Roman" w:hAnsi="Times New Roman"/>
                <w:sz w:val="22"/>
                <w:szCs w:val="22"/>
              </w:rPr>
              <w:t xml:space="preserve"> (для детей), направленных на третий этап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после завершения первого этапа и/или второго этапа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Доля пациентов, имеющих оценку по шкале реабилитационной маршрутизации 2-3 балла и направленных на третий этап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после завершения первого или второго этапа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, с 2025 года должна составлять не менее 25%</w:t>
            </w:r>
          </w:p>
        </w:tc>
      </w:tr>
      <w:tr w:rsidR="008B76AC" w:rsidRPr="00693E6F" w:rsidTr="008B76AC">
        <w:trPr>
          <w:trHeight w:val="85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3.2.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Сокращение срока ожидания пациентом (взрослые и/или дети) оказания медицинской помощи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третьего этапов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Длительность ожидания направления пациента на третий этап реабилитации должна составлять не более 16 </w:t>
            </w:r>
            <w:proofErr w:type="spellStart"/>
            <w:r w:rsidRPr="00693E6F">
              <w:rPr>
                <w:rFonts w:ascii="Times New Roman" w:hAnsi="Times New Roman"/>
                <w:sz w:val="22"/>
                <w:szCs w:val="22"/>
              </w:rPr>
              <w:t>дн</w:t>
            </w:r>
            <w:proofErr w:type="spellEnd"/>
            <w:r w:rsidRPr="00693E6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B76AC" w:rsidRPr="00693E6F" w:rsidTr="008B76AC">
        <w:trPr>
          <w:trHeight w:val="142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3.3.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Обеспечение исполнения объемов случаев и финансирования оказания медицинской помощи по профилю 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«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Медицинская реабилитация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»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на третьем этапе в амбулаторных условиях, установленных территориальной программой обязательного медицинского страхования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D65C5D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Не менее 95% от утвержденных объемов по итогам года</w:t>
            </w:r>
          </w:p>
        </w:tc>
      </w:tr>
      <w:tr w:rsidR="008B76AC" w:rsidRPr="00693E6F" w:rsidTr="008B76AC">
        <w:trPr>
          <w:trHeight w:val="142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3.4.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Оснащение (переоснащение и (или) дооснащение) медицинскими изделиями отделений дневного стационара и амбулаторных отделений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 медицинских организациях, оказывающих медицинскую помощь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взрослым и детям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5C5D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1. Заместитель министра здравоохранения Рязанской области. </w:t>
            </w:r>
          </w:p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2. 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Коэффициент оснащенности отделений дневного стационара и амбулаторных отделений не ниже 95%</w:t>
            </w:r>
          </w:p>
        </w:tc>
      </w:tr>
      <w:tr w:rsidR="008B76AC" w:rsidRPr="00693E6F" w:rsidTr="00D65C5D">
        <w:trPr>
          <w:trHeight w:val="1032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3.5.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Открытие и обеспечение деятельности дневных стационаров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(взрослые и дети) в региональных медицинских организациях с учетом сложившейся </w:t>
            </w:r>
            <w:r w:rsidRPr="00693E6F">
              <w:rPr>
                <w:rFonts w:ascii="Times New Roman" w:hAnsi="Times New Roman"/>
                <w:sz w:val="22"/>
                <w:szCs w:val="22"/>
              </w:rPr>
              <w:lastRenderedPageBreak/>
              <w:t>потребности и объемов, предусмотренных территориальной программой обязательного медицинского страхования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5C5D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1. Курирующий заместитель министра здравоохранения Рязанской области. </w:t>
            </w:r>
          </w:p>
          <w:p w:rsidR="000D603B" w:rsidRPr="00693E6F" w:rsidRDefault="000D603B" w:rsidP="005F215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2. 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Согласно плану оснащения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, утвержденных на 2025-2030 годы</w:t>
            </w:r>
          </w:p>
        </w:tc>
      </w:tr>
      <w:tr w:rsidR="008B76AC" w:rsidRPr="00693E6F" w:rsidTr="008B76AC">
        <w:trPr>
          <w:trHeight w:val="84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3.6.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Открытие и обеспечение деятельности амбулаторных отделений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взрослых в региональных медицинских организациях с учетом сложившейся потребности и объемов, предусмотренных территориальной программой обязательного медицинского страхования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01.01.2026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5C5D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1. Курирующий заместитель министра здравоохранения Рязанской области. </w:t>
            </w:r>
          </w:p>
          <w:p w:rsidR="000D603B" w:rsidRPr="00693E6F" w:rsidRDefault="000D603B" w:rsidP="00D65C5D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2. 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Согласно плану оснащения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, утвержденных на 2025-2030 годы</w:t>
            </w:r>
          </w:p>
        </w:tc>
      </w:tr>
      <w:tr w:rsidR="000D603B" w:rsidRPr="00693E6F" w:rsidTr="008B76AC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4.</w:t>
            </w:r>
          </w:p>
        </w:tc>
        <w:tc>
          <w:tcPr>
            <w:tcW w:w="13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Укомплектование кадрами структурных подразделений реабилитационной службы Рязанской области</w:t>
            </w:r>
          </w:p>
        </w:tc>
      </w:tr>
      <w:tr w:rsidR="008B76AC" w:rsidRPr="00693E6F" w:rsidTr="00D65C5D">
        <w:trPr>
          <w:trHeight w:val="1786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4.1.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Мониторинг кадрового состава и укомплектованности кадрами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, участвующих в оказании медицинской помощи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 рамках реализации территориальной программы обязательного медицинского страхования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5C5D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1. Курирующий заместитель министра здравоохранения Рязанской области. </w:t>
            </w:r>
          </w:p>
          <w:p w:rsidR="00D65C5D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2. 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D65C5D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3. ГВС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взрослых. </w:t>
            </w:r>
          </w:p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4. ГВС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детей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5F215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Ведение регионального сегмента Федерального регистра медицинских и фармацевтических работников. Проведение мероприятий, направленных на активное привлечение профильных специалистов</w:t>
            </w:r>
          </w:p>
        </w:tc>
      </w:tr>
      <w:tr w:rsidR="008B76AC" w:rsidRPr="00693E6F" w:rsidTr="008B76AC">
        <w:trPr>
          <w:trHeight w:val="1207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4.2.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Профессиональная переподготовка врачей по специальности 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«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Физическая и реабилитационная медицина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Направление врачей на первичную профессиональную переподготовку по специальности 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«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Физическая и реабилитационная медицина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»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 соответствии с утвержденным ежегодным планом-графиком</w:t>
            </w:r>
          </w:p>
        </w:tc>
      </w:tr>
      <w:tr w:rsidR="008B76AC" w:rsidRPr="00693E6F" w:rsidTr="008B76AC">
        <w:trPr>
          <w:trHeight w:val="199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4.3.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Профессиональная переподготовка специалистов с высшим немедицинским образованием по специальности 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«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Специалист по физической реабилитации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»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«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Медицинский логопед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»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«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Медицинский психолог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»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«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Специалист по </w:t>
            </w:r>
            <w:proofErr w:type="spellStart"/>
            <w:r w:rsidRPr="00693E6F">
              <w:rPr>
                <w:rFonts w:ascii="Times New Roman" w:hAnsi="Times New Roman"/>
                <w:sz w:val="22"/>
                <w:szCs w:val="22"/>
              </w:rPr>
              <w:t>эргореабилитации</w:t>
            </w:r>
            <w:proofErr w:type="spellEnd"/>
            <w:r w:rsidR="008B76AC" w:rsidRPr="00693E6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5F215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Направление специалистов с высшим немедицинским образованием на профессиональную переподготовку по специальностям 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«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Специалист по физической реабилитации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»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«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Медицинский логопед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»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«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Медицинский психолог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»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«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Специалист по </w:t>
            </w:r>
            <w:proofErr w:type="spellStart"/>
            <w:r w:rsidRPr="00693E6F">
              <w:rPr>
                <w:rFonts w:ascii="Times New Roman" w:hAnsi="Times New Roman"/>
                <w:sz w:val="22"/>
                <w:szCs w:val="22"/>
              </w:rPr>
              <w:t>эргореабилитации</w:t>
            </w:r>
            <w:proofErr w:type="spellEnd"/>
            <w:r w:rsidR="008B76AC" w:rsidRPr="00693E6F">
              <w:rPr>
                <w:rFonts w:ascii="Times New Roman" w:hAnsi="Times New Roman"/>
                <w:sz w:val="22"/>
                <w:szCs w:val="22"/>
              </w:rPr>
              <w:t>»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, в соответс</w:t>
            </w:r>
            <w:r w:rsidR="00D65C5D">
              <w:rPr>
                <w:rFonts w:ascii="Times New Roman" w:hAnsi="Times New Roman"/>
                <w:sz w:val="22"/>
                <w:szCs w:val="22"/>
              </w:rPr>
              <w:t>т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вии с утвержденным ежегодным планом графиком </w:t>
            </w:r>
          </w:p>
        </w:tc>
      </w:tr>
      <w:tr w:rsidR="008B76AC" w:rsidRPr="00693E6F" w:rsidTr="008B76AC">
        <w:trPr>
          <w:trHeight w:val="142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4.4.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Профессиональная переподготовка специалистов со средним медицинским образованием по специальности 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«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Реабилитационное сестринское дело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Направление специалистов со средним медицинским образованием на первичную профессиональную переподготовку по специальности 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«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Реабилитационное сестринское дело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»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 соответствии с утвержденным ежегодным планом-графиком</w:t>
            </w:r>
          </w:p>
        </w:tc>
      </w:tr>
      <w:tr w:rsidR="008B76AC" w:rsidRPr="00693E6F" w:rsidTr="008B76AC">
        <w:trPr>
          <w:trHeight w:val="69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4.5.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Повышение уровня профессиональной грамотности и квалификации специалистов, участвующих в оказании медицинской помощи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 рамках реализации территориальной программы обязательного медицинского страхования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Доля специалистов с высшим медицинским и немедицинским образованием, средним медицинским образованием, прошедших тематические курсы повышения квалификации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, составляет не менее 70%</w:t>
            </w:r>
          </w:p>
        </w:tc>
      </w:tr>
      <w:tr w:rsidR="000D603B" w:rsidRPr="00693E6F" w:rsidTr="008B76AC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5.</w:t>
            </w:r>
          </w:p>
        </w:tc>
        <w:tc>
          <w:tcPr>
            <w:tcW w:w="13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Организация оказания медицинской помощи по </w:t>
            </w:r>
            <w:r w:rsidR="001067F5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 с использованием телемедицинских технологий </w:t>
            </w:r>
          </w:p>
        </w:tc>
      </w:tr>
      <w:tr w:rsidR="008B76AC" w:rsidRPr="00693E6F" w:rsidTr="008B76AC">
        <w:trPr>
          <w:trHeight w:val="142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5.1.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Открытие кабинетов телемедицины в медицинских организациях, оказывающих медицинскую помощь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 амбулаторных условиях по принципу 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«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врач-пациент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»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 рамках реализации территориальной программы обязательного медицинского страхования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01.01.2027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Организация данных кабинетов на базе стационарных отделений и отделений дневного стационара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8B76AC" w:rsidRPr="00693E6F" w:rsidTr="00D65C5D">
        <w:trPr>
          <w:trHeight w:val="1031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5.2.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Увеличение доли случаев оказания амбулаторной медицинской помощи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взрослых с использованием телемедицинских технологий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01.01.2027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Не менее 10% от выделенных </w:t>
            </w:r>
            <w:proofErr w:type="spellStart"/>
            <w:r w:rsidRPr="00693E6F">
              <w:rPr>
                <w:rFonts w:ascii="Times New Roman" w:hAnsi="Times New Roman"/>
                <w:sz w:val="22"/>
                <w:szCs w:val="22"/>
              </w:rPr>
              <w:t>объмов</w:t>
            </w:r>
            <w:proofErr w:type="spellEnd"/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оказания медицинской помощи в амбулаторных условиях, утвержденных для конкретной </w:t>
            </w:r>
            <w:r w:rsidR="00371655">
              <w:rPr>
                <w:rFonts w:ascii="Times New Roman" w:hAnsi="Times New Roman"/>
                <w:sz w:val="22"/>
                <w:szCs w:val="22"/>
              </w:rPr>
              <w:t>МО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, где организован кабинет ТМК</w:t>
            </w:r>
          </w:p>
        </w:tc>
      </w:tr>
      <w:tr w:rsidR="008B76AC" w:rsidRPr="00693E6F" w:rsidTr="008B76AC">
        <w:trPr>
          <w:trHeight w:val="142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5.3.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D65C5D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Организация и проведение телемедицинских консультаций (далее </w:t>
            </w:r>
            <w:r w:rsidR="00D65C5D">
              <w:rPr>
                <w:rFonts w:ascii="Times New Roman" w:hAnsi="Times New Roman"/>
                <w:sz w:val="22"/>
                <w:szCs w:val="22"/>
              </w:rPr>
              <w:t>–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ТМК) по профилю 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«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Медицинская реабилитация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»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по принципу 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«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врач-врач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»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между </w:t>
            </w:r>
            <w:r w:rsidR="00430651">
              <w:rPr>
                <w:rFonts w:ascii="Times New Roman" w:hAnsi="Times New Roman"/>
                <w:sz w:val="22"/>
                <w:szCs w:val="22"/>
              </w:rPr>
              <w:t>МО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Рязанской области и медицинским организациями имеющими отделения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5F215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Пров</w:t>
            </w:r>
            <w:r w:rsidR="00D65C5D">
              <w:rPr>
                <w:rFonts w:ascii="Times New Roman" w:hAnsi="Times New Roman"/>
                <w:sz w:val="22"/>
                <w:szCs w:val="22"/>
              </w:rPr>
              <w:t>е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дение ТМК по принципу 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«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врач-врач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»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между </w:t>
            </w:r>
            <w:r w:rsidR="00430651">
              <w:rPr>
                <w:rFonts w:ascii="Times New Roman" w:hAnsi="Times New Roman"/>
                <w:sz w:val="22"/>
                <w:szCs w:val="22"/>
              </w:rPr>
              <w:t>МО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</w:tr>
      <w:tr w:rsidR="008B76AC" w:rsidRPr="00693E6F" w:rsidTr="008B76AC">
        <w:trPr>
          <w:trHeight w:val="411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5.4.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Увеличение количества дистанционных консультаций/</w:t>
            </w:r>
            <w:r w:rsidR="00D65C5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консилиумов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с применением телемедицинских технологий с профильными национальными медицинскими исследовательскими центрами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5C5D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1. 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D65C5D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2. ГВС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взрослых. </w:t>
            </w:r>
          </w:p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3. ГВС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детей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5F215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Пров</w:t>
            </w:r>
            <w:r w:rsidR="00D65C5D">
              <w:rPr>
                <w:rFonts w:ascii="Times New Roman" w:hAnsi="Times New Roman"/>
                <w:sz w:val="22"/>
                <w:szCs w:val="22"/>
              </w:rPr>
              <w:t>е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дение ТМК по принципу 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«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врач-врач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»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между </w:t>
            </w:r>
            <w:r w:rsidR="00430651">
              <w:rPr>
                <w:rFonts w:ascii="Times New Roman" w:hAnsi="Times New Roman"/>
                <w:sz w:val="22"/>
                <w:szCs w:val="22"/>
              </w:rPr>
              <w:t>МО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Рязанской области и НМИЦ согласно утвержденному плану</w:t>
            </w:r>
          </w:p>
        </w:tc>
      </w:tr>
      <w:tr w:rsidR="008B76AC" w:rsidRPr="00693E6F" w:rsidTr="008B76AC">
        <w:trPr>
          <w:trHeight w:val="171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5.5.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Увеличение доли специалистов, осуществляющих </w:t>
            </w:r>
            <w:r w:rsidR="008836CB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, участвующих в научно-практических мероприятиях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, проводимых профильными национальными медицинскими исследовательскими центрами, Союзом </w:t>
            </w:r>
            <w:proofErr w:type="spellStart"/>
            <w:r w:rsidRPr="00693E6F">
              <w:rPr>
                <w:rFonts w:ascii="Times New Roman" w:hAnsi="Times New Roman"/>
                <w:sz w:val="22"/>
                <w:szCs w:val="22"/>
              </w:rPr>
              <w:t>реабилитологов</w:t>
            </w:r>
            <w:proofErr w:type="spellEnd"/>
            <w:r w:rsidRPr="00693E6F">
              <w:rPr>
                <w:rFonts w:ascii="Times New Roman" w:hAnsi="Times New Roman"/>
                <w:sz w:val="22"/>
                <w:szCs w:val="22"/>
              </w:rPr>
              <w:t xml:space="preserve"> России и профессиональными профильными сообществами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68F3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1. 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2468F3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2. ГВС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взрослых.</w:t>
            </w:r>
          </w:p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3. ГВС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детей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2468F3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Каждый специалист ежегодно должен принимать участие в 2 мероприятиях в очном или онлайн-формате, за год </w:t>
            </w:r>
            <w:r w:rsidR="002468F3">
              <w:rPr>
                <w:rFonts w:ascii="Times New Roman" w:hAnsi="Times New Roman"/>
                <w:sz w:val="22"/>
                <w:szCs w:val="22"/>
              </w:rPr>
              <w:t>–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не менее 75% специалистов </w:t>
            </w:r>
            <w:r w:rsidR="00371655">
              <w:rPr>
                <w:rFonts w:ascii="Times New Roman" w:hAnsi="Times New Roman"/>
                <w:sz w:val="22"/>
                <w:szCs w:val="22"/>
              </w:rPr>
              <w:t>МО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, работающих в отделениях реабилитации</w:t>
            </w:r>
          </w:p>
        </w:tc>
      </w:tr>
      <w:tr w:rsidR="000D603B" w:rsidRPr="00693E6F" w:rsidTr="008B76AC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6.</w:t>
            </w:r>
          </w:p>
        </w:tc>
        <w:tc>
          <w:tcPr>
            <w:tcW w:w="13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Организационно-методическое сопровождение </w:t>
            </w:r>
            <w:r w:rsidR="001067F5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 в Рязанской области</w:t>
            </w:r>
          </w:p>
        </w:tc>
      </w:tr>
      <w:tr w:rsidR="008B76AC" w:rsidRPr="00693E6F" w:rsidTr="008B76AC">
        <w:trPr>
          <w:trHeight w:val="142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6.1.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Актуализация нормативных правовых актов, регламентирующих организацию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взрослым и детям на всех этапах с учетом оценки состояния пациентов по ШРМ и уровням </w:t>
            </w:r>
            <w:proofErr w:type="spellStart"/>
            <w:r w:rsidRPr="00693E6F">
              <w:rPr>
                <w:rFonts w:ascii="Times New Roman" w:hAnsi="Times New Roman"/>
                <w:sz w:val="22"/>
                <w:szCs w:val="22"/>
              </w:rPr>
              <w:t>курации</w:t>
            </w:r>
            <w:proofErr w:type="spellEnd"/>
            <w:r w:rsidRPr="00693E6F">
              <w:rPr>
                <w:rFonts w:ascii="Times New Roman" w:hAnsi="Times New Roman"/>
                <w:sz w:val="22"/>
                <w:szCs w:val="22"/>
              </w:rPr>
              <w:t xml:space="preserve">, в том числе маршрутизацию в </w:t>
            </w:r>
            <w:r w:rsidR="00371655">
              <w:rPr>
                <w:rFonts w:ascii="Times New Roman" w:hAnsi="Times New Roman"/>
                <w:sz w:val="22"/>
                <w:szCs w:val="22"/>
              </w:rPr>
              <w:t>МО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вне зависимости от форм собственности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68F3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1. Заместитель министра здравоохранения Рязанской области. </w:t>
            </w:r>
          </w:p>
          <w:p w:rsidR="002468F3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2. ГВС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взрослых. </w:t>
            </w:r>
          </w:p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3. ГВС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детей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Изменения вносятся при изменении перечня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, определений потребности коечного фонда или нормативной базы, утверждаемой на федеральном уровне</w:t>
            </w:r>
          </w:p>
        </w:tc>
      </w:tr>
      <w:tr w:rsidR="008B76AC" w:rsidRPr="00693E6F" w:rsidTr="008B76AC">
        <w:trPr>
          <w:trHeight w:val="85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6.2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Организация ГВС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взрослых и детей организационно-методической поддержки в организации работы реабилитационных отделений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68F3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1. ГВС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взрослых. </w:t>
            </w:r>
          </w:p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2. ГВС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детей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5F215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Осуществление выездных мероприятий с целью контроля профильными ГВС по мере необходимости, но не реже 1 раза в год</w:t>
            </w:r>
          </w:p>
        </w:tc>
      </w:tr>
      <w:tr w:rsidR="000D603B" w:rsidRPr="00693E6F" w:rsidTr="002468F3">
        <w:trPr>
          <w:trHeight w:val="51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7.</w:t>
            </w:r>
          </w:p>
        </w:tc>
        <w:tc>
          <w:tcPr>
            <w:tcW w:w="13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Мероприятия по внедрению и соблюдению клинических рекомендаций, а также совершенствованию организации контроля качества медицинской помощи по </w:t>
            </w:r>
            <w:r w:rsidR="001067F5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МР</w:t>
            </w:r>
          </w:p>
        </w:tc>
      </w:tr>
      <w:tr w:rsidR="008B76AC" w:rsidRPr="00693E6F" w:rsidTr="008B76AC">
        <w:trPr>
          <w:trHeight w:val="11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7.1.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Внедрение в практику отделений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учреждений здравоохранения положений клинических/методических рекомендаций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Разработка внутренних приказов, стандартных операционных процедур, с актуализацией по мере необходимости внесения изменений или обновлений в Клинических рекомендациях</w:t>
            </w:r>
          </w:p>
        </w:tc>
      </w:tr>
      <w:tr w:rsidR="008B76AC" w:rsidRPr="00693E6F" w:rsidTr="008B76AC">
        <w:trPr>
          <w:trHeight w:val="11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Внедрение непрерывного медицинского образования врачей-специалистов, специалистов с высшим немедицинским образованием и специалистов со средним медицинским образованием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2468F3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100% регистрация медицинского и немедицинского персонала на сайте https://edu.rosmi</w:t>
            </w:r>
            <w:r w:rsidR="002468F3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zdrav.ru/ </w:t>
            </w:r>
          </w:p>
        </w:tc>
      </w:tr>
      <w:tr w:rsidR="008B76AC" w:rsidRPr="00693E6F" w:rsidTr="008B76AC">
        <w:trPr>
          <w:trHeight w:val="142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7.3.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2468F3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Внедрение автоматизации процессов управления качеством и контроля качества оказания медицинской помощи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на основе данных электронной медицинской карты пациента в региональной МИС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31.12.2028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Директор ГБУ РО 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«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МИАЦ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Модернизация действующей региональной медицинской информационной системы путем автоматизации процессов управления качеством и контроля качества оказания медицинской помощи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</w:p>
        </w:tc>
      </w:tr>
      <w:tr w:rsidR="008B76AC" w:rsidRPr="00693E6F" w:rsidTr="008B76AC">
        <w:trPr>
          <w:trHeight w:val="11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7.4.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Проведение плановых выездов главных внештатных специалистов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(детский, взрослый) в </w:t>
            </w:r>
            <w:r w:rsidR="00371655">
              <w:rPr>
                <w:rFonts w:ascii="Times New Roman" w:hAnsi="Times New Roman"/>
                <w:sz w:val="22"/>
                <w:szCs w:val="22"/>
              </w:rPr>
              <w:t>МО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, участвующие в региональном проекте 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«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Оптимальная для восстановления здоровья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68F3" w:rsidRPr="00AC139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1. 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2468F3" w:rsidRPr="00AC139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2. ГВС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взрослых. </w:t>
            </w:r>
          </w:p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3. ГВС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детей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По утвержденному ежегодному плану</w:t>
            </w:r>
          </w:p>
        </w:tc>
      </w:tr>
      <w:tr w:rsidR="000D603B" w:rsidRPr="00693E6F" w:rsidTr="008B76AC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8.</w:t>
            </w:r>
          </w:p>
        </w:tc>
        <w:tc>
          <w:tcPr>
            <w:tcW w:w="13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Формирование и развитие цифрового контура в Рязанской области</w:t>
            </w:r>
          </w:p>
        </w:tc>
      </w:tr>
      <w:tr w:rsidR="008B76AC" w:rsidRPr="00693E6F" w:rsidTr="008B76AC">
        <w:trPr>
          <w:trHeight w:val="2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8.1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68F3" w:rsidRPr="00AC139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Обеспечение медицинским организациям широкополосного доступа в информационно-телекоммуникационную сеть 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«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Интернет</w:t>
            </w:r>
            <w:r w:rsidR="008B76AC" w:rsidRPr="00693E6F">
              <w:rPr>
                <w:rFonts w:ascii="Times New Roman" w:hAnsi="Times New Roman"/>
                <w:sz w:val="22"/>
                <w:szCs w:val="22"/>
              </w:rPr>
              <w:t>»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, создание автоматизированных рабочих мест для специалистов, участвующих </w:t>
            </w:r>
          </w:p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31.12.2025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468F3" w:rsidRPr="00AC139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1. 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2. Заместитель министра зд</w:t>
            </w:r>
            <w:r w:rsidR="002468F3">
              <w:rPr>
                <w:rFonts w:ascii="Times New Roman" w:hAnsi="Times New Roman"/>
                <w:sz w:val="22"/>
                <w:szCs w:val="22"/>
              </w:rPr>
              <w:t>равоохранения Рязанской области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100% доступ во всех медицинских организациях имеющих в своем составе отделения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</w:p>
        </w:tc>
      </w:tr>
      <w:tr w:rsidR="008B76AC" w:rsidRPr="00693E6F" w:rsidTr="008B76AC">
        <w:trPr>
          <w:trHeight w:val="57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8.3.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Обеспечение сотрудников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персональн</w:t>
            </w:r>
            <w:r w:rsidR="002468F3">
              <w:rPr>
                <w:rFonts w:ascii="Times New Roman" w:hAnsi="Times New Roman"/>
                <w:sz w:val="22"/>
                <w:szCs w:val="22"/>
              </w:rPr>
              <w:t>ы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ми компьютерами (рабочими местами)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2468F3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2468F3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="000D603B" w:rsidRPr="00693E6F">
              <w:rPr>
                <w:rFonts w:ascii="Times New Roman" w:hAnsi="Times New Roman"/>
                <w:sz w:val="22"/>
                <w:szCs w:val="22"/>
              </w:rPr>
              <w:t>е менее 75% на организацию</w:t>
            </w:r>
          </w:p>
        </w:tc>
      </w:tr>
      <w:tr w:rsidR="003244B1" w:rsidRPr="00693E6F" w:rsidTr="003244B1">
        <w:trPr>
          <w:trHeight w:val="262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3244B1" w:rsidRPr="00693E6F" w:rsidRDefault="003244B1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8.4.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44B1" w:rsidRDefault="003244B1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Унификация ведения в медицинских организациях, осуществляющих </w:t>
            </w:r>
            <w:r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, электронной медицинской документации по </w:t>
            </w:r>
            <w:r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(использование</w:t>
            </w:r>
          </w:p>
          <w:p w:rsidR="003244B1" w:rsidRPr="00693E6F" w:rsidRDefault="003244B1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Международного классификатора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3244B1" w:rsidRPr="00693E6F" w:rsidRDefault="003244B1" w:rsidP="007B10C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44B1" w:rsidRPr="00693E6F" w:rsidRDefault="003244B1" w:rsidP="007B10C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44B1" w:rsidRDefault="003244B1" w:rsidP="007B10C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1. Директор ГБУ РО «МИАЦ» </w:t>
            </w:r>
          </w:p>
          <w:p w:rsidR="003244B1" w:rsidRDefault="003244B1" w:rsidP="007B10C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2. ГВС по </w:t>
            </w:r>
            <w:r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взрослых. </w:t>
            </w:r>
          </w:p>
          <w:p w:rsidR="003244B1" w:rsidRPr="00693E6F" w:rsidRDefault="003244B1" w:rsidP="007B10C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3. ГВС по </w:t>
            </w:r>
            <w:r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детей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3244B1" w:rsidRPr="00693E6F" w:rsidRDefault="003244B1" w:rsidP="007B10C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Единые формы оформления медицинской документации в организациях, использующих общую МИС </w:t>
            </w:r>
          </w:p>
        </w:tc>
      </w:tr>
      <w:tr w:rsidR="008B76AC" w:rsidRPr="00693E6F" w:rsidTr="00973EDE">
        <w:trPr>
          <w:trHeight w:val="781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функционирования, единых электронных форм медицинской документации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603B" w:rsidRPr="00693E6F" w:rsidTr="008B76AC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9.</w:t>
            </w:r>
          </w:p>
        </w:tc>
        <w:tc>
          <w:tcPr>
            <w:tcW w:w="13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Информирование граждан о возможностях </w:t>
            </w:r>
            <w:r w:rsidR="001067F5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 xml:space="preserve"> </w:t>
            </w:r>
          </w:p>
        </w:tc>
      </w:tr>
      <w:tr w:rsidR="008B76AC" w:rsidRPr="00693E6F" w:rsidTr="008B76AC">
        <w:trPr>
          <w:trHeight w:val="142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9.1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Создание блока информации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на сайте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, внедрение механизмов обратной связи по вопросам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и информирование пациентов об их наличии посредством сайта </w:t>
            </w:r>
            <w:r w:rsidR="00371655">
              <w:rPr>
                <w:rFonts w:ascii="Times New Roman" w:hAnsi="Times New Roman"/>
                <w:sz w:val="22"/>
                <w:szCs w:val="22"/>
              </w:rPr>
              <w:t>МО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93E6F">
              <w:rPr>
                <w:rFonts w:ascii="Times New Roman" w:hAnsi="Times New Roman"/>
                <w:sz w:val="22"/>
                <w:szCs w:val="22"/>
              </w:rPr>
              <w:t>инфоматов</w:t>
            </w:r>
            <w:proofErr w:type="spell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6279F0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Во всех медицинских организациях, имеющих в своем составе отделения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, на сайтах учреждений и/или социальных сетях учреждений создан блок информации по </w:t>
            </w:r>
            <w:r w:rsidR="001067F5">
              <w:rPr>
                <w:rFonts w:ascii="Times New Roman" w:hAnsi="Times New Roman"/>
                <w:sz w:val="22"/>
                <w:szCs w:val="22"/>
              </w:rPr>
              <w:t>МР</w:t>
            </w:r>
          </w:p>
        </w:tc>
      </w:tr>
      <w:tr w:rsidR="008B76AC" w:rsidRPr="00693E6F" w:rsidTr="002468F3">
        <w:trPr>
          <w:trHeight w:val="1031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9.2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Информирование в средствах массовой информации населения о возможности пройти </w:t>
            </w:r>
            <w:r w:rsidR="008836CB">
              <w:rPr>
                <w:rFonts w:ascii="Times New Roman" w:hAnsi="Times New Roman"/>
                <w:sz w:val="22"/>
                <w:szCs w:val="22"/>
              </w:rPr>
              <w:t>МР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01.07.2025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pacing w:val="-4"/>
                <w:sz w:val="22"/>
                <w:szCs w:val="22"/>
              </w:rPr>
              <w:t>31.12.2030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149C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1. Главные врачи </w:t>
            </w:r>
            <w:r w:rsidR="00803AE3">
              <w:rPr>
                <w:rFonts w:ascii="Times New Roman" w:hAnsi="Times New Roman"/>
                <w:sz w:val="22"/>
                <w:szCs w:val="22"/>
              </w:rPr>
              <w:t>МО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>2. Заместитель министра зд</w:t>
            </w:r>
            <w:r w:rsidR="002468F3">
              <w:rPr>
                <w:rFonts w:ascii="Times New Roman" w:hAnsi="Times New Roman"/>
                <w:sz w:val="22"/>
                <w:szCs w:val="22"/>
              </w:rPr>
              <w:t>равоохранения Рязанской области</w:t>
            </w:r>
            <w:r w:rsidRPr="00693E6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3B" w:rsidRPr="00693E6F" w:rsidRDefault="000D603B" w:rsidP="008B76AC"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93E6F">
              <w:rPr>
                <w:rFonts w:ascii="Times New Roman" w:hAnsi="Times New Roman"/>
                <w:sz w:val="22"/>
                <w:szCs w:val="22"/>
              </w:rPr>
              <w:t xml:space="preserve">В средствах массовой информации ежегодно размещается не менее двух роликов или статей о возможности населения пройти </w:t>
            </w:r>
            <w:r w:rsidR="008836CB">
              <w:rPr>
                <w:rFonts w:ascii="Times New Roman" w:hAnsi="Times New Roman"/>
                <w:sz w:val="22"/>
                <w:szCs w:val="22"/>
              </w:rPr>
              <w:t>МР</w:t>
            </w:r>
          </w:p>
        </w:tc>
      </w:tr>
    </w:tbl>
    <w:p w:rsidR="000D603B" w:rsidRPr="00693E6F" w:rsidRDefault="000D603B" w:rsidP="000D603B">
      <w:pPr>
        <w:rPr>
          <w:rFonts w:ascii="Times New Roman" w:hAnsi="Times New Roman"/>
        </w:rPr>
      </w:pPr>
    </w:p>
    <w:p w:rsidR="004F32F6" w:rsidRPr="00693E6F" w:rsidRDefault="004F32F6" w:rsidP="004F32F6">
      <w:pPr>
        <w:pStyle w:val="1c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4F32F6" w:rsidRPr="00693E6F" w:rsidSect="0062244B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9A" w:rsidRDefault="00CD679A">
      <w:r>
        <w:separator/>
      </w:r>
    </w:p>
  </w:endnote>
  <w:endnote w:type="continuationSeparator" w:id="0">
    <w:p w:rsidR="00CD679A" w:rsidRDefault="00CD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MT Extr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Cambria"/>
    <w:charset w:val="00"/>
    <w:family w:val="auto"/>
    <w:pitch w:val="default"/>
    <w:sig w:usb0="00000000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Zen Hei Sharp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9A" w:rsidRDefault="00CD679A">
      <w:r>
        <w:separator/>
      </w:r>
    </w:p>
  </w:footnote>
  <w:footnote w:type="continuationSeparator" w:id="0">
    <w:p w:rsidR="00CD679A" w:rsidRDefault="00CD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CC" w:rsidRDefault="007B10CC" w:rsidP="002F1E81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7B10CC" w:rsidRDefault="007B10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noProof/>
        <w:sz w:val="24"/>
        <w:szCs w:val="24"/>
      </w:rPr>
      <w:id w:val="-1641410412"/>
      <w:docPartObj>
        <w:docPartGallery w:val="Page Numbers (Top of Page)"/>
        <w:docPartUnique/>
      </w:docPartObj>
    </w:sdtPr>
    <w:sdtEndPr/>
    <w:sdtContent>
      <w:p w:rsidR="007B10CC" w:rsidRPr="00A06C5C" w:rsidRDefault="007B10CC" w:rsidP="00A06C5C">
        <w:pPr>
          <w:jc w:val="center"/>
          <w:rPr>
            <w:rFonts w:ascii="Times New Roman" w:hAnsi="Times New Roman"/>
            <w:noProof/>
            <w:sz w:val="24"/>
            <w:szCs w:val="24"/>
          </w:rPr>
        </w:pPr>
        <w:r w:rsidRPr="00A06C5C">
          <w:rPr>
            <w:rFonts w:ascii="Times New Roman" w:hAnsi="Times New Roman"/>
            <w:noProof/>
            <w:sz w:val="24"/>
            <w:szCs w:val="24"/>
          </w:rPr>
          <w:fldChar w:fldCharType="begin"/>
        </w:r>
        <w:r w:rsidRPr="00A06C5C">
          <w:rPr>
            <w:rFonts w:ascii="Times New Roman" w:hAnsi="Times New Roman"/>
            <w:noProof/>
            <w:sz w:val="24"/>
            <w:szCs w:val="24"/>
          </w:rPr>
          <w:instrText>PAGE   \* MERGEFORMAT</w:instrText>
        </w:r>
        <w:r w:rsidRPr="00A06C5C">
          <w:rPr>
            <w:rFonts w:ascii="Times New Roman" w:hAnsi="Times New Roman"/>
            <w:noProof/>
            <w:sz w:val="24"/>
            <w:szCs w:val="24"/>
          </w:rPr>
          <w:fldChar w:fldCharType="separate"/>
        </w:r>
        <w:r w:rsidR="00BE4C13">
          <w:rPr>
            <w:rFonts w:ascii="Times New Roman" w:hAnsi="Times New Roman"/>
            <w:noProof/>
            <w:sz w:val="24"/>
            <w:szCs w:val="24"/>
          </w:rPr>
          <w:t>72</w:t>
        </w:r>
        <w:r w:rsidRPr="00A06C5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7B10CC" w:rsidRDefault="007B10C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CC" w:rsidRPr="00624967" w:rsidRDefault="007B10CC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BE4C13">
      <w:rPr>
        <w:rFonts w:ascii="Times New Roman" w:hAnsi="Times New Roman"/>
        <w:noProof/>
        <w:sz w:val="24"/>
        <w:szCs w:val="24"/>
      </w:rPr>
      <w:t>29</w:t>
    </w:r>
    <w:r w:rsidRPr="00624967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CC" w:rsidRPr="00A06C5C" w:rsidRDefault="00CD679A" w:rsidP="008B76AC">
    <w:pPr>
      <w:pStyle w:val="a7"/>
      <w:tabs>
        <w:tab w:val="left" w:pos="5184"/>
      </w:tabs>
      <w:jc w:val="center"/>
      <w:rPr>
        <w:rFonts w:ascii="Times New Roman" w:hAnsi="Times New Roman"/>
        <w:noProof/>
        <w:sz w:val="24"/>
        <w:szCs w:val="24"/>
      </w:rPr>
    </w:pPr>
    <w:sdt>
      <w:sdtPr>
        <w:rPr>
          <w:sz w:val="24"/>
          <w:szCs w:val="24"/>
        </w:rPr>
        <w:id w:val="150516361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noProof/>
        </w:rPr>
      </w:sdtEndPr>
      <w:sdtContent>
        <w:r w:rsidR="007B10CC" w:rsidRPr="00A06C5C">
          <w:rPr>
            <w:rFonts w:ascii="Times New Roman" w:hAnsi="Times New Roman"/>
            <w:noProof/>
            <w:sz w:val="24"/>
            <w:szCs w:val="24"/>
          </w:rPr>
          <w:fldChar w:fldCharType="begin"/>
        </w:r>
        <w:r w:rsidR="007B10CC" w:rsidRPr="00A06C5C">
          <w:rPr>
            <w:rFonts w:ascii="Times New Roman" w:hAnsi="Times New Roman"/>
            <w:noProof/>
            <w:sz w:val="24"/>
            <w:szCs w:val="24"/>
          </w:rPr>
          <w:instrText>PAGE   \* MERGEFORMAT</w:instrText>
        </w:r>
        <w:r w:rsidR="007B10CC" w:rsidRPr="00A06C5C">
          <w:rPr>
            <w:rFonts w:ascii="Times New Roman" w:hAnsi="Times New Roman"/>
            <w:noProof/>
            <w:sz w:val="24"/>
            <w:szCs w:val="24"/>
          </w:rPr>
          <w:fldChar w:fldCharType="separate"/>
        </w:r>
        <w:r w:rsidR="00BE4C13">
          <w:rPr>
            <w:rFonts w:ascii="Times New Roman" w:hAnsi="Times New Roman"/>
            <w:noProof/>
            <w:sz w:val="24"/>
            <w:szCs w:val="24"/>
          </w:rPr>
          <w:t>89</w:t>
        </w:r>
        <w:r w:rsidR="007B10CC" w:rsidRPr="00A06C5C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09007D73"/>
    <w:multiLevelType w:val="multilevel"/>
    <w:tmpl w:val="09007D73"/>
    <w:lvl w:ilvl="0">
      <w:start w:val="1"/>
      <w:numFmt w:val="decimal"/>
      <w:lvlText w:val="%1."/>
      <w:lvlJc w:val="left"/>
      <w:pPr>
        <w:ind w:left="1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1">
    <w:nsid w:val="0ABA34DC"/>
    <w:multiLevelType w:val="multilevel"/>
    <w:tmpl w:val="0ABA34DC"/>
    <w:lvl w:ilvl="0">
      <w:start w:val="1"/>
      <w:numFmt w:val="decimal"/>
      <w:lvlText w:val="%1."/>
      <w:lvlJc w:val="left"/>
      <w:pPr>
        <w:ind w:left="1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2">
    <w:nsid w:val="0B19656C"/>
    <w:multiLevelType w:val="hybridMultilevel"/>
    <w:tmpl w:val="678CBFA2"/>
    <w:lvl w:ilvl="0" w:tplc="61C2CC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DCEE5B4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0868BF7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853CB8B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892E185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A3AA1BB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8354924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CDE4241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A61C13F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>
    <w:nsid w:val="0F8A6597"/>
    <w:multiLevelType w:val="multilevel"/>
    <w:tmpl w:val="0F8A6597"/>
    <w:lvl w:ilvl="0">
      <w:start w:val="1"/>
      <w:numFmt w:val="decimal"/>
      <w:lvlText w:val="%1)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4">
    <w:nsid w:val="14DC7B0B"/>
    <w:multiLevelType w:val="hybridMultilevel"/>
    <w:tmpl w:val="6950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540B8"/>
    <w:multiLevelType w:val="multilevel"/>
    <w:tmpl w:val="153540B8"/>
    <w:lvl w:ilvl="0">
      <w:start w:val="1"/>
      <w:numFmt w:val="decimal"/>
      <w:lvlText w:val="%1."/>
      <w:lvlJc w:val="left"/>
      <w:pPr>
        <w:ind w:left="1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6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1D470EF"/>
    <w:multiLevelType w:val="multilevel"/>
    <w:tmpl w:val="21D470EF"/>
    <w:lvl w:ilvl="0">
      <w:start w:val="1"/>
      <w:numFmt w:val="decimal"/>
      <w:lvlText w:val="%1)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8">
    <w:nsid w:val="25B84501"/>
    <w:multiLevelType w:val="multilevel"/>
    <w:tmpl w:val="25B84501"/>
    <w:lvl w:ilvl="0">
      <w:start w:val="1"/>
      <w:numFmt w:val="decimal"/>
      <w:lvlText w:val="%1."/>
      <w:lvlJc w:val="left"/>
      <w:pPr>
        <w:ind w:left="1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9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9AF51A6"/>
    <w:multiLevelType w:val="multilevel"/>
    <w:tmpl w:val="29AF51A6"/>
    <w:lvl w:ilvl="0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28" w:hanging="360"/>
      </w:pPr>
    </w:lvl>
    <w:lvl w:ilvl="2">
      <w:start w:val="1"/>
      <w:numFmt w:val="lowerRoman"/>
      <w:lvlText w:val="%3."/>
      <w:lvlJc w:val="right"/>
      <w:pPr>
        <w:ind w:left="2648" w:hanging="180"/>
      </w:pPr>
    </w:lvl>
    <w:lvl w:ilvl="3">
      <w:start w:val="1"/>
      <w:numFmt w:val="decimal"/>
      <w:lvlText w:val="%4."/>
      <w:lvlJc w:val="left"/>
      <w:pPr>
        <w:ind w:left="3368" w:hanging="360"/>
      </w:pPr>
    </w:lvl>
    <w:lvl w:ilvl="4">
      <w:start w:val="1"/>
      <w:numFmt w:val="lowerLetter"/>
      <w:lvlText w:val="%5."/>
      <w:lvlJc w:val="left"/>
      <w:pPr>
        <w:ind w:left="4088" w:hanging="360"/>
      </w:pPr>
    </w:lvl>
    <w:lvl w:ilvl="5">
      <w:start w:val="1"/>
      <w:numFmt w:val="lowerRoman"/>
      <w:lvlText w:val="%6."/>
      <w:lvlJc w:val="right"/>
      <w:pPr>
        <w:ind w:left="4808" w:hanging="180"/>
      </w:pPr>
    </w:lvl>
    <w:lvl w:ilvl="6">
      <w:start w:val="1"/>
      <w:numFmt w:val="decimal"/>
      <w:lvlText w:val="%7."/>
      <w:lvlJc w:val="left"/>
      <w:pPr>
        <w:ind w:left="5528" w:hanging="360"/>
      </w:pPr>
    </w:lvl>
    <w:lvl w:ilvl="7">
      <w:start w:val="1"/>
      <w:numFmt w:val="lowerLetter"/>
      <w:lvlText w:val="%8."/>
      <w:lvlJc w:val="left"/>
      <w:pPr>
        <w:ind w:left="6248" w:hanging="360"/>
      </w:pPr>
    </w:lvl>
    <w:lvl w:ilvl="8">
      <w:start w:val="1"/>
      <w:numFmt w:val="lowerRoman"/>
      <w:lvlText w:val="%9."/>
      <w:lvlJc w:val="right"/>
      <w:pPr>
        <w:ind w:left="6968" w:hanging="180"/>
      </w:pPr>
    </w:lvl>
  </w:abstractNum>
  <w:abstractNum w:abstractNumId="11">
    <w:nsid w:val="2B175105"/>
    <w:multiLevelType w:val="hybridMultilevel"/>
    <w:tmpl w:val="3AF89716"/>
    <w:lvl w:ilvl="0" w:tplc="04190011">
      <w:start w:val="1"/>
      <w:numFmt w:val="decimal"/>
      <w:lvlText w:val="%1)"/>
      <w:lvlJc w:val="left"/>
      <w:pPr>
        <w:ind w:left="1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8" w:hanging="360"/>
      </w:pPr>
    </w:lvl>
    <w:lvl w:ilvl="2" w:tplc="0419001B" w:tentative="1">
      <w:start w:val="1"/>
      <w:numFmt w:val="lowerRoman"/>
      <w:lvlText w:val="%3."/>
      <w:lvlJc w:val="right"/>
      <w:pPr>
        <w:ind w:left="3008" w:hanging="180"/>
      </w:pPr>
    </w:lvl>
    <w:lvl w:ilvl="3" w:tplc="0419000F" w:tentative="1">
      <w:start w:val="1"/>
      <w:numFmt w:val="decimal"/>
      <w:lvlText w:val="%4."/>
      <w:lvlJc w:val="left"/>
      <w:pPr>
        <w:ind w:left="3728" w:hanging="360"/>
      </w:pPr>
    </w:lvl>
    <w:lvl w:ilvl="4" w:tplc="04190019" w:tentative="1">
      <w:start w:val="1"/>
      <w:numFmt w:val="lowerLetter"/>
      <w:lvlText w:val="%5."/>
      <w:lvlJc w:val="left"/>
      <w:pPr>
        <w:ind w:left="4448" w:hanging="360"/>
      </w:pPr>
    </w:lvl>
    <w:lvl w:ilvl="5" w:tplc="0419001B" w:tentative="1">
      <w:start w:val="1"/>
      <w:numFmt w:val="lowerRoman"/>
      <w:lvlText w:val="%6."/>
      <w:lvlJc w:val="right"/>
      <w:pPr>
        <w:ind w:left="5168" w:hanging="180"/>
      </w:pPr>
    </w:lvl>
    <w:lvl w:ilvl="6" w:tplc="0419000F" w:tentative="1">
      <w:start w:val="1"/>
      <w:numFmt w:val="decimal"/>
      <w:lvlText w:val="%7."/>
      <w:lvlJc w:val="left"/>
      <w:pPr>
        <w:ind w:left="5888" w:hanging="360"/>
      </w:pPr>
    </w:lvl>
    <w:lvl w:ilvl="7" w:tplc="04190019" w:tentative="1">
      <w:start w:val="1"/>
      <w:numFmt w:val="lowerLetter"/>
      <w:lvlText w:val="%8."/>
      <w:lvlJc w:val="left"/>
      <w:pPr>
        <w:ind w:left="6608" w:hanging="360"/>
      </w:pPr>
    </w:lvl>
    <w:lvl w:ilvl="8" w:tplc="041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D814548"/>
    <w:multiLevelType w:val="multilevel"/>
    <w:tmpl w:val="3D814548"/>
    <w:lvl w:ilvl="0">
      <w:start w:val="1"/>
      <w:numFmt w:val="decimal"/>
      <w:lvlText w:val="%1."/>
      <w:lvlJc w:val="left"/>
      <w:pPr>
        <w:ind w:left="14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0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0" w:hanging="7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8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703"/>
      </w:pPr>
      <w:rPr>
        <w:rFonts w:hint="default"/>
        <w:lang w:val="ru-RU" w:eastAsia="en-US" w:bidi="ar-SA"/>
      </w:rPr>
    </w:lvl>
  </w:abstractNum>
  <w:abstractNum w:abstractNumId="14">
    <w:nsid w:val="3E6909DB"/>
    <w:multiLevelType w:val="multilevel"/>
    <w:tmpl w:val="6BDA28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41D83D56"/>
    <w:multiLevelType w:val="multilevel"/>
    <w:tmpl w:val="41D83D56"/>
    <w:lvl w:ilvl="0">
      <w:start w:val="1"/>
      <w:numFmt w:val="decimal"/>
      <w:lvlText w:val="%1."/>
      <w:lvlJc w:val="left"/>
      <w:pPr>
        <w:ind w:left="1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1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9631FAB"/>
    <w:multiLevelType w:val="multilevel"/>
    <w:tmpl w:val="A5728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9CD09AC"/>
    <w:multiLevelType w:val="hybridMultilevel"/>
    <w:tmpl w:val="733AE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B7A89"/>
    <w:multiLevelType w:val="hybridMultilevel"/>
    <w:tmpl w:val="3D7C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A6E91"/>
    <w:multiLevelType w:val="hybridMultilevel"/>
    <w:tmpl w:val="E5D25A08"/>
    <w:lvl w:ilvl="0" w:tplc="7C6EF75E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86C22B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E95854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A4E8CB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587290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F98C1F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95F698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0BBA26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3668B7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1">
    <w:nsid w:val="51503F5B"/>
    <w:multiLevelType w:val="multilevel"/>
    <w:tmpl w:val="51503F5B"/>
    <w:lvl w:ilvl="0">
      <w:start w:val="1"/>
      <w:numFmt w:val="decimal"/>
      <w:lvlText w:val="%1."/>
      <w:lvlJc w:val="left"/>
      <w:pPr>
        <w:ind w:left="1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22">
    <w:nsid w:val="5CB30BBA"/>
    <w:multiLevelType w:val="multilevel"/>
    <w:tmpl w:val="5CB30BBA"/>
    <w:lvl w:ilvl="0">
      <w:start w:val="1"/>
      <w:numFmt w:val="decimal"/>
      <w:lvlText w:val="%1."/>
      <w:lvlJc w:val="left"/>
      <w:pPr>
        <w:ind w:left="1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23">
    <w:nsid w:val="5D485458"/>
    <w:multiLevelType w:val="multilevel"/>
    <w:tmpl w:val="5D485458"/>
    <w:lvl w:ilvl="0">
      <w:start w:val="1"/>
      <w:numFmt w:val="decimal"/>
      <w:lvlText w:val="%1."/>
      <w:lvlJc w:val="left"/>
      <w:pPr>
        <w:ind w:left="112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56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7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281"/>
      </w:pPr>
      <w:rPr>
        <w:rFonts w:hint="default"/>
        <w:lang w:val="ru-RU" w:eastAsia="en-US" w:bidi="ar-SA"/>
      </w:rPr>
    </w:lvl>
  </w:abstractNum>
  <w:abstractNum w:abstractNumId="24">
    <w:nsid w:val="5F3778A8"/>
    <w:multiLevelType w:val="hybridMultilevel"/>
    <w:tmpl w:val="364446F6"/>
    <w:lvl w:ilvl="0" w:tplc="C4E6243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BBDC6F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2084EC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3EE895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B5B226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AD4237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E1E0E9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8DFC98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C98C7A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5">
    <w:nsid w:val="622623EA"/>
    <w:multiLevelType w:val="hybridMultilevel"/>
    <w:tmpl w:val="EF1C86C6"/>
    <w:lvl w:ilvl="0" w:tplc="1C5C8078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0" w:hanging="360"/>
      </w:pPr>
    </w:lvl>
    <w:lvl w:ilvl="2" w:tplc="0419001B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6">
    <w:nsid w:val="62C55D2C"/>
    <w:multiLevelType w:val="multilevel"/>
    <w:tmpl w:val="7BB43E2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63AF6DED"/>
    <w:multiLevelType w:val="hybridMultilevel"/>
    <w:tmpl w:val="4D1A71C0"/>
    <w:lvl w:ilvl="0" w:tplc="D652A186">
      <w:numFmt w:val="bullet"/>
      <w:lvlText w:val="•"/>
      <w:lvlJc w:val="left"/>
      <w:pPr>
        <w:ind w:left="162" w:hanging="778"/>
      </w:pPr>
      <w:rPr>
        <w:rFonts w:hint="default"/>
        <w:w w:val="100"/>
        <w:sz w:val="28"/>
        <w:szCs w:val="28"/>
        <w:lang w:val="ru-RU" w:eastAsia="en-US" w:bidi="ar-SA"/>
      </w:rPr>
    </w:lvl>
    <w:lvl w:ilvl="1" w:tplc="4D80932A">
      <w:numFmt w:val="bullet"/>
      <w:lvlText w:val="•"/>
      <w:lvlJc w:val="left"/>
      <w:pPr>
        <w:ind w:left="1113" w:hanging="778"/>
      </w:pPr>
      <w:rPr>
        <w:rFonts w:hint="default"/>
        <w:lang w:val="ru-RU" w:eastAsia="en-US" w:bidi="ar-SA"/>
      </w:rPr>
    </w:lvl>
    <w:lvl w:ilvl="2" w:tplc="4F4A3968">
      <w:numFmt w:val="bullet"/>
      <w:lvlText w:val="•"/>
      <w:lvlJc w:val="left"/>
      <w:pPr>
        <w:ind w:left="2067" w:hanging="778"/>
      </w:pPr>
      <w:rPr>
        <w:rFonts w:hint="default"/>
        <w:lang w:val="ru-RU" w:eastAsia="en-US" w:bidi="ar-SA"/>
      </w:rPr>
    </w:lvl>
    <w:lvl w:ilvl="3" w:tplc="9A68387A">
      <w:numFmt w:val="bullet"/>
      <w:lvlText w:val="•"/>
      <w:lvlJc w:val="left"/>
      <w:pPr>
        <w:ind w:left="3021" w:hanging="778"/>
      </w:pPr>
      <w:rPr>
        <w:rFonts w:hint="default"/>
        <w:lang w:val="ru-RU" w:eastAsia="en-US" w:bidi="ar-SA"/>
      </w:rPr>
    </w:lvl>
    <w:lvl w:ilvl="4" w:tplc="1222F176">
      <w:numFmt w:val="bullet"/>
      <w:lvlText w:val="•"/>
      <w:lvlJc w:val="left"/>
      <w:pPr>
        <w:ind w:left="3975" w:hanging="778"/>
      </w:pPr>
      <w:rPr>
        <w:rFonts w:hint="default"/>
        <w:lang w:val="ru-RU" w:eastAsia="en-US" w:bidi="ar-SA"/>
      </w:rPr>
    </w:lvl>
    <w:lvl w:ilvl="5" w:tplc="F998FA8C">
      <w:numFmt w:val="bullet"/>
      <w:lvlText w:val="•"/>
      <w:lvlJc w:val="left"/>
      <w:pPr>
        <w:ind w:left="4929" w:hanging="778"/>
      </w:pPr>
      <w:rPr>
        <w:rFonts w:hint="default"/>
        <w:lang w:val="ru-RU" w:eastAsia="en-US" w:bidi="ar-SA"/>
      </w:rPr>
    </w:lvl>
    <w:lvl w:ilvl="6" w:tplc="7790305C">
      <w:numFmt w:val="bullet"/>
      <w:lvlText w:val="•"/>
      <w:lvlJc w:val="left"/>
      <w:pPr>
        <w:ind w:left="5883" w:hanging="778"/>
      </w:pPr>
      <w:rPr>
        <w:rFonts w:hint="default"/>
        <w:lang w:val="ru-RU" w:eastAsia="en-US" w:bidi="ar-SA"/>
      </w:rPr>
    </w:lvl>
    <w:lvl w:ilvl="7" w:tplc="8F82E54E">
      <w:numFmt w:val="bullet"/>
      <w:lvlText w:val="•"/>
      <w:lvlJc w:val="left"/>
      <w:pPr>
        <w:ind w:left="6837" w:hanging="778"/>
      </w:pPr>
      <w:rPr>
        <w:rFonts w:hint="default"/>
        <w:lang w:val="ru-RU" w:eastAsia="en-US" w:bidi="ar-SA"/>
      </w:rPr>
    </w:lvl>
    <w:lvl w:ilvl="8" w:tplc="7B44506C">
      <w:numFmt w:val="bullet"/>
      <w:lvlText w:val="•"/>
      <w:lvlJc w:val="left"/>
      <w:pPr>
        <w:ind w:left="7791" w:hanging="778"/>
      </w:pPr>
      <w:rPr>
        <w:rFonts w:hint="default"/>
        <w:lang w:val="ru-RU" w:eastAsia="en-US" w:bidi="ar-SA"/>
      </w:rPr>
    </w:lvl>
  </w:abstractNum>
  <w:abstractNum w:abstractNumId="28">
    <w:nsid w:val="662D2279"/>
    <w:multiLevelType w:val="multilevel"/>
    <w:tmpl w:val="662D2279"/>
    <w:lvl w:ilvl="0">
      <w:start w:val="1"/>
      <w:numFmt w:val="decimal"/>
      <w:lvlText w:val="%1."/>
      <w:lvlJc w:val="left"/>
      <w:pPr>
        <w:ind w:left="1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29">
    <w:nsid w:val="6B6F4AA3"/>
    <w:multiLevelType w:val="hybridMultilevel"/>
    <w:tmpl w:val="2918E39C"/>
    <w:lvl w:ilvl="0" w:tplc="76727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BCE92F6">
      <w:start w:val="1"/>
      <w:numFmt w:val="lowerLetter"/>
      <w:lvlText w:val="%2."/>
      <w:lvlJc w:val="left"/>
      <w:pPr>
        <w:ind w:left="1647" w:hanging="360"/>
      </w:pPr>
    </w:lvl>
    <w:lvl w:ilvl="2" w:tplc="615EAE2A">
      <w:start w:val="1"/>
      <w:numFmt w:val="lowerRoman"/>
      <w:lvlText w:val="%3."/>
      <w:lvlJc w:val="right"/>
      <w:pPr>
        <w:ind w:left="2367" w:hanging="180"/>
      </w:pPr>
    </w:lvl>
    <w:lvl w:ilvl="3" w:tplc="F35A7B16">
      <w:start w:val="1"/>
      <w:numFmt w:val="decimal"/>
      <w:lvlText w:val="%4."/>
      <w:lvlJc w:val="left"/>
      <w:pPr>
        <w:ind w:left="3087" w:hanging="360"/>
      </w:pPr>
    </w:lvl>
    <w:lvl w:ilvl="4" w:tplc="8A30B884">
      <w:start w:val="1"/>
      <w:numFmt w:val="lowerLetter"/>
      <w:lvlText w:val="%5."/>
      <w:lvlJc w:val="left"/>
      <w:pPr>
        <w:ind w:left="3807" w:hanging="360"/>
      </w:pPr>
    </w:lvl>
    <w:lvl w:ilvl="5" w:tplc="3A343F1C">
      <w:start w:val="1"/>
      <w:numFmt w:val="lowerRoman"/>
      <w:lvlText w:val="%6."/>
      <w:lvlJc w:val="right"/>
      <w:pPr>
        <w:ind w:left="4527" w:hanging="180"/>
      </w:pPr>
    </w:lvl>
    <w:lvl w:ilvl="6" w:tplc="8B70BEE8">
      <w:start w:val="1"/>
      <w:numFmt w:val="decimal"/>
      <w:lvlText w:val="%7."/>
      <w:lvlJc w:val="left"/>
      <w:pPr>
        <w:ind w:left="5247" w:hanging="360"/>
      </w:pPr>
    </w:lvl>
    <w:lvl w:ilvl="7" w:tplc="50D0ABC6">
      <w:start w:val="1"/>
      <w:numFmt w:val="lowerLetter"/>
      <w:lvlText w:val="%8."/>
      <w:lvlJc w:val="left"/>
      <w:pPr>
        <w:ind w:left="5967" w:hanging="360"/>
      </w:pPr>
    </w:lvl>
    <w:lvl w:ilvl="8" w:tplc="6F06C09E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7A4377"/>
    <w:multiLevelType w:val="hybridMultilevel"/>
    <w:tmpl w:val="E4EE18B6"/>
    <w:lvl w:ilvl="0" w:tplc="6C5A23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706AFB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BD8C3A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DAD266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879CF6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01DEDC2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9B0ED0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B52053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6710706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1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5935AF0"/>
    <w:multiLevelType w:val="hybridMultilevel"/>
    <w:tmpl w:val="FEDE237E"/>
    <w:lvl w:ilvl="0" w:tplc="DB087386">
      <w:start w:val="1"/>
      <w:numFmt w:val="bullet"/>
      <w:lvlText w:val=""/>
      <w:lvlJc w:val="left"/>
      <w:pPr>
        <w:ind w:left="247" w:hanging="360"/>
      </w:pPr>
      <w:rPr>
        <w:rFonts w:ascii="Symbol" w:eastAsia="Microsoft Sans Serif" w:hAnsi="Symbol" w:cs="Times New Roman" w:hint="default"/>
        <w:color w:val="000000"/>
        <w:sz w:val="24"/>
      </w:rPr>
    </w:lvl>
    <w:lvl w:ilvl="1" w:tplc="6CBAAE3C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A1105E4A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C37A95C2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C860B6A4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59E2C582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B08C9D86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8AEC00DE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BBF41A64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3">
    <w:nsid w:val="7656125F"/>
    <w:multiLevelType w:val="hybridMultilevel"/>
    <w:tmpl w:val="D84EA7E4"/>
    <w:lvl w:ilvl="0" w:tplc="4850AD6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F50A20C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D69CC0E8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04C40E3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A12A6C1A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804422BA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BC8E2986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47B8D088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6E7C1B1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4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4"/>
  </w:num>
  <w:num w:numId="2">
    <w:abstractNumId w:val="6"/>
  </w:num>
  <w:num w:numId="3">
    <w:abstractNumId w:val="16"/>
  </w:num>
  <w:num w:numId="4">
    <w:abstractNumId w:val="9"/>
  </w:num>
  <w:num w:numId="5">
    <w:abstractNumId w:val="12"/>
  </w:num>
  <w:num w:numId="6">
    <w:abstractNumId w:val="31"/>
  </w:num>
  <w:num w:numId="7">
    <w:abstractNumId w:val="17"/>
  </w:num>
  <w:num w:numId="8">
    <w:abstractNumId w:val="26"/>
  </w:num>
  <w:num w:numId="9">
    <w:abstractNumId w:val="13"/>
  </w:num>
  <w:num w:numId="10">
    <w:abstractNumId w:val="10"/>
  </w:num>
  <w:num w:numId="11">
    <w:abstractNumId w:val="7"/>
  </w:num>
  <w:num w:numId="12">
    <w:abstractNumId w:val="28"/>
  </w:num>
  <w:num w:numId="13">
    <w:abstractNumId w:val="5"/>
  </w:num>
  <w:num w:numId="14">
    <w:abstractNumId w:val="0"/>
  </w:num>
  <w:num w:numId="15">
    <w:abstractNumId w:val="3"/>
  </w:num>
  <w:num w:numId="16">
    <w:abstractNumId w:val="22"/>
  </w:num>
  <w:num w:numId="17">
    <w:abstractNumId w:val="23"/>
  </w:num>
  <w:num w:numId="18">
    <w:abstractNumId w:val="8"/>
  </w:num>
  <w:num w:numId="19">
    <w:abstractNumId w:val="15"/>
  </w:num>
  <w:num w:numId="20">
    <w:abstractNumId w:val="21"/>
  </w:num>
  <w:num w:numId="21">
    <w:abstractNumId w:val="1"/>
  </w:num>
  <w:num w:numId="22">
    <w:abstractNumId w:val="11"/>
  </w:num>
  <w:num w:numId="23">
    <w:abstractNumId w:val="25"/>
  </w:num>
  <w:num w:numId="24">
    <w:abstractNumId w:val="27"/>
  </w:num>
  <w:num w:numId="25">
    <w:abstractNumId w:val="18"/>
  </w:num>
  <w:num w:numId="26">
    <w:abstractNumId w:val="19"/>
  </w:num>
  <w:num w:numId="27">
    <w:abstractNumId w:val="4"/>
  </w:num>
  <w:num w:numId="28">
    <w:abstractNumId w:val="14"/>
  </w:num>
  <w:num w:numId="29">
    <w:abstractNumId w:val="2"/>
  </w:num>
  <w:num w:numId="30">
    <w:abstractNumId w:val="20"/>
  </w:num>
  <w:num w:numId="31">
    <w:abstractNumId w:val="33"/>
  </w:num>
  <w:num w:numId="32">
    <w:abstractNumId w:val="30"/>
  </w:num>
  <w:num w:numId="33">
    <w:abstractNumId w:val="24"/>
  </w:num>
  <w:num w:numId="34">
    <w:abstractNumId w:val="2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6B77"/>
    <w:rsid w:val="0001094C"/>
    <w:rsid w:val="0001360F"/>
    <w:rsid w:val="0001481F"/>
    <w:rsid w:val="00026093"/>
    <w:rsid w:val="000331B3"/>
    <w:rsid w:val="00033413"/>
    <w:rsid w:val="00036BED"/>
    <w:rsid w:val="00037C0C"/>
    <w:rsid w:val="00046CAB"/>
    <w:rsid w:val="000502A3"/>
    <w:rsid w:val="00056DEB"/>
    <w:rsid w:val="00073A7A"/>
    <w:rsid w:val="00074E5F"/>
    <w:rsid w:val="00076D5E"/>
    <w:rsid w:val="00084DD3"/>
    <w:rsid w:val="000917C0"/>
    <w:rsid w:val="000A4257"/>
    <w:rsid w:val="000B0736"/>
    <w:rsid w:val="000C2377"/>
    <w:rsid w:val="000D50D6"/>
    <w:rsid w:val="000D603B"/>
    <w:rsid w:val="000D63A3"/>
    <w:rsid w:val="000F4F18"/>
    <w:rsid w:val="00102CF9"/>
    <w:rsid w:val="00104EF4"/>
    <w:rsid w:val="001067F5"/>
    <w:rsid w:val="001142EF"/>
    <w:rsid w:val="00122CFD"/>
    <w:rsid w:val="00123D05"/>
    <w:rsid w:val="001354D7"/>
    <w:rsid w:val="00151370"/>
    <w:rsid w:val="00162E72"/>
    <w:rsid w:val="00164514"/>
    <w:rsid w:val="00175BE5"/>
    <w:rsid w:val="001850F4"/>
    <w:rsid w:val="00190FF9"/>
    <w:rsid w:val="001947BE"/>
    <w:rsid w:val="001A560F"/>
    <w:rsid w:val="001B0982"/>
    <w:rsid w:val="001B32BA"/>
    <w:rsid w:val="001B6949"/>
    <w:rsid w:val="001D1E61"/>
    <w:rsid w:val="001E0317"/>
    <w:rsid w:val="001E20F1"/>
    <w:rsid w:val="001F12E8"/>
    <w:rsid w:val="001F228C"/>
    <w:rsid w:val="001F64B8"/>
    <w:rsid w:val="001F7C83"/>
    <w:rsid w:val="00203046"/>
    <w:rsid w:val="00205AB5"/>
    <w:rsid w:val="00213C3D"/>
    <w:rsid w:val="00224562"/>
    <w:rsid w:val="00224DBA"/>
    <w:rsid w:val="002302FC"/>
    <w:rsid w:val="00231F1C"/>
    <w:rsid w:val="00234C1B"/>
    <w:rsid w:val="00242DDB"/>
    <w:rsid w:val="002468F3"/>
    <w:rsid w:val="002479A2"/>
    <w:rsid w:val="0026087E"/>
    <w:rsid w:val="00261DE0"/>
    <w:rsid w:val="00265420"/>
    <w:rsid w:val="00274E14"/>
    <w:rsid w:val="002802A4"/>
    <w:rsid w:val="00280A6D"/>
    <w:rsid w:val="00282D8F"/>
    <w:rsid w:val="002953B6"/>
    <w:rsid w:val="002B7A59"/>
    <w:rsid w:val="002C1D15"/>
    <w:rsid w:val="002C5931"/>
    <w:rsid w:val="002C6B4B"/>
    <w:rsid w:val="002E51A7"/>
    <w:rsid w:val="002E5450"/>
    <w:rsid w:val="002E5A5F"/>
    <w:rsid w:val="002F1E81"/>
    <w:rsid w:val="002F2BC4"/>
    <w:rsid w:val="003013E2"/>
    <w:rsid w:val="00310D92"/>
    <w:rsid w:val="00311DBB"/>
    <w:rsid w:val="003159F9"/>
    <w:rsid w:val="003160CB"/>
    <w:rsid w:val="003163C2"/>
    <w:rsid w:val="003222A3"/>
    <w:rsid w:val="003244B1"/>
    <w:rsid w:val="0034295B"/>
    <w:rsid w:val="0035199C"/>
    <w:rsid w:val="00360A40"/>
    <w:rsid w:val="00371655"/>
    <w:rsid w:val="00374A97"/>
    <w:rsid w:val="00377F62"/>
    <w:rsid w:val="003870C2"/>
    <w:rsid w:val="003A5128"/>
    <w:rsid w:val="003B0F2E"/>
    <w:rsid w:val="003B18C6"/>
    <w:rsid w:val="003D2A6E"/>
    <w:rsid w:val="003D3B8A"/>
    <w:rsid w:val="003D54F8"/>
    <w:rsid w:val="003F4F5E"/>
    <w:rsid w:val="00400906"/>
    <w:rsid w:val="00406068"/>
    <w:rsid w:val="0042590E"/>
    <w:rsid w:val="00430651"/>
    <w:rsid w:val="004328B3"/>
    <w:rsid w:val="00436CD4"/>
    <w:rsid w:val="00437F65"/>
    <w:rsid w:val="00450F9D"/>
    <w:rsid w:val="00451681"/>
    <w:rsid w:val="00460FEA"/>
    <w:rsid w:val="0046229F"/>
    <w:rsid w:val="004734B7"/>
    <w:rsid w:val="00481B88"/>
    <w:rsid w:val="00481F19"/>
    <w:rsid w:val="00485B4F"/>
    <w:rsid w:val="004862D1"/>
    <w:rsid w:val="004A2E54"/>
    <w:rsid w:val="004B2D5A"/>
    <w:rsid w:val="004C011C"/>
    <w:rsid w:val="004C2016"/>
    <w:rsid w:val="004C561A"/>
    <w:rsid w:val="004D293D"/>
    <w:rsid w:val="004F32F6"/>
    <w:rsid w:val="004F44FE"/>
    <w:rsid w:val="00503164"/>
    <w:rsid w:val="00512A47"/>
    <w:rsid w:val="00531A20"/>
    <w:rsid w:val="00531C68"/>
    <w:rsid w:val="00532119"/>
    <w:rsid w:val="005335F3"/>
    <w:rsid w:val="005422CC"/>
    <w:rsid w:val="00543C38"/>
    <w:rsid w:val="00543D2D"/>
    <w:rsid w:val="00545A3D"/>
    <w:rsid w:val="00546DBB"/>
    <w:rsid w:val="00554D57"/>
    <w:rsid w:val="00561A5B"/>
    <w:rsid w:val="0057074C"/>
    <w:rsid w:val="0057391B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B4D7E"/>
    <w:rsid w:val="005B5EBC"/>
    <w:rsid w:val="005C5061"/>
    <w:rsid w:val="005C56AE"/>
    <w:rsid w:val="005C7449"/>
    <w:rsid w:val="005E6D99"/>
    <w:rsid w:val="005F215C"/>
    <w:rsid w:val="005F2ADD"/>
    <w:rsid w:val="005F2C49"/>
    <w:rsid w:val="006013EB"/>
    <w:rsid w:val="0060479E"/>
    <w:rsid w:val="00604BE7"/>
    <w:rsid w:val="00604C56"/>
    <w:rsid w:val="006141DC"/>
    <w:rsid w:val="00616AED"/>
    <w:rsid w:val="0062244B"/>
    <w:rsid w:val="00623348"/>
    <w:rsid w:val="00624967"/>
    <w:rsid w:val="006254AA"/>
    <w:rsid w:val="006279F0"/>
    <w:rsid w:val="00632A4F"/>
    <w:rsid w:val="00632B56"/>
    <w:rsid w:val="00634B6C"/>
    <w:rsid w:val="006351E3"/>
    <w:rsid w:val="00644236"/>
    <w:rsid w:val="006471E5"/>
    <w:rsid w:val="00671D3B"/>
    <w:rsid w:val="00677EBD"/>
    <w:rsid w:val="00684A5B"/>
    <w:rsid w:val="00693E6F"/>
    <w:rsid w:val="006960DA"/>
    <w:rsid w:val="006A1F71"/>
    <w:rsid w:val="006C149C"/>
    <w:rsid w:val="006D5461"/>
    <w:rsid w:val="006E1AA1"/>
    <w:rsid w:val="006E4D33"/>
    <w:rsid w:val="006F0A56"/>
    <w:rsid w:val="006F328B"/>
    <w:rsid w:val="006F5886"/>
    <w:rsid w:val="00707734"/>
    <w:rsid w:val="00707E19"/>
    <w:rsid w:val="00712F7C"/>
    <w:rsid w:val="0072126A"/>
    <w:rsid w:val="0072328A"/>
    <w:rsid w:val="00730565"/>
    <w:rsid w:val="007377B5"/>
    <w:rsid w:val="00746CC2"/>
    <w:rsid w:val="007535D2"/>
    <w:rsid w:val="00760323"/>
    <w:rsid w:val="0076494E"/>
    <w:rsid w:val="00765600"/>
    <w:rsid w:val="007752C9"/>
    <w:rsid w:val="0078150D"/>
    <w:rsid w:val="00791C9F"/>
    <w:rsid w:val="00792AAB"/>
    <w:rsid w:val="00793B47"/>
    <w:rsid w:val="007962AF"/>
    <w:rsid w:val="007A1D0C"/>
    <w:rsid w:val="007A2A7B"/>
    <w:rsid w:val="007B10CC"/>
    <w:rsid w:val="007C11FE"/>
    <w:rsid w:val="007D4925"/>
    <w:rsid w:val="007E2373"/>
    <w:rsid w:val="007E7C2D"/>
    <w:rsid w:val="007F0C8A"/>
    <w:rsid w:val="007F11AB"/>
    <w:rsid w:val="007F1DC0"/>
    <w:rsid w:val="00803AE3"/>
    <w:rsid w:val="008143CB"/>
    <w:rsid w:val="00823CA1"/>
    <w:rsid w:val="008371BA"/>
    <w:rsid w:val="00840FAB"/>
    <w:rsid w:val="008437C4"/>
    <w:rsid w:val="00847073"/>
    <w:rsid w:val="008513B9"/>
    <w:rsid w:val="00855D57"/>
    <w:rsid w:val="008702D3"/>
    <w:rsid w:val="00876034"/>
    <w:rsid w:val="00880D72"/>
    <w:rsid w:val="008827E7"/>
    <w:rsid w:val="008836CB"/>
    <w:rsid w:val="0089130B"/>
    <w:rsid w:val="008A1696"/>
    <w:rsid w:val="008B76AC"/>
    <w:rsid w:val="008C58FE"/>
    <w:rsid w:val="008E0165"/>
    <w:rsid w:val="008E456A"/>
    <w:rsid w:val="008E6187"/>
    <w:rsid w:val="008E6C41"/>
    <w:rsid w:val="008F0816"/>
    <w:rsid w:val="008F6938"/>
    <w:rsid w:val="008F6BB7"/>
    <w:rsid w:val="00900F42"/>
    <w:rsid w:val="00932E3C"/>
    <w:rsid w:val="0095171B"/>
    <w:rsid w:val="00952E88"/>
    <w:rsid w:val="00954DA8"/>
    <w:rsid w:val="009573D3"/>
    <w:rsid w:val="00973EDE"/>
    <w:rsid w:val="009819D1"/>
    <w:rsid w:val="00987FFD"/>
    <w:rsid w:val="00997645"/>
    <w:rsid w:val="009977FF"/>
    <w:rsid w:val="009A0532"/>
    <w:rsid w:val="009A085B"/>
    <w:rsid w:val="009B2C52"/>
    <w:rsid w:val="009C1DE6"/>
    <w:rsid w:val="009C1F0E"/>
    <w:rsid w:val="009D3E8C"/>
    <w:rsid w:val="009E3A0E"/>
    <w:rsid w:val="00A06C5C"/>
    <w:rsid w:val="00A1314B"/>
    <w:rsid w:val="00A13160"/>
    <w:rsid w:val="00A137D3"/>
    <w:rsid w:val="00A15A1A"/>
    <w:rsid w:val="00A16FA3"/>
    <w:rsid w:val="00A170D2"/>
    <w:rsid w:val="00A40169"/>
    <w:rsid w:val="00A44A8F"/>
    <w:rsid w:val="00A463D1"/>
    <w:rsid w:val="00A51D96"/>
    <w:rsid w:val="00A56FED"/>
    <w:rsid w:val="00A93FE0"/>
    <w:rsid w:val="00A96F84"/>
    <w:rsid w:val="00AA5D6C"/>
    <w:rsid w:val="00AC139F"/>
    <w:rsid w:val="00AC3953"/>
    <w:rsid w:val="00AC7150"/>
    <w:rsid w:val="00AC71C7"/>
    <w:rsid w:val="00AD38B1"/>
    <w:rsid w:val="00AD7061"/>
    <w:rsid w:val="00AE1DCA"/>
    <w:rsid w:val="00AE325E"/>
    <w:rsid w:val="00AF3E56"/>
    <w:rsid w:val="00AF5F7C"/>
    <w:rsid w:val="00B02207"/>
    <w:rsid w:val="00B03403"/>
    <w:rsid w:val="00B0558B"/>
    <w:rsid w:val="00B10324"/>
    <w:rsid w:val="00B376B1"/>
    <w:rsid w:val="00B45827"/>
    <w:rsid w:val="00B46CDF"/>
    <w:rsid w:val="00B47AC2"/>
    <w:rsid w:val="00B533D4"/>
    <w:rsid w:val="00B55C03"/>
    <w:rsid w:val="00B56774"/>
    <w:rsid w:val="00B620D9"/>
    <w:rsid w:val="00B633DB"/>
    <w:rsid w:val="00B639ED"/>
    <w:rsid w:val="00B66A8C"/>
    <w:rsid w:val="00B71B63"/>
    <w:rsid w:val="00B73C6D"/>
    <w:rsid w:val="00B8061C"/>
    <w:rsid w:val="00B83BA2"/>
    <w:rsid w:val="00B853AA"/>
    <w:rsid w:val="00B8679D"/>
    <w:rsid w:val="00B875BF"/>
    <w:rsid w:val="00B91F62"/>
    <w:rsid w:val="00BB2C98"/>
    <w:rsid w:val="00BD0B82"/>
    <w:rsid w:val="00BD28CD"/>
    <w:rsid w:val="00BD7BC5"/>
    <w:rsid w:val="00BE000B"/>
    <w:rsid w:val="00BE399F"/>
    <w:rsid w:val="00BE4C13"/>
    <w:rsid w:val="00BF1375"/>
    <w:rsid w:val="00BF4F5F"/>
    <w:rsid w:val="00C04EEB"/>
    <w:rsid w:val="00C075A4"/>
    <w:rsid w:val="00C07A20"/>
    <w:rsid w:val="00C10F12"/>
    <w:rsid w:val="00C11826"/>
    <w:rsid w:val="00C12D93"/>
    <w:rsid w:val="00C46D42"/>
    <w:rsid w:val="00C50C32"/>
    <w:rsid w:val="00C567D6"/>
    <w:rsid w:val="00C60178"/>
    <w:rsid w:val="00C60A39"/>
    <w:rsid w:val="00C61760"/>
    <w:rsid w:val="00C63CD6"/>
    <w:rsid w:val="00C80AAE"/>
    <w:rsid w:val="00C87781"/>
    <w:rsid w:val="00C87D95"/>
    <w:rsid w:val="00C9077A"/>
    <w:rsid w:val="00C91482"/>
    <w:rsid w:val="00C95CD2"/>
    <w:rsid w:val="00CA051B"/>
    <w:rsid w:val="00CA3728"/>
    <w:rsid w:val="00CB3CBE"/>
    <w:rsid w:val="00CD440D"/>
    <w:rsid w:val="00CD6215"/>
    <w:rsid w:val="00CD679A"/>
    <w:rsid w:val="00CE2961"/>
    <w:rsid w:val="00CF03D8"/>
    <w:rsid w:val="00D015D5"/>
    <w:rsid w:val="00D01EC1"/>
    <w:rsid w:val="00D03D68"/>
    <w:rsid w:val="00D266DD"/>
    <w:rsid w:val="00D32B04"/>
    <w:rsid w:val="00D32B95"/>
    <w:rsid w:val="00D374E7"/>
    <w:rsid w:val="00D63949"/>
    <w:rsid w:val="00D652E7"/>
    <w:rsid w:val="00D65C5D"/>
    <w:rsid w:val="00D769E9"/>
    <w:rsid w:val="00D77BCF"/>
    <w:rsid w:val="00D842B5"/>
    <w:rsid w:val="00D84394"/>
    <w:rsid w:val="00D95E55"/>
    <w:rsid w:val="00DB3664"/>
    <w:rsid w:val="00DC16FB"/>
    <w:rsid w:val="00DC2A78"/>
    <w:rsid w:val="00DC2BDD"/>
    <w:rsid w:val="00DC4A65"/>
    <w:rsid w:val="00DC4F66"/>
    <w:rsid w:val="00E04088"/>
    <w:rsid w:val="00E10B44"/>
    <w:rsid w:val="00E10C9D"/>
    <w:rsid w:val="00E11F02"/>
    <w:rsid w:val="00E1480B"/>
    <w:rsid w:val="00E2726B"/>
    <w:rsid w:val="00E37801"/>
    <w:rsid w:val="00E46EAA"/>
    <w:rsid w:val="00E5038C"/>
    <w:rsid w:val="00E50B69"/>
    <w:rsid w:val="00E512CE"/>
    <w:rsid w:val="00E527BF"/>
    <w:rsid w:val="00E5298B"/>
    <w:rsid w:val="00E56EFB"/>
    <w:rsid w:val="00E6458F"/>
    <w:rsid w:val="00E7242D"/>
    <w:rsid w:val="00E87E25"/>
    <w:rsid w:val="00EA04F1"/>
    <w:rsid w:val="00EA2FD3"/>
    <w:rsid w:val="00EA4877"/>
    <w:rsid w:val="00EB0D55"/>
    <w:rsid w:val="00EB7CE9"/>
    <w:rsid w:val="00EC433F"/>
    <w:rsid w:val="00ED1FDE"/>
    <w:rsid w:val="00ED393F"/>
    <w:rsid w:val="00ED7C6A"/>
    <w:rsid w:val="00EE5BDE"/>
    <w:rsid w:val="00EE7141"/>
    <w:rsid w:val="00F06EFB"/>
    <w:rsid w:val="00F079C1"/>
    <w:rsid w:val="00F1529E"/>
    <w:rsid w:val="00F16284"/>
    <w:rsid w:val="00F16F07"/>
    <w:rsid w:val="00F267AC"/>
    <w:rsid w:val="00F329A5"/>
    <w:rsid w:val="00F45B7C"/>
    <w:rsid w:val="00F45FCE"/>
    <w:rsid w:val="00F53D70"/>
    <w:rsid w:val="00F63BD3"/>
    <w:rsid w:val="00F76176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 w:qFormat="1"/>
    <w:lsdException w:name="footer" w:uiPriority="99"/>
    <w:lsdException w:name="caption" w:uiPriority="35" w:qFormat="1"/>
    <w:lsdException w:name="table of figures" w:uiPriority="99"/>
    <w:lsdException w:name="footnote reference" w:uiPriority="99" w:qFormat="1"/>
    <w:lsdException w:name="annotation reference" w:uiPriority="99" w:qFormat="1"/>
    <w:lsdException w:name="page number" w:uiPriority="99" w:qFormat="1"/>
    <w:lsdException w:name="endnote reference" w:uiPriority="99"/>
    <w:lsdException w:name="endnote text" w:uiPriority="99"/>
    <w:lsdException w:name="Title" w:uiPriority="10" w:qFormat="1"/>
    <w:lsdException w:name="Body Text" w:qFormat="1"/>
    <w:lsdException w:name="Subtitle" w:uiPriority="11" w:qFormat="1"/>
    <w:lsdException w:name="Hyperlink" w:uiPriority="99" w:qFormat="1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B45827"/>
    <w:pPr>
      <w:suppressAutoHyphens/>
      <w:spacing w:line="336" w:lineRule="auto"/>
      <w:ind w:left="851" w:firstLine="567"/>
      <w:jc w:val="both"/>
      <w:outlineLvl w:val="2"/>
    </w:pPr>
    <w:rPr>
      <w:rFonts w:ascii="Times New Roman" w:hAnsi="Times New Roman"/>
      <w:b/>
      <w:sz w:val="24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B45827"/>
    <w:pPr>
      <w:suppressAutoHyphens/>
      <w:spacing w:line="336" w:lineRule="auto"/>
      <w:ind w:firstLine="567"/>
      <w:jc w:val="center"/>
      <w:outlineLvl w:val="3"/>
    </w:pPr>
    <w:rPr>
      <w:rFonts w:ascii="Times New Roman" w:hAnsi="Times New Roman"/>
      <w:b/>
      <w:sz w:val="24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6E4D33"/>
    <w:pPr>
      <w:keepNext/>
      <w:keepLines/>
      <w:widowControl w:val="0"/>
      <w:spacing w:before="320" w:after="200"/>
      <w:outlineLvl w:val="4"/>
    </w:pPr>
    <w:rPr>
      <w:rFonts w:ascii="Arial" w:eastAsia="Arial" w:hAnsi="Arial" w:cs="Arial"/>
      <w:b/>
      <w:bCs/>
      <w:color w:val="000000"/>
      <w:sz w:val="24"/>
      <w:szCs w:val="24"/>
      <w:lang w:bidi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E4D33"/>
    <w:pPr>
      <w:keepNext/>
      <w:keepLines/>
      <w:widowControl w:val="0"/>
      <w:spacing w:before="320" w:after="200"/>
      <w:outlineLvl w:val="5"/>
    </w:pPr>
    <w:rPr>
      <w:rFonts w:ascii="Arial" w:eastAsia="Arial" w:hAnsi="Arial" w:cs="Arial"/>
      <w:b/>
      <w:bCs/>
      <w:color w:val="000000"/>
      <w:sz w:val="22"/>
      <w:szCs w:val="22"/>
      <w:lang w:bidi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E4D33"/>
    <w:pPr>
      <w:keepNext/>
      <w:keepLines/>
      <w:widowControl w:val="0"/>
      <w:spacing w:before="320" w:after="200"/>
      <w:outlineLvl w:val="6"/>
    </w:pPr>
    <w:rPr>
      <w:rFonts w:ascii="Arial" w:eastAsia="Arial" w:hAnsi="Arial" w:cs="Arial"/>
      <w:b/>
      <w:bCs/>
      <w:i/>
      <w:iCs/>
      <w:color w:val="000000"/>
      <w:sz w:val="22"/>
      <w:szCs w:val="22"/>
      <w:lang w:bidi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6E4D33"/>
    <w:pPr>
      <w:keepNext/>
      <w:keepLines/>
      <w:widowControl w:val="0"/>
      <w:spacing w:before="320" w:after="200"/>
      <w:outlineLvl w:val="7"/>
    </w:pPr>
    <w:rPr>
      <w:rFonts w:ascii="Arial" w:eastAsia="Arial" w:hAnsi="Arial" w:cs="Arial"/>
      <w:i/>
      <w:iCs/>
      <w:color w:val="000000"/>
      <w:sz w:val="22"/>
      <w:szCs w:val="22"/>
      <w:lang w:bidi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6E4D33"/>
    <w:pPr>
      <w:keepNext/>
      <w:keepLines/>
      <w:widowControl w:val="0"/>
      <w:spacing w:before="320" w:after="200"/>
      <w:outlineLvl w:val="8"/>
    </w:pPr>
    <w:rPr>
      <w:rFonts w:ascii="Arial" w:eastAsia="Arial" w:hAnsi="Arial" w:cs="Arial"/>
      <w:i/>
      <w:iCs/>
      <w:color w:val="000000"/>
      <w:sz w:val="21"/>
      <w:szCs w:val="2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35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link w:val="a6"/>
    <w:uiPriority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page number"/>
    <w:basedOn w:val="a0"/>
    <w:uiPriority w:val="99"/>
    <w:qFormat/>
  </w:style>
  <w:style w:type="table" w:styleId="ae">
    <w:name w:val="Table Grid"/>
    <w:basedOn w:val="a1"/>
    <w:uiPriority w:val="39"/>
    <w:qFormat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rsid w:val="00073A7A"/>
  </w:style>
  <w:style w:type="paragraph" w:styleId="af0">
    <w:name w:val="Document Map"/>
    <w:basedOn w:val="a"/>
    <w:link w:val="af1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2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Body Text"/>
    <w:basedOn w:val="a"/>
    <w:link w:val="af4"/>
    <w:qFormat/>
    <w:rsid w:val="000D63A3"/>
    <w:pPr>
      <w:widowControl w:val="0"/>
      <w:autoSpaceDE w:val="0"/>
      <w:autoSpaceDN w:val="0"/>
      <w:ind w:left="14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qFormat/>
    <w:rsid w:val="000D63A3"/>
    <w:rPr>
      <w:sz w:val="28"/>
      <w:szCs w:val="28"/>
      <w:lang w:eastAsia="en-US"/>
    </w:rPr>
  </w:style>
  <w:style w:type="paragraph" w:customStyle="1" w:styleId="ConsPlusNormal">
    <w:name w:val="ConsPlusNormal"/>
    <w:qFormat/>
    <w:rsid w:val="000D63A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table" w:customStyle="1" w:styleId="TableGrid">
    <w:name w:val="TableGrid"/>
    <w:rsid w:val="000D63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qFormat/>
    <w:rsid w:val="000D63A3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B45827"/>
    <w:rPr>
      <w:rFonts w:ascii="TimesET" w:hAnsi="TimesET"/>
    </w:rPr>
  </w:style>
  <w:style w:type="character" w:customStyle="1" w:styleId="30">
    <w:name w:val="Заголовок 3 Знак"/>
    <w:basedOn w:val="a0"/>
    <w:link w:val="3"/>
    <w:uiPriority w:val="9"/>
    <w:qFormat/>
    <w:rsid w:val="00B45827"/>
    <w:rPr>
      <w:b/>
      <w:sz w:val="2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B45827"/>
    <w:rPr>
      <w:b/>
      <w:sz w:val="24"/>
      <w:lang w:val="uk-UA"/>
    </w:rPr>
  </w:style>
  <w:style w:type="character" w:styleId="af7">
    <w:name w:val="footnote reference"/>
    <w:basedOn w:val="a0"/>
    <w:uiPriority w:val="99"/>
    <w:unhideWhenUsed/>
    <w:qFormat/>
    <w:rsid w:val="00B45827"/>
    <w:rPr>
      <w:vertAlign w:val="superscript"/>
    </w:rPr>
  </w:style>
  <w:style w:type="character" w:styleId="af8">
    <w:name w:val="annotation reference"/>
    <w:basedOn w:val="a0"/>
    <w:uiPriority w:val="99"/>
    <w:unhideWhenUsed/>
    <w:qFormat/>
    <w:rsid w:val="00B45827"/>
    <w:rPr>
      <w:sz w:val="18"/>
      <w:szCs w:val="18"/>
    </w:rPr>
  </w:style>
  <w:style w:type="character" w:styleId="af9">
    <w:name w:val="Emphasis"/>
    <w:basedOn w:val="a0"/>
    <w:uiPriority w:val="20"/>
    <w:qFormat/>
    <w:rsid w:val="00B45827"/>
    <w:rPr>
      <w:i/>
      <w:iCs/>
    </w:rPr>
  </w:style>
  <w:style w:type="character" w:styleId="afa">
    <w:name w:val="Hyperlink"/>
    <w:basedOn w:val="a0"/>
    <w:uiPriority w:val="99"/>
    <w:unhideWhenUsed/>
    <w:qFormat/>
    <w:rsid w:val="00B45827"/>
    <w:rPr>
      <w:color w:val="0000FF"/>
      <w:u w:val="single"/>
    </w:rPr>
  </w:style>
  <w:style w:type="paragraph" w:styleId="afb">
    <w:name w:val="annotation text"/>
    <w:basedOn w:val="a"/>
    <w:link w:val="afc"/>
    <w:uiPriority w:val="99"/>
    <w:unhideWhenUsed/>
    <w:rsid w:val="00B45827"/>
    <w:pPr>
      <w:ind w:firstLine="567"/>
      <w:jc w:val="both"/>
    </w:pPr>
    <w:rPr>
      <w:rFonts w:ascii="Journal" w:hAnsi="Journal"/>
      <w:sz w:val="24"/>
    </w:rPr>
  </w:style>
  <w:style w:type="character" w:customStyle="1" w:styleId="afc">
    <w:name w:val="Текст примечания Знак"/>
    <w:basedOn w:val="a0"/>
    <w:link w:val="afb"/>
    <w:uiPriority w:val="99"/>
    <w:rsid w:val="00B45827"/>
    <w:rPr>
      <w:rFonts w:ascii="Journal" w:hAnsi="Journal"/>
      <w:sz w:val="24"/>
    </w:rPr>
  </w:style>
  <w:style w:type="paragraph" w:styleId="afd">
    <w:name w:val="annotation subject"/>
    <w:basedOn w:val="afb"/>
    <w:next w:val="afb"/>
    <w:link w:val="afe"/>
    <w:uiPriority w:val="99"/>
    <w:unhideWhenUsed/>
    <w:rsid w:val="00B45827"/>
    <w:pPr>
      <w:spacing w:after="160"/>
      <w:ind w:firstLine="0"/>
      <w:jc w:val="left"/>
    </w:pPr>
    <w:rPr>
      <w:b/>
      <w:bCs/>
      <w:sz w:val="20"/>
    </w:rPr>
  </w:style>
  <w:style w:type="character" w:customStyle="1" w:styleId="afe">
    <w:name w:val="Тема примечания Знак"/>
    <w:basedOn w:val="afc"/>
    <w:link w:val="afd"/>
    <w:uiPriority w:val="99"/>
    <w:rsid w:val="00B45827"/>
    <w:rPr>
      <w:rFonts w:ascii="Journal" w:hAnsi="Journal"/>
      <w:b/>
      <w:bCs/>
      <w:sz w:val="24"/>
    </w:rPr>
  </w:style>
  <w:style w:type="paragraph" w:styleId="aff">
    <w:name w:val="footnote text"/>
    <w:basedOn w:val="a"/>
    <w:link w:val="aff0"/>
    <w:uiPriority w:val="99"/>
    <w:unhideWhenUsed/>
    <w:rsid w:val="00B45827"/>
    <w:rPr>
      <w:rFonts w:ascii="Calibri" w:eastAsia="Calibri" w:hAnsi="Calibri"/>
      <w:lang w:eastAsia="en-US"/>
    </w:rPr>
  </w:style>
  <w:style w:type="character" w:customStyle="1" w:styleId="aff0">
    <w:name w:val="Текст сноски Знак"/>
    <w:basedOn w:val="a0"/>
    <w:link w:val="aff"/>
    <w:uiPriority w:val="99"/>
    <w:qFormat/>
    <w:rsid w:val="00B45827"/>
    <w:rPr>
      <w:rFonts w:ascii="Calibri" w:eastAsia="Calibri" w:hAnsi="Calibri"/>
      <w:lang w:eastAsia="en-US"/>
    </w:rPr>
  </w:style>
  <w:style w:type="paragraph" w:styleId="11">
    <w:name w:val="toc 1"/>
    <w:basedOn w:val="a"/>
    <w:uiPriority w:val="39"/>
    <w:qFormat/>
    <w:rsid w:val="00B45827"/>
    <w:pPr>
      <w:widowControl w:val="0"/>
      <w:autoSpaceDE w:val="0"/>
      <w:autoSpaceDN w:val="0"/>
      <w:spacing w:before="124"/>
      <w:ind w:left="420" w:hanging="280"/>
    </w:pPr>
    <w:rPr>
      <w:rFonts w:ascii="Times New Roman" w:hAnsi="Times New Roman"/>
      <w:sz w:val="28"/>
      <w:szCs w:val="28"/>
      <w:lang w:eastAsia="en-US"/>
    </w:rPr>
  </w:style>
  <w:style w:type="paragraph" w:styleId="31">
    <w:name w:val="toc 3"/>
    <w:basedOn w:val="a"/>
    <w:uiPriority w:val="39"/>
    <w:qFormat/>
    <w:rsid w:val="00B45827"/>
    <w:pPr>
      <w:widowControl w:val="0"/>
      <w:autoSpaceDE w:val="0"/>
      <w:autoSpaceDN w:val="0"/>
      <w:spacing w:before="99"/>
      <w:ind w:left="579"/>
    </w:pPr>
    <w:rPr>
      <w:rFonts w:ascii="Times New Roman" w:hAnsi="Times New Roman"/>
      <w:sz w:val="28"/>
      <w:szCs w:val="28"/>
      <w:lang w:eastAsia="en-US"/>
    </w:rPr>
  </w:style>
  <w:style w:type="paragraph" w:styleId="21">
    <w:name w:val="toc 2"/>
    <w:basedOn w:val="a"/>
    <w:uiPriority w:val="39"/>
    <w:qFormat/>
    <w:rsid w:val="00B45827"/>
    <w:pPr>
      <w:widowControl w:val="0"/>
      <w:autoSpaceDE w:val="0"/>
      <w:autoSpaceDN w:val="0"/>
      <w:spacing w:before="99"/>
      <w:ind w:left="361" w:hanging="490"/>
    </w:pPr>
    <w:rPr>
      <w:rFonts w:ascii="Times New Roman" w:hAnsi="Times New Roman"/>
      <w:sz w:val="28"/>
      <w:szCs w:val="28"/>
      <w:lang w:eastAsia="en-US"/>
    </w:rPr>
  </w:style>
  <w:style w:type="paragraph" w:styleId="aff1">
    <w:name w:val="Normal (Web)"/>
    <w:basedOn w:val="a"/>
    <w:uiPriority w:val="99"/>
    <w:unhideWhenUsed/>
    <w:rsid w:val="00B458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B45827"/>
    <w:rPr>
      <w:sz w:val="32"/>
    </w:rPr>
  </w:style>
  <w:style w:type="character" w:customStyle="1" w:styleId="20">
    <w:name w:val="Заголовок 2 Знак"/>
    <w:basedOn w:val="a0"/>
    <w:link w:val="2"/>
    <w:uiPriority w:val="9"/>
    <w:rsid w:val="00B45827"/>
    <w:rPr>
      <w:rFonts w:ascii="TimesET" w:hAnsi="TimesET"/>
      <w:b/>
      <w:bCs/>
      <w:spacing w:val="12"/>
      <w:sz w:val="40"/>
    </w:rPr>
  </w:style>
  <w:style w:type="table" w:customStyle="1" w:styleId="TableNormal">
    <w:name w:val="Table Normal"/>
    <w:uiPriority w:val="2"/>
    <w:semiHidden/>
    <w:unhideWhenUsed/>
    <w:qFormat/>
    <w:rsid w:val="00B4582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5827"/>
    <w:pPr>
      <w:widowControl w:val="0"/>
      <w:autoSpaceDE w:val="0"/>
      <w:autoSpaceDN w:val="0"/>
    </w:pPr>
    <w:rPr>
      <w:rFonts w:ascii="Times New Roman" w:hAnsi="Times New Roman"/>
      <w:sz w:val="28"/>
      <w:szCs w:val="22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B458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45827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B4582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Cell">
    <w:name w:val="ConsPlusCell"/>
    <w:qFormat/>
    <w:rsid w:val="00B45827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qFormat/>
    <w:rsid w:val="00B4582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qFormat/>
    <w:rsid w:val="00B45827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qFormat/>
    <w:rsid w:val="00B45827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B45827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12">
    <w:name w:val="Сетка таблицы1"/>
    <w:basedOn w:val="a1"/>
    <w:rsid w:val="00B45827"/>
    <w:rPr>
      <w:rFonts w:asciiTheme="minorHAnsi" w:eastAsiaTheme="minorHAnsi" w:hAnsiTheme="minorHAnsi" w:cstheme="minorBid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примечания Знак1"/>
    <w:basedOn w:val="a0"/>
    <w:uiPriority w:val="99"/>
    <w:semiHidden/>
    <w:qFormat/>
    <w:rsid w:val="00B45827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qFormat/>
    <w:rsid w:val="00B45827"/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B45827"/>
    <w:rPr>
      <w:rFonts w:ascii="TimesET" w:hAnsi="TimesET"/>
    </w:rPr>
  </w:style>
  <w:style w:type="character" w:customStyle="1" w:styleId="15">
    <w:name w:val="Нижний колонтитул Знак1"/>
    <w:basedOn w:val="a0"/>
    <w:uiPriority w:val="99"/>
    <w:semiHidden/>
    <w:qFormat/>
    <w:rsid w:val="00B45827"/>
    <w:rPr>
      <w:rFonts w:ascii="Times New Roman" w:eastAsia="Times New Roman" w:hAnsi="Times New Roman" w:cs="Times New Roman"/>
    </w:rPr>
  </w:style>
  <w:style w:type="character" w:customStyle="1" w:styleId="16">
    <w:name w:val="Основной текст Знак1"/>
    <w:basedOn w:val="a0"/>
    <w:uiPriority w:val="99"/>
    <w:semiHidden/>
    <w:rsid w:val="00B45827"/>
  </w:style>
  <w:style w:type="character" w:customStyle="1" w:styleId="af1">
    <w:name w:val="Схема документа Знак"/>
    <w:basedOn w:val="a0"/>
    <w:link w:val="af0"/>
    <w:semiHidden/>
    <w:rsid w:val="00B45827"/>
    <w:rPr>
      <w:rFonts w:ascii="Tahoma" w:hAnsi="Tahoma" w:cs="Tahoma"/>
      <w:shd w:val="clear" w:color="auto" w:fill="000080"/>
    </w:rPr>
  </w:style>
  <w:style w:type="character" w:customStyle="1" w:styleId="17">
    <w:name w:val="Схема документа Знак1"/>
    <w:basedOn w:val="a0"/>
    <w:uiPriority w:val="99"/>
    <w:semiHidden/>
    <w:rsid w:val="00B45827"/>
    <w:rPr>
      <w:rFonts w:ascii="Tahoma" w:eastAsia="Times New Roman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B45827"/>
    <w:rPr>
      <w:rFonts w:ascii="Segoe UI" w:hAnsi="Segoe UI" w:cs="Segoe UI"/>
      <w:sz w:val="18"/>
      <w:szCs w:val="18"/>
    </w:rPr>
  </w:style>
  <w:style w:type="character" w:customStyle="1" w:styleId="19">
    <w:name w:val="Тема примечания Знак1"/>
    <w:basedOn w:val="13"/>
    <w:uiPriority w:val="99"/>
    <w:semiHidden/>
    <w:rsid w:val="00B45827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22">
    <w:name w:val="Сетка таблицы2"/>
    <w:basedOn w:val="a1"/>
    <w:uiPriority w:val="39"/>
    <w:qFormat/>
    <w:rsid w:val="00B45827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B45827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B4582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GridLight">
    <w:name w:val="Table Grid Light"/>
    <w:basedOn w:val="a1"/>
    <w:uiPriority w:val="59"/>
    <w:rsid w:val="00B45827"/>
    <w:rPr>
      <w:rFonts w:ascii="Arial" w:eastAsia="Arial" w:hAnsi="Arial" w:cs="Arial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Другое_"/>
    <w:basedOn w:val="a0"/>
    <w:link w:val="aff3"/>
    <w:qFormat/>
    <w:rsid w:val="00B45827"/>
    <w:rPr>
      <w:rFonts w:ascii="Arial" w:eastAsia="Arial" w:hAnsi="Arial" w:cs="Arial"/>
      <w:color w:val="535152"/>
      <w:sz w:val="13"/>
      <w:szCs w:val="13"/>
      <w:shd w:val="clear" w:color="auto" w:fill="FFFFFF"/>
    </w:rPr>
  </w:style>
  <w:style w:type="paragraph" w:customStyle="1" w:styleId="aff3">
    <w:name w:val="Другое"/>
    <w:basedOn w:val="a"/>
    <w:link w:val="aff2"/>
    <w:qFormat/>
    <w:rsid w:val="00B45827"/>
    <w:pPr>
      <w:widowControl w:val="0"/>
      <w:shd w:val="clear" w:color="auto" w:fill="FFFFFF"/>
      <w:ind w:firstLine="240"/>
    </w:pPr>
    <w:rPr>
      <w:rFonts w:ascii="Arial" w:eastAsia="Arial" w:hAnsi="Arial" w:cs="Arial"/>
      <w:color w:val="535152"/>
      <w:sz w:val="13"/>
      <w:szCs w:val="13"/>
    </w:rPr>
  </w:style>
  <w:style w:type="table" w:customStyle="1" w:styleId="32">
    <w:name w:val="Сетка таблицы3"/>
    <w:basedOn w:val="a1"/>
    <w:next w:val="ae"/>
    <w:uiPriority w:val="59"/>
    <w:rsid w:val="00B458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B458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45827"/>
    <w:pPr>
      <w:suppressAutoHyphens/>
      <w:autoSpaceDN w:val="0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paragraph" w:styleId="aff4">
    <w:name w:val="Revision"/>
    <w:hidden/>
    <w:uiPriority w:val="99"/>
    <w:semiHidden/>
    <w:rsid w:val="00B45827"/>
    <w:rPr>
      <w:sz w:val="28"/>
      <w:szCs w:val="22"/>
      <w:lang w:eastAsia="en-US"/>
    </w:rPr>
  </w:style>
  <w:style w:type="character" w:customStyle="1" w:styleId="WW8Num1z6">
    <w:name w:val="WW8Num1z6"/>
    <w:rsid w:val="00B45827"/>
  </w:style>
  <w:style w:type="character" w:customStyle="1" w:styleId="50">
    <w:name w:val="Заголовок 5 Знак"/>
    <w:basedOn w:val="a0"/>
    <w:link w:val="5"/>
    <w:uiPriority w:val="9"/>
    <w:rsid w:val="006E4D33"/>
    <w:rPr>
      <w:rFonts w:ascii="Arial" w:eastAsia="Arial" w:hAnsi="Arial" w:cs="Arial"/>
      <w:b/>
      <w:bCs/>
      <w:color w:val="000000"/>
      <w:sz w:val="24"/>
      <w:szCs w:val="24"/>
      <w:lang w:bidi="ru-RU"/>
    </w:rPr>
  </w:style>
  <w:style w:type="character" w:customStyle="1" w:styleId="60">
    <w:name w:val="Заголовок 6 Знак"/>
    <w:basedOn w:val="a0"/>
    <w:link w:val="6"/>
    <w:uiPriority w:val="9"/>
    <w:rsid w:val="006E4D33"/>
    <w:rPr>
      <w:rFonts w:ascii="Arial" w:eastAsia="Arial" w:hAnsi="Arial" w:cs="Arial"/>
      <w:b/>
      <w:bCs/>
      <w:color w:val="000000"/>
      <w:sz w:val="22"/>
      <w:szCs w:val="22"/>
      <w:lang w:bidi="ru-RU"/>
    </w:rPr>
  </w:style>
  <w:style w:type="character" w:customStyle="1" w:styleId="70">
    <w:name w:val="Заголовок 7 Знак"/>
    <w:basedOn w:val="a0"/>
    <w:link w:val="7"/>
    <w:uiPriority w:val="9"/>
    <w:rsid w:val="006E4D33"/>
    <w:rPr>
      <w:rFonts w:ascii="Arial" w:eastAsia="Arial" w:hAnsi="Arial" w:cs="Arial"/>
      <w:b/>
      <w:bCs/>
      <w:i/>
      <w:iCs/>
      <w:color w:val="000000"/>
      <w:sz w:val="22"/>
      <w:szCs w:val="22"/>
      <w:lang w:bidi="ru-RU"/>
    </w:rPr>
  </w:style>
  <w:style w:type="character" w:customStyle="1" w:styleId="80">
    <w:name w:val="Заголовок 8 Знак"/>
    <w:basedOn w:val="a0"/>
    <w:link w:val="8"/>
    <w:uiPriority w:val="9"/>
    <w:rsid w:val="006E4D33"/>
    <w:rPr>
      <w:rFonts w:ascii="Arial" w:eastAsia="Arial" w:hAnsi="Arial" w:cs="Arial"/>
      <w:i/>
      <w:iCs/>
      <w:color w:val="000000"/>
      <w:sz w:val="22"/>
      <w:szCs w:val="22"/>
      <w:lang w:bidi="ru-RU"/>
    </w:rPr>
  </w:style>
  <w:style w:type="character" w:customStyle="1" w:styleId="90">
    <w:name w:val="Заголовок 9 Знак"/>
    <w:basedOn w:val="a0"/>
    <w:link w:val="9"/>
    <w:uiPriority w:val="9"/>
    <w:rsid w:val="006E4D33"/>
    <w:rPr>
      <w:rFonts w:ascii="Arial" w:eastAsia="Arial" w:hAnsi="Arial" w:cs="Arial"/>
      <w:i/>
      <w:iCs/>
      <w:color w:val="000000"/>
      <w:sz w:val="21"/>
      <w:szCs w:val="21"/>
      <w:lang w:bidi="ru-RU"/>
    </w:rPr>
  </w:style>
  <w:style w:type="character" w:customStyle="1" w:styleId="Heading3Char">
    <w:name w:val="Heading 3 Char"/>
    <w:basedOn w:val="a0"/>
    <w:uiPriority w:val="9"/>
    <w:rsid w:val="006E4D3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E4D3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E4D3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E4D3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E4D3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E4D3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E4D3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E4D3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E4D33"/>
    <w:rPr>
      <w:sz w:val="24"/>
      <w:szCs w:val="24"/>
    </w:rPr>
  </w:style>
  <w:style w:type="character" w:customStyle="1" w:styleId="QuoteChar">
    <w:name w:val="Quote Char"/>
    <w:uiPriority w:val="29"/>
    <w:rsid w:val="006E4D33"/>
    <w:rPr>
      <w:i/>
    </w:rPr>
  </w:style>
  <w:style w:type="character" w:customStyle="1" w:styleId="IntenseQuoteChar">
    <w:name w:val="Intense Quote Char"/>
    <w:uiPriority w:val="30"/>
    <w:rsid w:val="006E4D33"/>
    <w:rPr>
      <w:i/>
    </w:rPr>
  </w:style>
  <w:style w:type="character" w:customStyle="1" w:styleId="CaptionChar">
    <w:name w:val="Caption Char"/>
    <w:basedOn w:val="a0"/>
    <w:uiPriority w:val="35"/>
    <w:rsid w:val="006E4D33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sid w:val="006E4D33"/>
    <w:rPr>
      <w:sz w:val="18"/>
    </w:rPr>
  </w:style>
  <w:style w:type="character" w:customStyle="1" w:styleId="EndnoteTextChar">
    <w:name w:val="Endnote Text Char"/>
    <w:uiPriority w:val="99"/>
    <w:rsid w:val="006E4D33"/>
    <w:rPr>
      <w:sz w:val="20"/>
    </w:rPr>
  </w:style>
  <w:style w:type="character" w:customStyle="1" w:styleId="Heading1Char">
    <w:name w:val="Heading 1 Char"/>
    <w:basedOn w:val="a0"/>
    <w:uiPriority w:val="9"/>
    <w:rsid w:val="006E4D3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E4D33"/>
    <w:rPr>
      <w:rFonts w:ascii="Arial" w:eastAsia="Arial" w:hAnsi="Arial" w:cs="Arial"/>
      <w:sz w:val="34"/>
    </w:rPr>
  </w:style>
  <w:style w:type="paragraph" w:styleId="aff5">
    <w:name w:val="No Spacing"/>
    <w:uiPriority w:val="1"/>
    <w:qFormat/>
    <w:rsid w:val="006E4D3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6E4D33"/>
    <w:rPr>
      <w:sz w:val="28"/>
    </w:rPr>
  </w:style>
  <w:style w:type="paragraph" w:styleId="aff6">
    <w:name w:val="Subtitle"/>
    <w:basedOn w:val="a"/>
    <w:next w:val="a"/>
    <w:link w:val="aff7"/>
    <w:uiPriority w:val="11"/>
    <w:qFormat/>
    <w:rsid w:val="006E4D33"/>
    <w:pPr>
      <w:widowControl w:val="0"/>
      <w:spacing w:before="200" w:after="2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ff7">
    <w:name w:val="Подзаголовок Знак"/>
    <w:basedOn w:val="a0"/>
    <w:link w:val="aff6"/>
    <w:uiPriority w:val="11"/>
    <w:rsid w:val="006E4D33"/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23">
    <w:name w:val="Quote"/>
    <w:basedOn w:val="a"/>
    <w:next w:val="a"/>
    <w:link w:val="24"/>
    <w:uiPriority w:val="29"/>
    <w:qFormat/>
    <w:rsid w:val="006E4D33"/>
    <w:pPr>
      <w:widowControl w:val="0"/>
      <w:ind w:left="720" w:right="720"/>
    </w:pPr>
    <w:rPr>
      <w:rFonts w:ascii="Microsoft Sans Serif" w:eastAsia="Microsoft Sans Serif" w:hAnsi="Microsoft Sans Serif" w:cs="Microsoft Sans Serif"/>
      <w:i/>
      <w:color w:val="000000"/>
      <w:sz w:val="24"/>
      <w:szCs w:val="24"/>
      <w:lang w:bidi="ru-RU"/>
    </w:rPr>
  </w:style>
  <w:style w:type="character" w:customStyle="1" w:styleId="24">
    <w:name w:val="Цитата 2 Знак"/>
    <w:basedOn w:val="a0"/>
    <w:link w:val="23"/>
    <w:uiPriority w:val="29"/>
    <w:rsid w:val="006E4D33"/>
    <w:rPr>
      <w:rFonts w:ascii="Microsoft Sans Serif" w:eastAsia="Microsoft Sans Serif" w:hAnsi="Microsoft Sans Serif" w:cs="Microsoft Sans Serif"/>
      <w:i/>
      <w:color w:val="000000"/>
      <w:sz w:val="24"/>
      <w:szCs w:val="24"/>
      <w:lang w:bidi="ru-RU"/>
    </w:rPr>
  </w:style>
  <w:style w:type="paragraph" w:styleId="aff8">
    <w:name w:val="Intense Quote"/>
    <w:basedOn w:val="a"/>
    <w:next w:val="a"/>
    <w:link w:val="aff9"/>
    <w:uiPriority w:val="30"/>
    <w:qFormat/>
    <w:rsid w:val="006E4D33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Microsoft Sans Serif" w:eastAsia="Microsoft Sans Serif" w:hAnsi="Microsoft Sans Serif" w:cs="Microsoft Sans Serif"/>
      <w:i/>
      <w:color w:val="000000"/>
      <w:sz w:val="24"/>
      <w:szCs w:val="24"/>
      <w:lang w:bidi="ru-RU"/>
    </w:rPr>
  </w:style>
  <w:style w:type="character" w:customStyle="1" w:styleId="aff9">
    <w:name w:val="Выделенная цитата Знак"/>
    <w:basedOn w:val="a0"/>
    <w:link w:val="aff8"/>
    <w:uiPriority w:val="30"/>
    <w:rsid w:val="006E4D33"/>
    <w:rPr>
      <w:rFonts w:ascii="Microsoft Sans Serif" w:eastAsia="Microsoft Sans Serif" w:hAnsi="Microsoft Sans Serif" w:cs="Microsoft Sans Serif"/>
      <w:i/>
      <w:color w:val="000000"/>
      <w:sz w:val="24"/>
      <w:szCs w:val="24"/>
      <w:shd w:val="clear" w:color="auto" w:fill="F2F2F2"/>
      <w:lang w:bidi="ru-RU"/>
    </w:rPr>
  </w:style>
  <w:style w:type="character" w:customStyle="1" w:styleId="HeaderChar">
    <w:name w:val="Header Char"/>
    <w:basedOn w:val="a0"/>
    <w:uiPriority w:val="99"/>
    <w:rsid w:val="006E4D33"/>
  </w:style>
  <w:style w:type="character" w:customStyle="1" w:styleId="FooterChar">
    <w:name w:val="Footer Char"/>
    <w:basedOn w:val="a0"/>
    <w:uiPriority w:val="99"/>
    <w:rsid w:val="006E4D33"/>
  </w:style>
  <w:style w:type="character" w:customStyle="1" w:styleId="a4">
    <w:name w:val="Название объекта Знак"/>
    <w:basedOn w:val="a0"/>
    <w:link w:val="a3"/>
    <w:uiPriority w:val="35"/>
    <w:rsid w:val="006E4D33"/>
    <w:rPr>
      <w:b/>
      <w:sz w:val="36"/>
    </w:rPr>
  </w:style>
  <w:style w:type="table" w:customStyle="1" w:styleId="PlainTable1">
    <w:name w:val="Plain Table 1"/>
    <w:basedOn w:val="a1"/>
    <w:uiPriority w:val="5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a">
    <w:name w:val="endnote text"/>
    <w:basedOn w:val="a"/>
    <w:link w:val="affb"/>
    <w:uiPriority w:val="99"/>
    <w:unhideWhenUsed/>
    <w:rsid w:val="006E4D33"/>
    <w:pPr>
      <w:widowControl w:val="0"/>
    </w:pPr>
    <w:rPr>
      <w:rFonts w:ascii="Microsoft Sans Serif" w:eastAsia="Microsoft Sans Serif" w:hAnsi="Microsoft Sans Serif" w:cs="Microsoft Sans Serif"/>
      <w:color w:val="000000"/>
      <w:szCs w:val="24"/>
      <w:lang w:bidi="ru-RU"/>
    </w:rPr>
  </w:style>
  <w:style w:type="character" w:customStyle="1" w:styleId="affb">
    <w:name w:val="Текст концевой сноски Знак"/>
    <w:basedOn w:val="a0"/>
    <w:link w:val="affa"/>
    <w:uiPriority w:val="99"/>
    <w:rsid w:val="006E4D33"/>
    <w:rPr>
      <w:rFonts w:ascii="Microsoft Sans Serif" w:eastAsia="Microsoft Sans Serif" w:hAnsi="Microsoft Sans Serif" w:cs="Microsoft Sans Serif"/>
      <w:color w:val="000000"/>
      <w:szCs w:val="24"/>
      <w:lang w:bidi="ru-RU"/>
    </w:rPr>
  </w:style>
  <w:style w:type="character" w:styleId="affc">
    <w:name w:val="endnote reference"/>
    <w:basedOn w:val="a0"/>
    <w:uiPriority w:val="99"/>
    <w:unhideWhenUsed/>
    <w:rsid w:val="006E4D33"/>
    <w:rPr>
      <w:vertAlign w:val="superscript"/>
    </w:rPr>
  </w:style>
  <w:style w:type="paragraph" w:styleId="42">
    <w:name w:val="toc 4"/>
    <w:basedOn w:val="a"/>
    <w:next w:val="a"/>
    <w:uiPriority w:val="39"/>
    <w:unhideWhenUsed/>
    <w:rsid w:val="006E4D33"/>
    <w:pPr>
      <w:widowControl w:val="0"/>
      <w:spacing w:after="57"/>
      <w:ind w:left="85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51">
    <w:name w:val="toc 5"/>
    <w:basedOn w:val="a"/>
    <w:next w:val="a"/>
    <w:uiPriority w:val="39"/>
    <w:unhideWhenUsed/>
    <w:rsid w:val="006E4D33"/>
    <w:pPr>
      <w:widowControl w:val="0"/>
      <w:spacing w:after="57"/>
      <w:ind w:left="1134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61">
    <w:name w:val="toc 6"/>
    <w:basedOn w:val="a"/>
    <w:next w:val="a"/>
    <w:uiPriority w:val="39"/>
    <w:unhideWhenUsed/>
    <w:rsid w:val="006E4D33"/>
    <w:pPr>
      <w:widowControl w:val="0"/>
      <w:spacing w:after="57"/>
      <w:ind w:left="1417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71">
    <w:name w:val="toc 7"/>
    <w:basedOn w:val="a"/>
    <w:next w:val="a"/>
    <w:uiPriority w:val="39"/>
    <w:unhideWhenUsed/>
    <w:rsid w:val="006E4D33"/>
    <w:pPr>
      <w:widowControl w:val="0"/>
      <w:spacing w:after="57"/>
      <w:ind w:left="1701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81">
    <w:name w:val="toc 8"/>
    <w:basedOn w:val="a"/>
    <w:next w:val="a"/>
    <w:uiPriority w:val="39"/>
    <w:unhideWhenUsed/>
    <w:rsid w:val="006E4D33"/>
    <w:pPr>
      <w:widowControl w:val="0"/>
      <w:spacing w:after="57"/>
      <w:ind w:left="1984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91">
    <w:name w:val="toc 9"/>
    <w:basedOn w:val="a"/>
    <w:next w:val="a"/>
    <w:uiPriority w:val="39"/>
    <w:unhideWhenUsed/>
    <w:rsid w:val="006E4D33"/>
    <w:pPr>
      <w:widowControl w:val="0"/>
      <w:spacing w:after="57"/>
      <w:ind w:left="2268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ffd">
    <w:name w:val="TOC Heading"/>
    <w:uiPriority w:val="39"/>
    <w:unhideWhenUsed/>
    <w:rsid w:val="006E4D3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e">
    <w:name w:val="table of figures"/>
    <w:basedOn w:val="a"/>
    <w:next w:val="a"/>
    <w:uiPriority w:val="99"/>
    <w:unhideWhenUsed/>
    <w:rsid w:val="006E4D33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1a">
    <w:name w:val="Заголовок №1_"/>
    <w:basedOn w:val="a0"/>
    <w:link w:val="1b"/>
    <w:rsid w:val="006E4D33"/>
    <w:rPr>
      <w:b/>
      <w:bCs/>
      <w:sz w:val="32"/>
      <w:szCs w:val="32"/>
      <w:shd w:val="clear" w:color="auto" w:fill="FFFFFF"/>
    </w:rPr>
  </w:style>
  <w:style w:type="paragraph" w:customStyle="1" w:styleId="1b">
    <w:name w:val="Заголовок №1"/>
    <w:basedOn w:val="a"/>
    <w:link w:val="1a"/>
    <w:rsid w:val="006E4D33"/>
    <w:pPr>
      <w:widowControl w:val="0"/>
      <w:shd w:val="clear" w:color="auto" w:fill="FFFFFF"/>
      <w:spacing w:after="200"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character" w:customStyle="1" w:styleId="af6">
    <w:name w:val="Абзац списка Знак"/>
    <w:link w:val="af5"/>
    <w:rsid w:val="006E4D33"/>
    <w:rPr>
      <w:rFonts w:ascii="TimesET" w:hAnsi="TimesET"/>
    </w:rPr>
  </w:style>
  <w:style w:type="character" w:customStyle="1" w:styleId="afff">
    <w:name w:val="Основной текст_"/>
    <w:basedOn w:val="a0"/>
    <w:link w:val="1c"/>
    <w:rsid w:val="006E4D33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f"/>
    <w:rsid w:val="006E4D33"/>
    <w:pPr>
      <w:widowControl w:val="0"/>
      <w:shd w:val="clear" w:color="auto" w:fill="FFFFFF"/>
      <w:spacing w:line="257" w:lineRule="auto"/>
      <w:ind w:firstLine="400"/>
    </w:pPr>
    <w:rPr>
      <w:rFonts w:ascii="Times New Roman" w:hAnsi="Times New Roman"/>
      <w:sz w:val="26"/>
      <w:szCs w:val="26"/>
    </w:rPr>
  </w:style>
  <w:style w:type="table" w:customStyle="1" w:styleId="TableGrid1">
    <w:name w:val="TableGrid1"/>
    <w:rsid w:val="006E4D3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E4D3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E4D3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1pt1">
    <w:name w:val="Основной текст (2) + 11 pt1"/>
    <w:uiPriority w:val="99"/>
    <w:rsid w:val="006E4D33"/>
    <w:rPr>
      <w:rFonts w:ascii="Times New Roman" w:hAnsi="Times New Roman" w:cs="Times New Roman" w:hint="default"/>
      <w:strike w:val="0"/>
      <w:sz w:val="22"/>
      <w:u w:val="none"/>
    </w:rPr>
  </w:style>
  <w:style w:type="character" w:customStyle="1" w:styleId="nowrap">
    <w:name w:val="nowrap"/>
    <w:basedOn w:val="a0"/>
    <w:rsid w:val="006E4D33"/>
  </w:style>
  <w:style w:type="table" w:customStyle="1" w:styleId="TableGrid3">
    <w:name w:val="TableGrid3"/>
    <w:rsid w:val="006E4D3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 w:qFormat="1"/>
    <w:lsdException w:name="footer" w:uiPriority="99"/>
    <w:lsdException w:name="caption" w:uiPriority="35" w:qFormat="1"/>
    <w:lsdException w:name="table of figures" w:uiPriority="99"/>
    <w:lsdException w:name="footnote reference" w:uiPriority="99" w:qFormat="1"/>
    <w:lsdException w:name="annotation reference" w:uiPriority="99" w:qFormat="1"/>
    <w:lsdException w:name="page number" w:uiPriority="99" w:qFormat="1"/>
    <w:lsdException w:name="endnote reference" w:uiPriority="99"/>
    <w:lsdException w:name="endnote text" w:uiPriority="99"/>
    <w:lsdException w:name="Title" w:uiPriority="10" w:qFormat="1"/>
    <w:lsdException w:name="Body Text" w:qFormat="1"/>
    <w:lsdException w:name="Subtitle" w:uiPriority="11" w:qFormat="1"/>
    <w:lsdException w:name="Hyperlink" w:uiPriority="99" w:qFormat="1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B45827"/>
    <w:pPr>
      <w:suppressAutoHyphens/>
      <w:spacing w:line="336" w:lineRule="auto"/>
      <w:ind w:left="851" w:firstLine="567"/>
      <w:jc w:val="both"/>
      <w:outlineLvl w:val="2"/>
    </w:pPr>
    <w:rPr>
      <w:rFonts w:ascii="Times New Roman" w:hAnsi="Times New Roman"/>
      <w:b/>
      <w:sz w:val="24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B45827"/>
    <w:pPr>
      <w:suppressAutoHyphens/>
      <w:spacing w:line="336" w:lineRule="auto"/>
      <w:ind w:firstLine="567"/>
      <w:jc w:val="center"/>
      <w:outlineLvl w:val="3"/>
    </w:pPr>
    <w:rPr>
      <w:rFonts w:ascii="Times New Roman" w:hAnsi="Times New Roman"/>
      <w:b/>
      <w:sz w:val="24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6E4D33"/>
    <w:pPr>
      <w:keepNext/>
      <w:keepLines/>
      <w:widowControl w:val="0"/>
      <w:spacing w:before="320" w:after="200"/>
      <w:outlineLvl w:val="4"/>
    </w:pPr>
    <w:rPr>
      <w:rFonts w:ascii="Arial" w:eastAsia="Arial" w:hAnsi="Arial" w:cs="Arial"/>
      <w:b/>
      <w:bCs/>
      <w:color w:val="000000"/>
      <w:sz w:val="24"/>
      <w:szCs w:val="24"/>
      <w:lang w:bidi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E4D33"/>
    <w:pPr>
      <w:keepNext/>
      <w:keepLines/>
      <w:widowControl w:val="0"/>
      <w:spacing w:before="320" w:after="200"/>
      <w:outlineLvl w:val="5"/>
    </w:pPr>
    <w:rPr>
      <w:rFonts w:ascii="Arial" w:eastAsia="Arial" w:hAnsi="Arial" w:cs="Arial"/>
      <w:b/>
      <w:bCs/>
      <w:color w:val="000000"/>
      <w:sz w:val="22"/>
      <w:szCs w:val="22"/>
      <w:lang w:bidi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E4D33"/>
    <w:pPr>
      <w:keepNext/>
      <w:keepLines/>
      <w:widowControl w:val="0"/>
      <w:spacing w:before="320" w:after="200"/>
      <w:outlineLvl w:val="6"/>
    </w:pPr>
    <w:rPr>
      <w:rFonts w:ascii="Arial" w:eastAsia="Arial" w:hAnsi="Arial" w:cs="Arial"/>
      <w:b/>
      <w:bCs/>
      <w:i/>
      <w:iCs/>
      <w:color w:val="000000"/>
      <w:sz w:val="22"/>
      <w:szCs w:val="22"/>
      <w:lang w:bidi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6E4D33"/>
    <w:pPr>
      <w:keepNext/>
      <w:keepLines/>
      <w:widowControl w:val="0"/>
      <w:spacing w:before="320" w:after="200"/>
      <w:outlineLvl w:val="7"/>
    </w:pPr>
    <w:rPr>
      <w:rFonts w:ascii="Arial" w:eastAsia="Arial" w:hAnsi="Arial" w:cs="Arial"/>
      <w:i/>
      <w:iCs/>
      <w:color w:val="000000"/>
      <w:sz w:val="22"/>
      <w:szCs w:val="22"/>
      <w:lang w:bidi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6E4D33"/>
    <w:pPr>
      <w:keepNext/>
      <w:keepLines/>
      <w:widowControl w:val="0"/>
      <w:spacing w:before="320" w:after="200"/>
      <w:outlineLvl w:val="8"/>
    </w:pPr>
    <w:rPr>
      <w:rFonts w:ascii="Arial" w:eastAsia="Arial" w:hAnsi="Arial" w:cs="Arial"/>
      <w:i/>
      <w:iCs/>
      <w:color w:val="000000"/>
      <w:sz w:val="21"/>
      <w:szCs w:val="2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35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link w:val="a6"/>
    <w:uiPriority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page number"/>
    <w:basedOn w:val="a0"/>
    <w:uiPriority w:val="99"/>
    <w:qFormat/>
  </w:style>
  <w:style w:type="table" w:styleId="ae">
    <w:name w:val="Table Grid"/>
    <w:basedOn w:val="a1"/>
    <w:uiPriority w:val="39"/>
    <w:qFormat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rsid w:val="00073A7A"/>
  </w:style>
  <w:style w:type="paragraph" w:styleId="af0">
    <w:name w:val="Document Map"/>
    <w:basedOn w:val="a"/>
    <w:link w:val="af1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2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Body Text"/>
    <w:basedOn w:val="a"/>
    <w:link w:val="af4"/>
    <w:qFormat/>
    <w:rsid w:val="000D63A3"/>
    <w:pPr>
      <w:widowControl w:val="0"/>
      <w:autoSpaceDE w:val="0"/>
      <w:autoSpaceDN w:val="0"/>
      <w:ind w:left="14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qFormat/>
    <w:rsid w:val="000D63A3"/>
    <w:rPr>
      <w:sz w:val="28"/>
      <w:szCs w:val="28"/>
      <w:lang w:eastAsia="en-US"/>
    </w:rPr>
  </w:style>
  <w:style w:type="paragraph" w:customStyle="1" w:styleId="ConsPlusNormal">
    <w:name w:val="ConsPlusNormal"/>
    <w:qFormat/>
    <w:rsid w:val="000D63A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table" w:customStyle="1" w:styleId="TableGrid">
    <w:name w:val="TableGrid"/>
    <w:rsid w:val="000D63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qFormat/>
    <w:rsid w:val="000D63A3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B45827"/>
    <w:rPr>
      <w:rFonts w:ascii="TimesET" w:hAnsi="TimesET"/>
    </w:rPr>
  </w:style>
  <w:style w:type="character" w:customStyle="1" w:styleId="30">
    <w:name w:val="Заголовок 3 Знак"/>
    <w:basedOn w:val="a0"/>
    <w:link w:val="3"/>
    <w:uiPriority w:val="9"/>
    <w:qFormat/>
    <w:rsid w:val="00B45827"/>
    <w:rPr>
      <w:b/>
      <w:sz w:val="2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B45827"/>
    <w:rPr>
      <w:b/>
      <w:sz w:val="24"/>
      <w:lang w:val="uk-UA"/>
    </w:rPr>
  </w:style>
  <w:style w:type="character" w:styleId="af7">
    <w:name w:val="footnote reference"/>
    <w:basedOn w:val="a0"/>
    <w:uiPriority w:val="99"/>
    <w:unhideWhenUsed/>
    <w:qFormat/>
    <w:rsid w:val="00B45827"/>
    <w:rPr>
      <w:vertAlign w:val="superscript"/>
    </w:rPr>
  </w:style>
  <w:style w:type="character" w:styleId="af8">
    <w:name w:val="annotation reference"/>
    <w:basedOn w:val="a0"/>
    <w:uiPriority w:val="99"/>
    <w:unhideWhenUsed/>
    <w:qFormat/>
    <w:rsid w:val="00B45827"/>
    <w:rPr>
      <w:sz w:val="18"/>
      <w:szCs w:val="18"/>
    </w:rPr>
  </w:style>
  <w:style w:type="character" w:styleId="af9">
    <w:name w:val="Emphasis"/>
    <w:basedOn w:val="a0"/>
    <w:uiPriority w:val="20"/>
    <w:qFormat/>
    <w:rsid w:val="00B45827"/>
    <w:rPr>
      <w:i/>
      <w:iCs/>
    </w:rPr>
  </w:style>
  <w:style w:type="character" w:styleId="afa">
    <w:name w:val="Hyperlink"/>
    <w:basedOn w:val="a0"/>
    <w:uiPriority w:val="99"/>
    <w:unhideWhenUsed/>
    <w:qFormat/>
    <w:rsid w:val="00B45827"/>
    <w:rPr>
      <w:color w:val="0000FF"/>
      <w:u w:val="single"/>
    </w:rPr>
  </w:style>
  <w:style w:type="paragraph" w:styleId="afb">
    <w:name w:val="annotation text"/>
    <w:basedOn w:val="a"/>
    <w:link w:val="afc"/>
    <w:uiPriority w:val="99"/>
    <w:unhideWhenUsed/>
    <w:rsid w:val="00B45827"/>
    <w:pPr>
      <w:ind w:firstLine="567"/>
      <w:jc w:val="both"/>
    </w:pPr>
    <w:rPr>
      <w:rFonts w:ascii="Journal" w:hAnsi="Journal"/>
      <w:sz w:val="24"/>
    </w:rPr>
  </w:style>
  <w:style w:type="character" w:customStyle="1" w:styleId="afc">
    <w:name w:val="Текст примечания Знак"/>
    <w:basedOn w:val="a0"/>
    <w:link w:val="afb"/>
    <w:uiPriority w:val="99"/>
    <w:rsid w:val="00B45827"/>
    <w:rPr>
      <w:rFonts w:ascii="Journal" w:hAnsi="Journal"/>
      <w:sz w:val="24"/>
    </w:rPr>
  </w:style>
  <w:style w:type="paragraph" w:styleId="afd">
    <w:name w:val="annotation subject"/>
    <w:basedOn w:val="afb"/>
    <w:next w:val="afb"/>
    <w:link w:val="afe"/>
    <w:uiPriority w:val="99"/>
    <w:unhideWhenUsed/>
    <w:rsid w:val="00B45827"/>
    <w:pPr>
      <w:spacing w:after="160"/>
      <w:ind w:firstLine="0"/>
      <w:jc w:val="left"/>
    </w:pPr>
    <w:rPr>
      <w:b/>
      <w:bCs/>
      <w:sz w:val="20"/>
    </w:rPr>
  </w:style>
  <w:style w:type="character" w:customStyle="1" w:styleId="afe">
    <w:name w:val="Тема примечания Знак"/>
    <w:basedOn w:val="afc"/>
    <w:link w:val="afd"/>
    <w:uiPriority w:val="99"/>
    <w:rsid w:val="00B45827"/>
    <w:rPr>
      <w:rFonts w:ascii="Journal" w:hAnsi="Journal"/>
      <w:b/>
      <w:bCs/>
      <w:sz w:val="24"/>
    </w:rPr>
  </w:style>
  <w:style w:type="paragraph" w:styleId="aff">
    <w:name w:val="footnote text"/>
    <w:basedOn w:val="a"/>
    <w:link w:val="aff0"/>
    <w:uiPriority w:val="99"/>
    <w:unhideWhenUsed/>
    <w:rsid w:val="00B45827"/>
    <w:rPr>
      <w:rFonts w:ascii="Calibri" w:eastAsia="Calibri" w:hAnsi="Calibri"/>
      <w:lang w:eastAsia="en-US"/>
    </w:rPr>
  </w:style>
  <w:style w:type="character" w:customStyle="1" w:styleId="aff0">
    <w:name w:val="Текст сноски Знак"/>
    <w:basedOn w:val="a0"/>
    <w:link w:val="aff"/>
    <w:uiPriority w:val="99"/>
    <w:qFormat/>
    <w:rsid w:val="00B45827"/>
    <w:rPr>
      <w:rFonts w:ascii="Calibri" w:eastAsia="Calibri" w:hAnsi="Calibri"/>
      <w:lang w:eastAsia="en-US"/>
    </w:rPr>
  </w:style>
  <w:style w:type="paragraph" w:styleId="11">
    <w:name w:val="toc 1"/>
    <w:basedOn w:val="a"/>
    <w:uiPriority w:val="39"/>
    <w:qFormat/>
    <w:rsid w:val="00B45827"/>
    <w:pPr>
      <w:widowControl w:val="0"/>
      <w:autoSpaceDE w:val="0"/>
      <w:autoSpaceDN w:val="0"/>
      <w:spacing w:before="124"/>
      <w:ind w:left="420" w:hanging="280"/>
    </w:pPr>
    <w:rPr>
      <w:rFonts w:ascii="Times New Roman" w:hAnsi="Times New Roman"/>
      <w:sz w:val="28"/>
      <w:szCs w:val="28"/>
      <w:lang w:eastAsia="en-US"/>
    </w:rPr>
  </w:style>
  <w:style w:type="paragraph" w:styleId="31">
    <w:name w:val="toc 3"/>
    <w:basedOn w:val="a"/>
    <w:uiPriority w:val="39"/>
    <w:qFormat/>
    <w:rsid w:val="00B45827"/>
    <w:pPr>
      <w:widowControl w:val="0"/>
      <w:autoSpaceDE w:val="0"/>
      <w:autoSpaceDN w:val="0"/>
      <w:spacing w:before="99"/>
      <w:ind w:left="579"/>
    </w:pPr>
    <w:rPr>
      <w:rFonts w:ascii="Times New Roman" w:hAnsi="Times New Roman"/>
      <w:sz w:val="28"/>
      <w:szCs w:val="28"/>
      <w:lang w:eastAsia="en-US"/>
    </w:rPr>
  </w:style>
  <w:style w:type="paragraph" w:styleId="21">
    <w:name w:val="toc 2"/>
    <w:basedOn w:val="a"/>
    <w:uiPriority w:val="39"/>
    <w:qFormat/>
    <w:rsid w:val="00B45827"/>
    <w:pPr>
      <w:widowControl w:val="0"/>
      <w:autoSpaceDE w:val="0"/>
      <w:autoSpaceDN w:val="0"/>
      <w:spacing w:before="99"/>
      <w:ind w:left="361" w:hanging="490"/>
    </w:pPr>
    <w:rPr>
      <w:rFonts w:ascii="Times New Roman" w:hAnsi="Times New Roman"/>
      <w:sz w:val="28"/>
      <w:szCs w:val="28"/>
      <w:lang w:eastAsia="en-US"/>
    </w:rPr>
  </w:style>
  <w:style w:type="paragraph" w:styleId="aff1">
    <w:name w:val="Normal (Web)"/>
    <w:basedOn w:val="a"/>
    <w:uiPriority w:val="99"/>
    <w:unhideWhenUsed/>
    <w:rsid w:val="00B458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B45827"/>
    <w:rPr>
      <w:sz w:val="32"/>
    </w:rPr>
  </w:style>
  <w:style w:type="character" w:customStyle="1" w:styleId="20">
    <w:name w:val="Заголовок 2 Знак"/>
    <w:basedOn w:val="a0"/>
    <w:link w:val="2"/>
    <w:uiPriority w:val="9"/>
    <w:rsid w:val="00B45827"/>
    <w:rPr>
      <w:rFonts w:ascii="TimesET" w:hAnsi="TimesET"/>
      <w:b/>
      <w:bCs/>
      <w:spacing w:val="12"/>
      <w:sz w:val="40"/>
    </w:rPr>
  </w:style>
  <w:style w:type="table" w:customStyle="1" w:styleId="TableNormal">
    <w:name w:val="Table Normal"/>
    <w:uiPriority w:val="2"/>
    <w:semiHidden/>
    <w:unhideWhenUsed/>
    <w:qFormat/>
    <w:rsid w:val="00B4582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5827"/>
    <w:pPr>
      <w:widowControl w:val="0"/>
      <w:autoSpaceDE w:val="0"/>
      <w:autoSpaceDN w:val="0"/>
    </w:pPr>
    <w:rPr>
      <w:rFonts w:ascii="Times New Roman" w:hAnsi="Times New Roman"/>
      <w:sz w:val="28"/>
      <w:szCs w:val="22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B458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45827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B4582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Cell">
    <w:name w:val="ConsPlusCell"/>
    <w:qFormat/>
    <w:rsid w:val="00B45827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qFormat/>
    <w:rsid w:val="00B4582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qFormat/>
    <w:rsid w:val="00B45827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qFormat/>
    <w:rsid w:val="00B45827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B45827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12">
    <w:name w:val="Сетка таблицы1"/>
    <w:basedOn w:val="a1"/>
    <w:rsid w:val="00B45827"/>
    <w:rPr>
      <w:rFonts w:asciiTheme="minorHAnsi" w:eastAsiaTheme="minorHAnsi" w:hAnsiTheme="minorHAnsi" w:cstheme="minorBid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примечания Знак1"/>
    <w:basedOn w:val="a0"/>
    <w:uiPriority w:val="99"/>
    <w:semiHidden/>
    <w:qFormat/>
    <w:rsid w:val="00B45827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qFormat/>
    <w:rsid w:val="00B45827"/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B45827"/>
    <w:rPr>
      <w:rFonts w:ascii="TimesET" w:hAnsi="TimesET"/>
    </w:rPr>
  </w:style>
  <w:style w:type="character" w:customStyle="1" w:styleId="15">
    <w:name w:val="Нижний колонтитул Знак1"/>
    <w:basedOn w:val="a0"/>
    <w:uiPriority w:val="99"/>
    <w:semiHidden/>
    <w:qFormat/>
    <w:rsid w:val="00B45827"/>
    <w:rPr>
      <w:rFonts w:ascii="Times New Roman" w:eastAsia="Times New Roman" w:hAnsi="Times New Roman" w:cs="Times New Roman"/>
    </w:rPr>
  </w:style>
  <w:style w:type="character" w:customStyle="1" w:styleId="16">
    <w:name w:val="Основной текст Знак1"/>
    <w:basedOn w:val="a0"/>
    <w:uiPriority w:val="99"/>
    <w:semiHidden/>
    <w:rsid w:val="00B45827"/>
  </w:style>
  <w:style w:type="character" w:customStyle="1" w:styleId="af1">
    <w:name w:val="Схема документа Знак"/>
    <w:basedOn w:val="a0"/>
    <w:link w:val="af0"/>
    <w:semiHidden/>
    <w:rsid w:val="00B45827"/>
    <w:rPr>
      <w:rFonts w:ascii="Tahoma" w:hAnsi="Tahoma" w:cs="Tahoma"/>
      <w:shd w:val="clear" w:color="auto" w:fill="000080"/>
    </w:rPr>
  </w:style>
  <w:style w:type="character" w:customStyle="1" w:styleId="17">
    <w:name w:val="Схема документа Знак1"/>
    <w:basedOn w:val="a0"/>
    <w:uiPriority w:val="99"/>
    <w:semiHidden/>
    <w:rsid w:val="00B45827"/>
    <w:rPr>
      <w:rFonts w:ascii="Tahoma" w:eastAsia="Times New Roman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B45827"/>
    <w:rPr>
      <w:rFonts w:ascii="Segoe UI" w:hAnsi="Segoe UI" w:cs="Segoe UI"/>
      <w:sz w:val="18"/>
      <w:szCs w:val="18"/>
    </w:rPr>
  </w:style>
  <w:style w:type="character" w:customStyle="1" w:styleId="19">
    <w:name w:val="Тема примечания Знак1"/>
    <w:basedOn w:val="13"/>
    <w:uiPriority w:val="99"/>
    <w:semiHidden/>
    <w:rsid w:val="00B45827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22">
    <w:name w:val="Сетка таблицы2"/>
    <w:basedOn w:val="a1"/>
    <w:uiPriority w:val="39"/>
    <w:qFormat/>
    <w:rsid w:val="00B45827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B45827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B4582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GridLight">
    <w:name w:val="Table Grid Light"/>
    <w:basedOn w:val="a1"/>
    <w:uiPriority w:val="59"/>
    <w:rsid w:val="00B45827"/>
    <w:rPr>
      <w:rFonts w:ascii="Arial" w:eastAsia="Arial" w:hAnsi="Arial" w:cs="Arial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Другое_"/>
    <w:basedOn w:val="a0"/>
    <w:link w:val="aff3"/>
    <w:qFormat/>
    <w:rsid w:val="00B45827"/>
    <w:rPr>
      <w:rFonts w:ascii="Arial" w:eastAsia="Arial" w:hAnsi="Arial" w:cs="Arial"/>
      <w:color w:val="535152"/>
      <w:sz w:val="13"/>
      <w:szCs w:val="13"/>
      <w:shd w:val="clear" w:color="auto" w:fill="FFFFFF"/>
    </w:rPr>
  </w:style>
  <w:style w:type="paragraph" w:customStyle="1" w:styleId="aff3">
    <w:name w:val="Другое"/>
    <w:basedOn w:val="a"/>
    <w:link w:val="aff2"/>
    <w:qFormat/>
    <w:rsid w:val="00B45827"/>
    <w:pPr>
      <w:widowControl w:val="0"/>
      <w:shd w:val="clear" w:color="auto" w:fill="FFFFFF"/>
      <w:ind w:firstLine="240"/>
    </w:pPr>
    <w:rPr>
      <w:rFonts w:ascii="Arial" w:eastAsia="Arial" w:hAnsi="Arial" w:cs="Arial"/>
      <w:color w:val="535152"/>
      <w:sz w:val="13"/>
      <w:szCs w:val="13"/>
    </w:rPr>
  </w:style>
  <w:style w:type="table" w:customStyle="1" w:styleId="32">
    <w:name w:val="Сетка таблицы3"/>
    <w:basedOn w:val="a1"/>
    <w:next w:val="ae"/>
    <w:uiPriority w:val="59"/>
    <w:rsid w:val="00B458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B458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45827"/>
    <w:pPr>
      <w:suppressAutoHyphens/>
      <w:autoSpaceDN w:val="0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paragraph" w:styleId="aff4">
    <w:name w:val="Revision"/>
    <w:hidden/>
    <w:uiPriority w:val="99"/>
    <w:semiHidden/>
    <w:rsid w:val="00B45827"/>
    <w:rPr>
      <w:sz w:val="28"/>
      <w:szCs w:val="22"/>
      <w:lang w:eastAsia="en-US"/>
    </w:rPr>
  </w:style>
  <w:style w:type="character" w:customStyle="1" w:styleId="WW8Num1z6">
    <w:name w:val="WW8Num1z6"/>
    <w:rsid w:val="00B45827"/>
  </w:style>
  <w:style w:type="character" w:customStyle="1" w:styleId="50">
    <w:name w:val="Заголовок 5 Знак"/>
    <w:basedOn w:val="a0"/>
    <w:link w:val="5"/>
    <w:uiPriority w:val="9"/>
    <w:rsid w:val="006E4D33"/>
    <w:rPr>
      <w:rFonts w:ascii="Arial" w:eastAsia="Arial" w:hAnsi="Arial" w:cs="Arial"/>
      <w:b/>
      <w:bCs/>
      <w:color w:val="000000"/>
      <w:sz w:val="24"/>
      <w:szCs w:val="24"/>
      <w:lang w:bidi="ru-RU"/>
    </w:rPr>
  </w:style>
  <w:style w:type="character" w:customStyle="1" w:styleId="60">
    <w:name w:val="Заголовок 6 Знак"/>
    <w:basedOn w:val="a0"/>
    <w:link w:val="6"/>
    <w:uiPriority w:val="9"/>
    <w:rsid w:val="006E4D33"/>
    <w:rPr>
      <w:rFonts w:ascii="Arial" w:eastAsia="Arial" w:hAnsi="Arial" w:cs="Arial"/>
      <w:b/>
      <w:bCs/>
      <w:color w:val="000000"/>
      <w:sz w:val="22"/>
      <w:szCs w:val="22"/>
      <w:lang w:bidi="ru-RU"/>
    </w:rPr>
  </w:style>
  <w:style w:type="character" w:customStyle="1" w:styleId="70">
    <w:name w:val="Заголовок 7 Знак"/>
    <w:basedOn w:val="a0"/>
    <w:link w:val="7"/>
    <w:uiPriority w:val="9"/>
    <w:rsid w:val="006E4D33"/>
    <w:rPr>
      <w:rFonts w:ascii="Arial" w:eastAsia="Arial" w:hAnsi="Arial" w:cs="Arial"/>
      <w:b/>
      <w:bCs/>
      <w:i/>
      <w:iCs/>
      <w:color w:val="000000"/>
      <w:sz w:val="22"/>
      <w:szCs w:val="22"/>
      <w:lang w:bidi="ru-RU"/>
    </w:rPr>
  </w:style>
  <w:style w:type="character" w:customStyle="1" w:styleId="80">
    <w:name w:val="Заголовок 8 Знак"/>
    <w:basedOn w:val="a0"/>
    <w:link w:val="8"/>
    <w:uiPriority w:val="9"/>
    <w:rsid w:val="006E4D33"/>
    <w:rPr>
      <w:rFonts w:ascii="Arial" w:eastAsia="Arial" w:hAnsi="Arial" w:cs="Arial"/>
      <w:i/>
      <w:iCs/>
      <w:color w:val="000000"/>
      <w:sz w:val="22"/>
      <w:szCs w:val="22"/>
      <w:lang w:bidi="ru-RU"/>
    </w:rPr>
  </w:style>
  <w:style w:type="character" w:customStyle="1" w:styleId="90">
    <w:name w:val="Заголовок 9 Знак"/>
    <w:basedOn w:val="a0"/>
    <w:link w:val="9"/>
    <w:uiPriority w:val="9"/>
    <w:rsid w:val="006E4D33"/>
    <w:rPr>
      <w:rFonts w:ascii="Arial" w:eastAsia="Arial" w:hAnsi="Arial" w:cs="Arial"/>
      <w:i/>
      <w:iCs/>
      <w:color w:val="000000"/>
      <w:sz w:val="21"/>
      <w:szCs w:val="21"/>
      <w:lang w:bidi="ru-RU"/>
    </w:rPr>
  </w:style>
  <w:style w:type="character" w:customStyle="1" w:styleId="Heading3Char">
    <w:name w:val="Heading 3 Char"/>
    <w:basedOn w:val="a0"/>
    <w:uiPriority w:val="9"/>
    <w:rsid w:val="006E4D3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E4D3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E4D3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E4D3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E4D3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E4D3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E4D3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E4D3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E4D33"/>
    <w:rPr>
      <w:sz w:val="24"/>
      <w:szCs w:val="24"/>
    </w:rPr>
  </w:style>
  <w:style w:type="character" w:customStyle="1" w:styleId="QuoteChar">
    <w:name w:val="Quote Char"/>
    <w:uiPriority w:val="29"/>
    <w:rsid w:val="006E4D33"/>
    <w:rPr>
      <w:i/>
    </w:rPr>
  </w:style>
  <w:style w:type="character" w:customStyle="1" w:styleId="IntenseQuoteChar">
    <w:name w:val="Intense Quote Char"/>
    <w:uiPriority w:val="30"/>
    <w:rsid w:val="006E4D33"/>
    <w:rPr>
      <w:i/>
    </w:rPr>
  </w:style>
  <w:style w:type="character" w:customStyle="1" w:styleId="CaptionChar">
    <w:name w:val="Caption Char"/>
    <w:basedOn w:val="a0"/>
    <w:uiPriority w:val="35"/>
    <w:rsid w:val="006E4D33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sid w:val="006E4D33"/>
    <w:rPr>
      <w:sz w:val="18"/>
    </w:rPr>
  </w:style>
  <w:style w:type="character" w:customStyle="1" w:styleId="EndnoteTextChar">
    <w:name w:val="Endnote Text Char"/>
    <w:uiPriority w:val="99"/>
    <w:rsid w:val="006E4D33"/>
    <w:rPr>
      <w:sz w:val="20"/>
    </w:rPr>
  </w:style>
  <w:style w:type="character" w:customStyle="1" w:styleId="Heading1Char">
    <w:name w:val="Heading 1 Char"/>
    <w:basedOn w:val="a0"/>
    <w:uiPriority w:val="9"/>
    <w:rsid w:val="006E4D3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E4D33"/>
    <w:rPr>
      <w:rFonts w:ascii="Arial" w:eastAsia="Arial" w:hAnsi="Arial" w:cs="Arial"/>
      <w:sz w:val="34"/>
    </w:rPr>
  </w:style>
  <w:style w:type="paragraph" w:styleId="aff5">
    <w:name w:val="No Spacing"/>
    <w:uiPriority w:val="1"/>
    <w:qFormat/>
    <w:rsid w:val="006E4D3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6E4D33"/>
    <w:rPr>
      <w:sz w:val="28"/>
    </w:rPr>
  </w:style>
  <w:style w:type="paragraph" w:styleId="aff6">
    <w:name w:val="Subtitle"/>
    <w:basedOn w:val="a"/>
    <w:next w:val="a"/>
    <w:link w:val="aff7"/>
    <w:uiPriority w:val="11"/>
    <w:qFormat/>
    <w:rsid w:val="006E4D33"/>
    <w:pPr>
      <w:widowControl w:val="0"/>
      <w:spacing w:before="200" w:after="2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ff7">
    <w:name w:val="Подзаголовок Знак"/>
    <w:basedOn w:val="a0"/>
    <w:link w:val="aff6"/>
    <w:uiPriority w:val="11"/>
    <w:rsid w:val="006E4D33"/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23">
    <w:name w:val="Quote"/>
    <w:basedOn w:val="a"/>
    <w:next w:val="a"/>
    <w:link w:val="24"/>
    <w:uiPriority w:val="29"/>
    <w:qFormat/>
    <w:rsid w:val="006E4D33"/>
    <w:pPr>
      <w:widowControl w:val="0"/>
      <w:ind w:left="720" w:right="720"/>
    </w:pPr>
    <w:rPr>
      <w:rFonts w:ascii="Microsoft Sans Serif" w:eastAsia="Microsoft Sans Serif" w:hAnsi="Microsoft Sans Serif" w:cs="Microsoft Sans Serif"/>
      <w:i/>
      <w:color w:val="000000"/>
      <w:sz w:val="24"/>
      <w:szCs w:val="24"/>
      <w:lang w:bidi="ru-RU"/>
    </w:rPr>
  </w:style>
  <w:style w:type="character" w:customStyle="1" w:styleId="24">
    <w:name w:val="Цитата 2 Знак"/>
    <w:basedOn w:val="a0"/>
    <w:link w:val="23"/>
    <w:uiPriority w:val="29"/>
    <w:rsid w:val="006E4D33"/>
    <w:rPr>
      <w:rFonts w:ascii="Microsoft Sans Serif" w:eastAsia="Microsoft Sans Serif" w:hAnsi="Microsoft Sans Serif" w:cs="Microsoft Sans Serif"/>
      <w:i/>
      <w:color w:val="000000"/>
      <w:sz w:val="24"/>
      <w:szCs w:val="24"/>
      <w:lang w:bidi="ru-RU"/>
    </w:rPr>
  </w:style>
  <w:style w:type="paragraph" w:styleId="aff8">
    <w:name w:val="Intense Quote"/>
    <w:basedOn w:val="a"/>
    <w:next w:val="a"/>
    <w:link w:val="aff9"/>
    <w:uiPriority w:val="30"/>
    <w:qFormat/>
    <w:rsid w:val="006E4D33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Microsoft Sans Serif" w:eastAsia="Microsoft Sans Serif" w:hAnsi="Microsoft Sans Serif" w:cs="Microsoft Sans Serif"/>
      <w:i/>
      <w:color w:val="000000"/>
      <w:sz w:val="24"/>
      <w:szCs w:val="24"/>
      <w:lang w:bidi="ru-RU"/>
    </w:rPr>
  </w:style>
  <w:style w:type="character" w:customStyle="1" w:styleId="aff9">
    <w:name w:val="Выделенная цитата Знак"/>
    <w:basedOn w:val="a0"/>
    <w:link w:val="aff8"/>
    <w:uiPriority w:val="30"/>
    <w:rsid w:val="006E4D33"/>
    <w:rPr>
      <w:rFonts w:ascii="Microsoft Sans Serif" w:eastAsia="Microsoft Sans Serif" w:hAnsi="Microsoft Sans Serif" w:cs="Microsoft Sans Serif"/>
      <w:i/>
      <w:color w:val="000000"/>
      <w:sz w:val="24"/>
      <w:szCs w:val="24"/>
      <w:shd w:val="clear" w:color="auto" w:fill="F2F2F2"/>
      <w:lang w:bidi="ru-RU"/>
    </w:rPr>
  </w:style>
  <w:style w:type="character" w:customStyle="1" w:styleId="HeaderChar">
    <w:name w:val="Header Char"/>
    <w:basedOn w:val="a0"/>
    <w:uiPriority w:val="99"/>
    <w:rsid w:val="006E4D33"/>
  </w:style>
  <w:style w:type="character" w:customStyle="1" w:styleId="FooterChar">
    <w:name w:val="Footer Char"/>
    <w:basedOn w:val="a0"/>
    <w:uiPriority w:val="99"/>
    <w:rsid w:val="006E4D33"/>
  </w:style>
  <w:style w:type="character" w:customStyle="1" w:styleId="a4">
    <w:name w:val="Название объекта Знак"/>
    <w:basedOn w:val="a0"/>
    <w:link w:val="a3"/>
    <w:uiPriority w:val="35"/>
    <w:rsid w:val="006E4D33"/>
    <w:rPr>
      <w:b/>
      <w:sz w:val="36"/>
    </w:rPr>
  </w:style>
  <w:style w:type="table" w:customStyle="1" w:styleId="PlainTable1">
    <w:name w:val="Plain Table 1"/>
    <w:basedOn w:val="a1"/>
    <w:uiPriority w:val="5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E4D3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E4D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a">
    <w:name w:val="endnote text"/>
    <w:basedOn w:val="a"/>
    <w:link w:val="affb"/>
    <w:uiPriority w:val="99"/>
    <w:unhideWhenUsed/>
    <w:rsid w:val="006E4D33"/>
    <w:pPr>
      <w:widowControl w:val="0"/>
    </w:pPr>
    <w:rPr>
      <w:rFonts w:ascii="Microsoft Sans Serif" w:eastAsia="Microsoft Sans Serif" w:hAnsi="Microsoft Sans Serif" w:cs="Microsoft Sans Serif"/>
      <w:color w:val="000000"/>
      <w:szCs w:val="24"/>
      <w:lang w:bidi="ru-RU"/>
    </w:rPr>
  </w:style>
  <w:style w:type="character" w:customStyle="1" w:styleId="affb">
    <w:name w:val="Текст концевой сноски Знак"/>
    <w:basedOn w:val="a0"/>
    <w:link w:val="affa"/>
    <w:uiPriority w:val="99"/>
    <w:rsid w:val="006E4D33"/>
    <w:rPr>
      <w:rFonts w:ascii="Microsoft Sans Serif" w:eastAsia="Microsoft Sans Serif" w:hAnsi="Microsoft Sans Serif" w:cs="Microsoft Sans Serif"/>
      <w:color w:val="000000"/>
      <w:szCs w:val="24"/>
      <w:lang w:bidi="ru-RU"/>
    </w:rPr>
  </w:style>
  <w:style w:type="character" w:styleId="affc">
    <w:name w:val="endnote reference"/>
    <w:basedOn w:val="a0"/>
    <w:uiPriority w:val="99"/>
    <w:unhideWhenUsed/>
    <w:rsid w:val="006E4D33"/>
    <w:rPr>
      <w:vertAlign w:val="superscript"/>
    </w:rPr>
  </w:style>
  <w:style w:type="paragraph" w:styleId="42">
    <w:name w:val="toc 4"/>
    <w:basedOn w:val="a"/>
    <w:next w:val="a"/>
    <w:uiPriority w:val="39"/>
    <w:unhideWhenUsed/>
    <w:rsid w:val="006E4D33"/>
    <w:pPr>
      <w:widowControl w:val="0"/>
      <w:spacing w:after="57"/>
      <w:ind w:left="85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51">
    <w:name w:val="toc 5"/>
    <w:basedOn w:val="a"/>
    <w:next w:val="a"/>
    <w:uiPriority w:val="39"/>
    <w:unhideWhenUsed/>
    <w:rsid w:val="006E4D33"/>
    <w:pPr>
      <w:widowControl w:val="0"/>
      <w:spacing w:after="57"/>
      <w:ind w:left="1134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61">
    <w:name w:val="toc 6"/>
    <w:basedOn w:val="a"/>
    <w:next w:val="a"/>
    <w:uiPriority w:val="39"/>
    <w:unhideWhenUsed/>
    <w:rsid w:val="006E4D33"/>
    <w:pPr>
      <w:widowControl w:val="0"/>
      <w:spacing w:after="57"/>
      <w:ind w:left="1417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71">
    <w:name w:val="toc 7"/>
    <w:basedOn w:val="a"/>
    <w:next w:val="a"/>
    <w:uiPriority w:val="39"/>
    <w:unhideWhenUsed/>
    <w:rsid w:val="006E4D33"/>
    <w:pPr>
      <w:widowControl w:val="0"/>
      <w:spacing w:after="57"/>
      <w:ind w:left="1701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81">
    <w:name w:val="toc 8"/>
    <w:basedOn w:val="a"/>
    <w:next w:val="a"/>
    <w:uiPriority w:val="39"/>
    <w:unhideWhenUsed/>
    <w:rsid w:val="006E4D33"/>
    <w:pPr>
      <w:widowControl w:val="0"/>
      <w:spacing w:after="57"/>
      <w:ind w:left="1984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91">
    <w:name w:val="toc 9"/>
    <w:basedOn w:val="a"/>
    <w:next w:val="a"/>
    <w:uiPriority w:val="39"/>
    <w:unhideWhenUsed/>
    <w:rsid w:val="006E4D33"/>
    <w:pPr>
      <w:widowControl w:val="0"/>
      <w:spacing w:after="57"/>
      <w:ind w:left="2268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ffd">
    <w:name w:val="TOC Heading"/>
    <w:uiPriority w:val="39"/>
    <w:unhideWhenUsed/>
    <w:rsid w:val="006E4D3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e">
    <w:name w:val="table of figures"/>
    <w:basedOn w:val="a"/>
    <w:next w:val="a"/>
    <w:uiPriority w:val="99"/>
    <w:unhideWhenUsed/>
    <w:rsid w:val="006E4D33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1a">
    <w:name w:val="Заголовок №1_"/>
    <w:basedOn w:val="a0"/>
    <w:link w:val="1b"/>
    <w:rsid w:val="006E4D33"/>
    <w:rPr>
      <w:b/>
      <w:bCs/>
      <w:sz w:val="32"/>
      <w:szCs w:val="32"/>
      <w:shd w:val="clear" w:color="auto" w:fill="FFFFFF"/>
    </w:rPr>
  </w:style>
  <w:style w:type="paragraph" w:customStyle="1" w:styleId="1b">
    <w:name w:val="Заголовок №1"/>
    <w:basedOn w:val="a"/>
    <w:link w:val="1a"/>
    <w:rsid w:val="006E4D33"/>
    <w:pPr>
      <w:widowControl w:val="0"/>
      <w:shd w:val="clear" w:color="auto" w:fill="FFFFFF"/>
      <w:spacing w:after="200"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character" w:customStyle="1" w:styleId="af6">
    <w:name w:val="Абзац списка Знак"/>
    <w:link w:val="af5"/>
    <w:rsid w:val="006E4D33"/>
    <w:rPr>
      <w:rFonts w:ascii="TimesET" w:hAnsi="TimesET"/>
    </w:rPr>
  </w:style>
  <w:style w:type="character" w:customStyle="1" w:styleId="afff">
    <w:name w:val="Основной текст_"/>
    <w:basedOn w:val="a0"/>
    <w:link w:val="1c"/>
    <w:rsid w:val="006E4D33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f"/>
    <w:rsid w:val="006E4D33"/>
    <w:pPr>
      <w:widowControl w:val="0"/>
      <w:shd w:val="clear" w:color="auto" w:fill="FFFFFF"/>
      <w:spacing w:line="257" w:lineRule="auto"/>
      <w:ind w:firstLine="400"/>
    </w:pPr>
    <w:rPr>
      <w:rFonts w:ascii="Times New Roman" w:hAnsi="Times New Roman"/>
      <w:sz w:val="26"/>
      <w:szCs w:val="26"/>
    </w:rPr>
  </w:style>
  <w:style w:type="table" w:customStyle="1" w:styleId="TableGrid1">
    <w:name w:val="TableGrid1"/>
    <w:rsid w:val="006E4D3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E4D3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E4D3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1pt1">
    <w:name w:val="Основной текст (2) + 11 pt1"/>
    <w:uiPriority w:val="99"/>
    <w:rsid w:val="006E4D33"/>
    <w:rPr>
      <w:rFonts w:ascii="Times New Roman" w:hAnsi="Times New Roman" w:cs="Times New Roman" w:hint="default"/>
      <w:strike w:val="0"/>
      <w:sz w:val="22"/>
      <w:u w:val="none"/>
    </w:rPr>
  </w:style>
  <w:style w:type="character" w:customStyle="1" w:styleId="nowrap">
    <w:name w:val="nowrap"/>
    <w:basedOn w:val="a0"/>
    <w:rsid w:val="006E4D33"/>
  </w:style>
  <w:style w:type="table" w:customStyle="1" w:styleId="TableGrid3">
    <w:name w:val="TableGrid3"/>
    <w:rsid w:val="006E4D3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2406696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240669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8AC3DB505329FEC0CD25EC44F337C18F322618B0399220B8920DA4E531D2C613D65D7319EFECF3D91B3F444DA1CD85616B13BF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8AC3DB505329FEC0CD25EC44F337C18F322618B03992D028827DA4E531D2C613D65D7319EFECF3D91B3F444DA1CD85616B13B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9AA4-11DF-4F94-95F1-8BB7E925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89</Pages>
  <Words>24688</Words>
  <Characters>140725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90</cp:revision>
  <cp:lastPrinted>2025-09-12T08:10:00Z</cp:lastPrinted>
  <dcterms:created xsi:type="dcterms:W3CDTF">2025-09-09T13:23:00Z</dcterms:created>
  <dcterms:modified xsi:type="dcterms:W3CDTF">2025-09-16T12:49:00Z</dcterms:modified>
</cp:coreProperties>
</file>