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190FF9">
          <w:headerReference w:type="even" r:id="rId9"/>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190FF9" w:rsidRPr="00F16284">
        <w:tc>
          <w:tcPr>
            <w:tcW w:w="5428" w:type="dxa"/>
          </w:tcPr>
          <w:p w:rsidR="00190FF9" w:rsidRPr="00F16284" w:rsidRDefault="00190FF9" w:rsidP="00624967">
            <w:pPr>
              <w:widowControl w:val="0"/>
              <w:rPr>
                <w:rFonts w:ascii="Times New Roman" w:hAnsi="Times New Roman"/>
                <w:sz w:val="28"/>
                <w:szCs w:val="28"/>
              </w:rPr>
            </w:pPr>
          </w:p>
        </w:tc>
        <w:tc>
          <w:tcPr>
            <w:tcW w:w="4200" w:type="dxa"/>
          </w:tcPr>
          <w:p w:rsidR="0039735E" w:rsidRDefault="00190FF9" w:rsidP="0039735E">
            <w:pPr>
              <w:rPr>
                <w:rFonts w:ascii="Times New Roman" w:hAnsi="Times New Roman"/>
                <w:sz w:val="28"/>
                <w:szCs w:val="28"/>
              </w:rPr>
            </w:pPr>
            <w:r w:rsidRPr="00F16284">
              <w:rPr>
                <w:rFonts w:ascii="Times New Roman" w:hAnsi="Times New Roman"/>
                <w:sz w:val="28"/>
                <w:szCs w:val="28"/>
              </w:rPr>
              <w:t xml:space="preserve">Приложение </w:t>
            </w:r>
          </w:p>
          <w:p w:rsidR="0039735E" w:rsidRDefault="0039735E" w:rsidP="0039735E">
            <w:pPr>
              <w:rPr>
                <w:rFonts w:ascii="Times New Roman" w:hAnsi="Times New Roman"/>
                <w:sz w:val="28"/>
                <w:szCs w:val="28"/>
              </w:rPr>
            </w:pPr>
            <w:r>
              <w:rPr>
                <w:rFonts w:ascii="Times New Roman" w:hAnsi="Times New Roman"/>
                <w:sz w:val="28"/>
                <w:szCs w:val="28"/>
              </w:rPr>
              <w:t xml:space="preserve">к распоряжению Правительства </w:t>
            </w:r>
          </w:p>
          <w:p w:rsidR="00190FF9" w:rsidRPr="00F16284" w:rsidRDefault="0039735E" w:rsidP="0039735E">
            <w:pPr>
              <w:rPr>
                <w:rFonts w:ascii="Times New Roman" w:hAnsi="Times New Roman"/>
                <w:sz w:val="28"/>
                <w:szCs w:val="28"/>
              </w:rPr>
            </w:pPr>
            <w:r>
              <w:rPr>
                <w:rFonts w:ascii="Times New Roman" w:hAnsi="Times New Roman"/>
                <w:sz w:val="28"/>
                <w:szCs w:val="28"/>
              </w:rPr>
              <w:t>Рязанской области</w:t>
            </w:r>
          </w:p>
        </w:tc>
      </w:tr>
      <w:tr w:rsidR="0039735E" w:rsidRPr="00F16284">
        <w:tc>
          <w:tcPr>
            <w:tcW w:w="5428" w:type="dxa"/>
          </w:tcPr>
          <w:p w:rsidR="0039735E" w:rsidRPr="00F16284" w:rsidRDefault="0039735E" w:rsidP="00624967">
            <w:pPr>
              <w:widowControl w:val="0"/>
              <w:rPr>
                <w:rFonts w:ascii="Times New Roman" w:hAnsi="Times New Roman"/>
                <w:sz w:val="28"/>
                <w:szCs w:val="28"/>
              </w:rPr>
            </w:pPr>
          </w:p>
        </w:tc>
        <w:tc>
          <w:tcPr>
            <w:tcW w:w="4200" w:type="dxa"/>
          </w:tcPr>
          <w:p w:rsidR="0039735E" w:rsidRPr="00F16284" w:rsidRDefault="008D77AA" w:rsidP="0039735E">
            <w:pPr>
              <w:rPr>
                <w:rFonts w:ascii="Times New Roman" w:hAnsi="Times New Roman"/>
                <w:sz w:val="28"/>
                <w:szCs w:val="28"/>
              </w:rPr>
            </w:pPr>
            <w:r>
              <w:rPr>
                <w:rFonts w:ascii="Times New Roman" w:hAnsi="Times New Roman"/>
                <w:sz w:val="28"/>
                <w:szCs w:val="28"/>
              </w:rPr>
              <w:t>от 26.09.2025 № 667-</w:t>
            </w:r>
            <w:r w:rsidR="00D6480D">
              <w:rPr>
                <w:rFonts w:ascii="Times New Roman" w:hAnsi="Times New Roman"/>
                <w:sz w:val="28"/>
                <w:szCs w:val="28"/>
              </w:rPr>
              <w:t>р</w:t>
            </w:r>
            <w:bookmarkStart w:id="0" w:name="_GoBack"/>
            <w:bookmarkEnd w:id="0"/>
          </w:p>
        </w:tc>
      </w:tr>
      <w:tr w:rsidR="0039735E" w:rsidRPr="00F16284">
        <w:tc>
          <w:tcPr>
            <w:tcW w:w="5428" w:type="dxa"/>
          </w:tcPr>
          <w:p w:rsidR="0039735E" w:rsidRPr="00F16284" w:rsidRDefault="0039735E" w:rsidP="00624967">
            <w:pPr>
              <w:widowControl w:val="0"/>
              <w:rPr>
                <w:rFonts w:ascii="Times New Roman" w:hAnsi="Times New Roman"/>
                <w:sz w:val="28"/>
                <w:szCs w:val="28"/>
              </w:rPr>
            </w:pPr>
          </w:p>
        </w:tc>
        <w:tc>
          <w:tcPr>
            <w:tcW w:w="4200" w:type="dxa"/>
          </w:tcPr>
          <w:p w:rsidR="0039735E" w:rsidRPr="00F16284" w:rsidRDefault="0039735E" w:rsidP="0039735E">
            <w:pPr>
              <w:rPr>
                <w:rFonts w:ascii="Times New Roman" w:hAnsi="Times New Roman"/>
                <w:sz w:val="28"/>
                <w:szCs w:val="28"/>
              </w:rPr>
            </w:pPr>
          </w:p>
        </w:tc>
      </w:tr>
      <w:tr w:rsidR="0039735E" w:rsidRPr="00F16284">
        <w:tc>
          <w:tcPr>
            <w:tcW w:w="5428" w:type="dxa"/>
          </w:tcPr>
          <w:p w:rsidR="0039735E" w:rsidRPr="00F16284" w:rsidRDefault="0039735E" w:rsidP="00624967">
            <w:pPr>
              <w:widowControl w:val="0"/>
              <w:rPr>
                <w:rFonts w:ascii="Times New Roman" w:hAnsi="Times New Roman"/>
                <w:sz w:val="28"/>
                <w:szCs w:val="28"/>
              </w:rPr>
            </w:pPr>
          </w:p>
        </w:tc>
        <w:tc>
          <w:tcPr>
            <w:tcW w:w="4200" w:type="dxa"/>
          </w:tcPr>
          <w:p w:rsidR="0039735E" w:rsidRPr="00F16284" w:rsidRDefault="0039735E" w:rsidP="0039735E">
            <w:pPr>
              <w:rPr>
                <w:rFonts w:ascii="Times New Roman" w:hAnsi="Times New Roman"/>
                <w:sz w:val="28"/>
                <w:szCs w:val="28"/>
              </w:rPr>
            </w:pPr>
          </w:p>
        </w:tc>
      </w:tr>
    </w:tbl>
    <w:p w:rsidR="00624967" w:rsidRDefault="00624967" w:rsidP="00624967">
      <w:pPr>
        <w:spacing w:line="192" w:lineRule="auto"/>
        <w:rPr>
          <w:rFonts w:ascii="Times New Roman" w:hAnsi="Times New Roman"/>
          <w:sz w:val="28"/>
          <w:szCs w:val="28"/>
        </w:rPr>
      </w:pPr>
    </w:p>
    <w:p w:rsidR="0039735E" w:rsidRPr="0039735E" w:rsidRDefault="0039735E" w:rsidP="00D83734">
      <w:pPr>
        <w:jc w:val="center"/>
        <w:rPr>
          <w:rFonts w:ascii="Times New Roman" w:hAnsi="Times New Roman"/>
          <w:sz w:val="28"/>
          <w:szCs w:val="28"/>
        </w:rPr>
      </w:pPr>
      <w:r w:rsidRPr="0039735E">
        <w:rPr>
          <w:rFonts w:ascii="Times New Roman" w:hAnsi="Times New Roman"/>
          <w:sz w:val="28"/>
          <w:szCs w:val="28"/>
        </w:rPr>
        <w:t xml:space="preserve">Программа развития (модернизации) </w:t>
      </w:r>
    </w:p>
    <w:p w:rsidR="0039735E" w:rsidRPr="0039735E" w:rsidRDefault="0039735E" w:rsidP="00D83734">
      <w:pPr>
        <w:jc w:val="center"/>
        <w:rPr>
          <w:rFonts w:ascii="Times New Roman" w:hAnsi="Times New Roman"/>
          <w:sz w:val="28"/>
          <w:szCs w:val="28"/>
        </w:rPr>
      </w:pPr>
      <w:r w:rsidRPr="0039735E">
        <w:rPr>
          <w:rFonts w:ascii="Times New Roman" w:hAnsi="Times New Roman"/>
          <w:sz w:val="28"/>
          <w:szCs w:val="28"/>
        </w:rPr>
        <w:t xml:space="preserve">общественного транспорта в Рязанской области </w:t>
      </w:r>
    </w:p>
    <w:p w:rsidR="0039735E" w:rsidRPr="0039735E" w:rsidRDefault="0039735E" w:rsidP="00D83734">
      <w:pPr>
        <w:rPr>
          <w:rFonts w:ascii="Times New Roman" w:hAnsi="Times New Roman"/>
          <w:sz w:val="28"/>
          <w:szCs w:val="28"/>
        </w:rPr>
      </w:pPr>
    </w:p>
    <w:p w:rsidR="0039735E" w:rsidRDefault="0039735E" w:rsidP="00D83734">
      <w:pPr>
        <w:jc w:val="center"/>
        <w:rPr>
          <w:rFonts w:ascii="Times New Roman" w:hAnsi="Times New Roman"/>
          <w:sz w:val="28"/>
          <w:szCs w:val="28"/>
        </w:rPr>
      </w:pPr>
      <w:r w:rsidRPr="0039735E">
        <w:rPr>
          <w:rFonts w:ascii="Times New Roman" w:hAnsi="Times New Roman"/>
          <w:sz w:val="28"/>
          <w:szCs w:val="28"/>
        </w:rPr>
        <w:t>1. Общие положения</w:t>
      </w:r>
    </w:p>
    <w:p w:rsidR="00343B23" w:rsidRPr="0039735E" w:rsidRDefault="00343B23" w:rsidP="00D83734">
      <w:pPr>
        <w:jc w:val="center"/>
        <w:rPr>
          <w:rFonts w:ascii="Times New Roman" w:hAnsi="Times New Roman"/>
          <w:sz w:val="28"/>
          <w:szCs w:val="28"/>
        </w:rPr>
      </w:pPr>
    </w:p>
    <w:p w:rsidR="0039735E" w:rsidRPr="00225CDB" w:rsidRDefault="0039735E" w:rsidP="00D83734">
      <w:pPr>
        <w:ind w:firstLine="709"/>
        <w:jc w:val="both"/>
        <w:rPr>
          <w:rFonts w:ascii="Times New Roman" w:hAnsi="Times New Roman"/>
          <w:sz w:val="28"/>
          <w:szCs w:val="28"/>
        </w:rPr>
      </w:pPr>
      <w:proofErr w:type="gramStart"/>
      <w:r w:rsidRPr="00225CDB">
        <w:rPr>
          <w:rFonts w:ascii="Times New Roman" w:hAnsi="Times New Roman"/>
          <w:sz w:val="28"/>
          <w:szCs w:val="28"/>
        </w:rPr>
        <w:t>Настоящая программа развития (модернизации) общественного транспорта Рязанской области (далее – Программа) разработана в соответствии с подпунктом «в» пункта 1 Перечня поручений по итогам заседания Президиума Государственного совета Российской Федерации по вопросам развития общественного транспорта, утвержденного Президентом Российской Федерации 17 сентября 2023 г. № Пр-1855ГС, паспортом национального проекта «Инфраструктура для жизни» и учитывает положения региональных документов стратегического и транспортного планирования:</w:t>
      </w:r>
      <w:proofErr w:type="gramEnd"/>
    </w:p>
    <w:p w:rsidR="0039735E" w:rsidRPr="00225CDB" w:rsidRDefault="00135921" w:rsidP="00D83734">
      <w:pPr>
        <w:ind w:firstLine="709"/>
        <w:jc w:val="both"/>
        <w:rPr>
          <w:rFonts w:ascii="Times New Roman" w:hAnsi="Times New Roman"/>
          <w:sz w:val="28"/>
          <w:szCs w:val="28"/>
        </w:rPr>
      </w:pPr>
      <w:r>
        <w:rPr>
          <w:rFonts w:ascii="Times New Roman" w:hAnsi="Times New Roman"/>
          <w:sz w:val="28"/>
        </w:rPr>
        <w:t>- </w:t>
      </w:r>
      <w:r w:rsidR="0039735E" w:rsidRPr="00225CDB">
        <w:rPr>
          <w:rFonts w:ascii="Times New Roman" w:hAnsi="Times New Roman"/>
          <w:sz w:val="28"/>
        </w:rPr>
        <w:t xml:space="preserve">стратегии социально-экономического развития Рязанской области </w:t>
      </w:r>
      <w:r w:rsidR="0039735E" w:rsidRPr="00225CDB">
        <w:rPr>
          <w:rFonts w:ascii="Times New Roman" w:hAnsi="Times New Roman"/>
          <w:sz w:val="28"/>
        </w:rPr>
        <w:br/>
        <w:t>до 2030 года, утвержденной постановлением Правительства Рязанской области от 25</w:t>
      </w:r>
      <w:r w:rsidR="00D83734">
        <w:rPr>
          <w:rFonts w:ascii="Times New Roman" w:hAnsi="Times New Roman"/>
          <w:sz w:val="28"/>
        </w:rPr>
        <w:t xml:space="preserve"> декабря </w:t>
      </w:r>
      <w:r w:rsidR="0039735E" w:rsidRPr="00225CDB">
        <w:rPr>
          <w:rFonts w:ascii="Times New Roman" w:hAnsi="Times New Roman"/>
          <w:sz w:val="28"/>
        </w:rPr>
        <w:t xml:space="preserve">2018 </w:t>
      </w:r>
      <w:r w:rsidR="00D83734">
        <w:rPr>
          <w:rFonts w:ascii="Times New Roman" w:hAnsi="Times New Roman"/>
          <w:sz w:val="28"/>
        </w:rPr>
        <w:t xml:space="preserve">г. </w:t>
      </w:r>
      <w:r w:rsidR="0039735E" w:rsidRPr="00225CDB">
        <w:rPr>
          <w:rFonts w:ascii="Times New Roman" w:hAnsi="Times New Roman"/>
          <w:sz w:val="28"/>
        </w:rPr>
        <w:t>№ 418;</w:t>
      </w:r>
    </w:p>
    <w:p w:rsidR="0039735E" w:rsidRPr="00225CDB" w:rsidRDefault="0039735E" w:rsidP="00D83734">
      <w:pPr>
        <w:ind w:firstLine="709"/>
        <w:jc w:val="both"/>
        <w:rPr>
          <w:rFonts w:ascii="Times New Roman" w:hAnsi="Times New Roman"/>
          <w:sz w:val="28"/>
          <w:szCs w:val="28"/>
        </w:rPr>
      </w:pPr>
      <w:r w:rsidRPr="00225CDB">
        <w:rPr>
          <w:rFonts w:ascii="Times New Roman" w:hAnsi="Times New Roman"/>
          <w:sz w:val="28"/>
          <w:szCs w:val="28"/>
        </w:rPr>
        <w:t xml:space="preserve">- государственной программы Рязанской области «Дорожное хозяйство </w:t>
      </w:r>
      <w:r w:rsidRPr="00225CDB">
        <w:rPr>
          <w:rFonts w:ascii="Times New Roman" w:hAnsi="Times New Roman"/>
          <w:sz w:val="28"/>
          <w:szCs w:val="28"/>
        </w:rPr>
        <w:br/>
        <w:t>и транспорт», утвержденной постановлением Правительства Рязанской области от 30</w:t>
      </w:r>
      <w:r w:rsidR="00D83734">
        <w:rPr>
          <w:rFonts w:ascii="Times New Roman" w:hAnsi="Times New Roman"/>
          <w:sz w:val="28"/>
          <w:szCs w:val="28"/>
        </w:rPr>
        <w:t xml:space="preserve"> октября </w:t>
      </w:r>
      <w:r w:rsidRPr="00225CDB">
        <w:rPr>
          <w:rFonts w:ascii="Times New Roman" w:hAnsi="Times New Roman"/>
          <w:sz w:val="28"/>
          <w:szCs w:val="28"/>
        </w:rPr>
        <w:t>2013</w:t>
      </w:r>
      <w:r w:rsidR="00D83734">
        <w:rPr>
          <w:rFonts w:ascii="Times New Roman" w:hAnsi="Times New Roman"/>
          <w:sz w:val="28"/>
          <w:szCs w:val="28"/>
        </w:rPr>
        <w:t xml:space="preserve"> г.</w:t>
      </w:r>
      <w:r w:rsidRPr="00225CDB">
        <w:rPr>
          <w:rFonts w:ascii="Times New Roman" w:hAnsi="Times New Roman"/>
          <w:sz w:val="28"/>
          <w:szCs w:val="28"/>
        </w:rPr>
        <w:t xml:space="preserve"> № 358 (далее – ГП);</w:t>
      </w:r>
    </w:p>
    <w:p w:rsidR="0039735E" w:rsidRPr="00225CDB" w:rsidRDefault="0039735E" w:rsidP="00D83734">
      <w:pPr>
        <w:ind w:firstLine="709"/>
        <w:jc w:val="both"/>
        <w:rPr>
          <w:rFonts w:ascii="Times New Roman" w:hAnsi="Times New Roman"/>
          <w:sz w:val="28"/>
          <w:szCs w:val="28"/>
        </w:rPr>
      </w:pPr>
      <w:r w:rsidRPr="00225CDB">
        <w:rPr>
          <w:rFonts w:ascii="Times New Roman" w:hAnsi="Times New Roman"/>
          <w:sz w:val="28"/>
          <w:szCs w:val="28"/>
        </w:rPr>
        <w:t>- программы комплексного развития транспортной инфраструктуры Рязанской области, комплексной схемы организации транспортного облуживания населения общественным транспортом Рязанской области, программы комплексного развития транспортной инфраструктуры Рязанской городской агломерации, комплексной схемы организации транспортного обслуживания населения общественным транспортом Рязанской городской агломерации, утвержденными распоряжением Правительства Рязанской области от 17</w:t>
      </w:r>
      <w:r w:rsidR="00D83734">
        <w:rPr>
          <w:rFonts w:ascii="Times New Roman" w:hAnsi="Times New Roman"/>
          <w:sz w:val="28"/>
          <w:szCs w:val="28"/>
        </w:rPr>
        <w:t xml:space="preserve"> октября </w:t>
      </w:r>
      <w:r w:rsidRPr="00225CDB">
        <w:rPr>
          <w:rFonts w:ascii="Times New Roman" w:hAnsi="Times New Roman"/>
          <w:sz w:val="28"/>
          <w:szCs w:val="28"/>
        </w:rPr>
        <w:t xml:space="preserve">2024 </w:t>
      </w:r>
      <w:r w:rsidR="00D83734">
        <w:rPr>
          <w:rFonts w:ascii="Times New Roman" w:hAnsi="Times New Roman"/>
          <w:sz w:val="28"/>
          <w:szCs w:val="28"/>
        </w:rPr>
        <w:t xml:space="preserve">г. </w:t>
      </w:r>
      <w:r w:rsidRPr="00225CDB">
        <w:rPr>
          <w:rFonts w:ascii="Times New Roman" w:hAnsi="Times New Roman"/>
          <w:sz w:val="28"/>
          <w:szCs w:val="28"/>
        </w:rPr>
        <w:t xml:space="preserve">№ 666-р; </w:t>
      </w:r>
    </w:p>
    <w:p w:rsidR="0039735E" w:rsidRPr="00225CDB" w:rsidRDefault="0039735E" w:rsidP="00D83734">
      <w:pPr>
        <w:ind w:firstLine="709"/>
        <w:jc w:val="both"/>
        <w:rPr>
          <w:rFonts w:ascii="Times New Roman" w:hAnsi="Times New Roman"/>
          <w:sz w:val="28"/>
          <w:szCs w:val="28"/>
        </w:rPr>
      </w:pPr>
      <w:r w:rsidRPr="00225CDB">
        <w:rPr>
          <w:rFonts w:ascii="Times New Roman" w:hAnsi="Times New Roman"/>
          <w:sz w:val="28"/>
          <w:szCs w:val="28"/>
        </w:rPr>
        <w:t xml:space="preserve">- регионального стандарта транспортного обслуживания населения, </w:t>
      </w:r>
      <w:r w:rsidRPr="00D83734">
        <w:rPr>
          <w:rFonts w:ascii="Times New Roman" w:hAnsi="Times New Roman"/>
          <w:spacing w:val="-4"/>
          <w:sz w:val="28"/>
          <w:szCs w:val="28"/>
        </w:rPr>
        <w:t>утвержденного постановлением Правительства Рязанской области от 29</w:t>
      </w:r>
      <w:r w:rsidR="00D83734" w:rsidRPr="00D83734">
        <w:rPr>
          <w:rFonts w:ascii="Times New Roman" w:hAnsi="Times New Roman"/>
          <w:spacing w:val="-4"/>
          <w:sz w:val="28"/>
          <w:szCs w:val="28"/>
        </w:rPr>
        <w:t xml:space="preserve"> января</w:t>
      </w:r>
      <w:r w:rsidR="00D83734">
        <w:rPr>
          <w:rFonts w:ascii="Times New Roman" w:hAnsi="Times New Roman"/>
          <w:sz w:val="28"/>
          <w:szCs w:val="28"/>
        </w:rPr>
        <w:t xml:space="preserve"> </w:t>
      </w:r>
      <w:r w:rsidRPr="00225CDB">
        <w:rPr>
          <w:rFonts w:ascii="Times New Roman" w:hAnsi="Times New Roman"/>
          <w:sz w:val="28"/>
          <w:szCs w:val="28"/>
        </w:rPr>
        <w:t xml:space="preserve">2025 </w:t>
      </w:r>
      <w:r w:rsidR="00D83734">
        <w:rPr>
          <w:rFonts w:ascii="Times New Roman" w:hAnsi="Times New Roman"/>
          <w:sz w:val="28"/>
          <w:szCs w:val="28"/>
        </w:rPr>
        <w:t xml:space="preserve">г. </w:t>
      </w:r>
      <w:r w:rsidRPr="00225CDB">
        <w:rPr>
          <w:rFonts w:ascii="Times New Roman" w:hAnsi="Times New Roman"/>
          <w:sz w:val="28"/>
          <w:szCs w:val="28"/>
        </w:rPr>
        <w:t xml:space="preserve">№ 20; </w:t>
      </w:r>
    </w:p>
    <w:p w:rsidR="0039735E" w:rsidRPr="00225CDB" w:rsidRDefault="0039735E" w:rsidP="00D83734">
      <w:pPr>
        <w:ind w:firstLine="709"/>
        <w:jc w:val="both"/>
        <w:rPr>
          <w:rFonts w:ascii="Times New Roman" w:hAnsi="Times New Roman"/>
          <w:sz w:val="28"/>
          <w:szCs w:val="28"/>
        </w:rPr>
      </w:pPr>
      <w:r w:rsidRPr="00225CDB">
        <w:rPr>
          <w:rFonts w:ascii="Times New Roman" w:hAnsi="Times New Roman"/>
          <w:sz w:val="28"/>
          <w:szCs w:val="28"/>
        </w:rPr>
        <w:t xml:space="preserve">- стратегии социально-экономического развития города Рязани до </w:t>
      </w:r>
      <w:r w:rsidR="00D83734">
        <w:rPr>
          <w:rFonts w:ascii="Times New Roman" w:hAnsi="Times New Roman"/>
          <w:sz w:val="28"/>
          <w:szCs w:val="28"/>
        </w:rPr>
        <w:br/>
      </w:r>
      <w:r w:rsidRPr="00225CDB">
        <w:rPr>
          <w:rFonts w:ascii="Times New Roman" w:hAnsi="Times New Roman"/>
          <w:sz w:val="28"/>
          <w:szCs w:val="28"/>
        </w:rPr>
        <w:t>2030 года, утвержденной решением Рязанской городской Думы от 21</w:t>
      </w:r>
      <w:r w:rsidR="00D83734">
        <w:rPr>
          <w:rFonts w:ascii="Times New Roman" w:hAnsi="Times New Roman"/>
          <w:sz w:val="28"/>
          <w:szCs w:val="28"/>
        </w:rPr>
        <w:t xml:space="preserve"> июня </w:t>
      </w:r>
      <w:r w:rsidRPr="00225CDB">
        <w:rPr>
          <w:rFonts w:ascii="Times New Roman" w:hAnsi="Times New Roman"/>
          <w:sz w:val="28"/>
          <w:szCs w:val="28"/>
        </w:rPr>
        <w:t>2021</w:t>
      </w:r>
      <w:r w:rsidR="00D83734">
        <w:rPr>
          <w:rFonts w:ascii="Times New Roman" w:hAnsi="Times New Roman"/>
          <w:sz w:val="28"/>
          <w:szCs w:val="28"/>
        </w:rPr>
        <w:t xml:space="preserve"> г. </w:t>
      </w:r>
      <w:r w:rsidRPr="00225CDB">
        <w:rPr>
          <w:rFonts w:ascii="Times New Roman" w:hAnsi="Times New Roman"/>
          <w:sz w:val="28"/>
          <w:szCs w:val="28"/>
        </w:rPr>
        <w:t>№ 108-III;</w:t>
      </w:r>
    </w:p>
    <w:p w:rsidR="0039735E" w:rsidRPr="00225CDB" w:rsidRDefault="0039735E" w:rsidP="00D83734">
      <w:pPr>
        <w:ind w:firstLine="709"/>
        <w:jc w:val="both"/>
        <w:rPr>
          <w:rFonts w:ascii="Times New Roman" w:hAnsi="Times New Roman"/>
          <w:sz w:val="28"/>
          <w:szCs w:val="28"/>
        </w:rPr>
      </w:pPr>
      <w:r w:rsidRPr="00225CDB">
        <w:rPr>
          <w:rFonts w:ascii="Times New Roman" w:hAnsi="Times New Roman"/>
          <w:sz w:val="28"/>
          <w:szCs w:val="28"/>
        </w:rPr>
        <w:t xml:space="preserve">- программы комплексного развития транспортной инфраструктуры муниципального образования </w:t>
      </w:r>
      <w:r w:rsidR="00C307DE">
        <w:rPr>
          <w:rFonts w:ascii="Times New Roman" w:hAnsi="Times New Roman"/>
          <w:sz w:val="28"/>
          <w:szCs w:val="28"/>
        </w:rPr>
        <w:t>–</w:t>
      </w:r>
      <w:r w:rsidRPr="00225CDB">
        <w:rPr>
          <w:rFonts w:ascii="Times New Roman" w:hAnsi="Times New Roman"/>
          <w:sz w:val="28"/>
          <w:szCs w:val="28"/>
        </w:rPr>
        <w:t xml:space="preserve"> городской округ город Рязань </w:t>
      </w:r>
      <w:r w:rsidR="00C551BE">
        <w:rPr>
          <w:rFonts w:ascii="Times New Roman" w:hAnsi="Times New Roman"/>
          <w:sz w:val="28"/>
          <w:szCs w:val="28"/>
        </w:rPr>
        <w:br/>
      </w:r>
      <w:r w:rsidRPr="00225CDB">
        <w:rPr>
          <w:rFonts w:ascii="Times New Roman" w:hAnsi="Times New Roman"/>
          <w:sz w:val="28"/>
          <w:szCs w:val="28"/>
        </w:rPr>
        <w:t>на 2021-2026 годы», утвержденной постановлением администрации города Рязани от 18</w:t>
      </w:r>
      <w:r w:rsidR="00D83734">
        <w:rPr>
          <w:rFonts w:ascii="Times New Roman" w:hAnsi="Times New Roman"/>
          <w:sz w:val="28"/>
          <w:szCs w:val="28"/>
        </w:rPr>
        <w:t xml:space="preserve"> октября </w:t>
      </w:r>
      <w:r w:rsidRPr="00225CDB">
        <w:rPr>
          <w:rFonts w:ascii="Times New Roman" w:hAnsi="Times New Roman"/>
          <w:sz w:val="28"/>
          <w:szCs w:val="28"/>
        </w:rPr>
        <w:t xml:space="preserve">2021 </w:t>
      </w:r>
      <w:r w:rsidR="00D83734">
        <w:rPr>
          <w:rFonts w:ascii="Times New Roman" w:hAnsi="Times New Roman"/>
          <w:sz w:val="28"/>
          <w:szCs w:val="28"/>
        </w:rPr>
        <w:t xml:space="preserve">г. </w:t>
      </w:r>
      <w:r w:rsidRPr="00225CDB">
        <w:rPr>
          <w:rFonts w:ascii="Times New Roman" w:hAnsi="Times New Roman"/>
          <w:sz w:val="28"/>
          <w:szCs w:val="28"/>
        </w:rPr>
        <w:t xml:space="preserve">№ 4490; </w:t>
      </w:r>
    </w:p>
    <w:p w:rsidR="0039735E" w:rsidRPr="00225CDB" w:rsidRDefault="0039735E" w:rsidP="00D83734">
      <w:pPr>
        <w:ind w:firstLine="709"/>
        <w:jc w:val="both"/>
        <w:rPr>
          <w:rFonts w:ascii="Times New Roman" w:hAnsi="Times New Roman"/>
          <w:sz w:val="28"/>
          <w:szCs w:val="28"/>
        </w:rPr>
      </w:pPr>
      <w:r w:rsidRPr="00225CDB">
        <w:rPr>
          <w:rFonts w:ascii="Times New Roman" w:hAnsi="Times New Roman"/>
          <w:sz w:val="28"/>
          <w:szCs w:val="28"/>
        </w:rPr>
        <w:lastRenderedPageBreak/>
        <w:t>- муниципальной программы «Общественный транспорт в городе Рязани», утвержденно</w:t>
      </w:r>
      <w:r w:rsidR="00D83734">
        <w:rPr>
          <w:rFonts w:ascii="Times New Roman" w:hAnsi="Times New Roman"/>
          <w:sz w:val="28"/>
          <w:szCs w:val="28"/>
        </w:rPr>
        <w:t>го</w:t>
      </w:r>
      <w:r w:rsidRPr="00225CDB">
        <w:rPr>
          <w:rFonts w:ascii="Times New Roman" w:hAnsi="Times New Roman"/>
          <w:sz w:val="28"/>
          <w:szCs w:val="28"/>
        </w:rPr>
        <w:t xml:space="preserve"> постановлением администрации города Рязани </w:t>
      </w:r>
      <w:r w:rsidRPr="00225CDB">
        <w:rPr>
          <w:rFonts w:ascii="Times New Roman" w:hAnsi="Times New Roman"/>
          <w:sz w:val="28"/>
          <w:szCs w:val="28"/>
        </w:rPr>
        <w:br/>
        <w:t>от 30</w:t>
      </w:r>
      <w:r w:rsidR="00D83734">
        <w:rPr>
          <w:rFonts w:ascii="Times New Roman" w:hAnsi="Times New Roman"/>
          <w:sz w:val="28"/>
          <w:szCs w:val="28"/>
        </w:rPr>
        <w:t xml:space="preserve"> сентября </w:t>
      </w:r>
      <w:r w:rsidRPr="00225CDB">
        <w:rPr>
          <w:rFonts w:ascii="Times New Roman" w:hAnsi="Times New Roman"/>
          <w:sz w:val="28"/>
          <w:szCs w:val="28"/>
        </w:rPr>
        <w:t xml:space="preserve">2021 </w:t>
      </w:r>
      <w:r w:rsidR="00D83734">
        <w:rPr>
          <w:rFonts w:ascii="Times New Roman" w:hAnsi="Times New Roman"/>
          <w:sz w:val="28"/>
          <w:szCs w:val="28"/>
        </w:rPr>
        <w:t xml:space="preserve">г. </w:t>
      </w:r>
      <w:r w:rsidRPr="00225CDB">
        <w:rPr>
          <w:rFonts w:ascii="Times New Roman" w:hAnsi="Times New Roman"/>
          <w:sz w:val="28"/>
          <w:szCs w:val="28"/>
        </w:rPr>
        <w:t>№ 4238 (далее – МП);</w:t>
      </w:r>
    </w:p>
    <w:p w:rsidR="0039735E" w:rsidRPr="00225CDB" w:rsidRDefault="0039735E" w:rsidP="00D83734">
      <w:pPr>
        <w:ind w:firstLine="709"/>
        <w:jc w:val="both"/>
        <w:rPr>
          <w:rFonts w:ascii="Times New Roman" w:hAnsi="Times New Roman"/>
          <w:sz w:val="28"/>
          <w:szCs w:val="28"/>
        </w:rPr>
      </w:pPr>
      <w:r w:rsidRPr="00225CDB">
        <w:rPr>
          <w:rFonts w:ascii="Times New Roman" w:hAnsi="Times New Roman"/>
          <w:sz w:val="28"/>
          <w:szCs w:val="28"/>
        </w:rPr>
        <w:t>- документ</w:t>
      </w:r>
      <w:r w:rsidR="00D83734">
        <w:rPr>
          <w:rFonts w:ascii="Times New Roman" w:hAnsi="Times New Roman"/>
          <w:sz w:val="28"/>
          <w:szCs w:val="28"/>
        </w:rPr>
        <w:t>а</w:t>
      </w:r>
      <w:r w:rsidRPr="00225CDB">
        <w:rPr>
          <w:rFonts w:ascii="Times New Roman" w:hAnsi="Times New Roman"/>
          <w:sz w:val="28"/>
          <w:szCs w:val="28"/>
        </w:rPr>
        <w:t xml:space="preserve"> планирования регулярных перевозок пассажиров и багажа автомобильным транспортом и городским наземным электрическим транспортом на территории города Рязани, утвержденн</w:t>
      </w:r>
      <w:r w:rsidR="00D83734">
        <w:rPr>
          <w:rFonts w:ascii="Times New Roman" w:hAnsi="Times New Roman"/>
          <w:sz w:val="28"/>
          <w:szCs w:val="28"/>
        </w:rPr>
        <w:t>ого</w:t>
      </w:r>
      <w:r w:rsidRPr="00225CDB">
        <w:rPr>
          <w:rFonts w:ascii="Times New Roman" w:hAnsi="Times New Roman"/>
          <w:sz w:val="28"/>
          <w:szCs w:val="28"/>
        </w:rPr>
        <w:t xml:space="preserve"> постановлением администрации города Рязани от 26</w:t>
      </w:r>
      <w:r w:rsidR="00D83734">
        <w:rPr>
          <w:rFonts w:ascii="Times New Roman" w:hAnsi="Times New Roman"/>
          <w:sz w:val="28"/>
          <w:szCs w:val="28"/>
        </w:rPr>
        <w:t xml:space="preserve"> декабря </w:t>
      </w:r>
      <w:r w:rsidRPr="00225CDB">
        <w:rPr>
          <w:rFonts w:ascii="Times New Roman" w:hAnsi="Times New Roman"/>
          <w:sz w:val="28"/>
          <w:szCs w:val="28"/>
        </w:rPr>
        <w:t xml:space="preserve">2016 </w:t>
      </w:r>
      <w:r w:rsidR="00D83734">
        <w:rPr>
          <w:rFonts w:ascii="Times New Roman" w:hAnsi="Times New Roman"/>
          <w:sz w:val="28"/>
          <w:szCs w:val="28"/>
        </w:rPr>
        <w:t xml:space="preserve">г. </w:t>
      </w:r>
      <w:r w:rsidRPr="00225CDB">
        <w:rPr>
          <w:rFonts w:ascii="Times New Roman" w:hAnsi="Times New Roman"/>
          <w:sz w:val="28"/>
          <w:szCs w:val="28"/>
        </w:rPr>
        <w:t>№ 5848 (далее – ДПРП);</w:t>
      </w:r>
    </w:p>
    <w:p w:rsidR="0039735E" w:rsidRPr="00225CDB" w:rsidRDefault="0039735E" w:rsidP="00D83734">
      <w:pPr>
        <w:ind w:firstLine="709"/>
        <w:jc w:val="both"/>
        <w:rPr>
          <w:rFonts w:ascii="Times New Roman" w:hAnsi="Times New Roman"/>
          <w:sz w:val="28"/>
          <w:szCs w:val="28"/>
        </w:rPr>
      </w:pPr>
      <w:r w:rsidRPr="00225CDB">
        <w:rPr>
          <w:rFonts w:ascii="Times New Roman" w:hAnsi="Times New Roman"/>
          <w:sz w:val="28"/>
          <w:szCs w:val="28"/>
        </w:rPr>
        <w:t>- положени</w:t>
      </w:r>
      <w:r w:rsidR="00C551BE">
        <w:rPr>
          <w:rFonts w:ascii="Times New Roman" w:hAnsi="Times New Roman"/>
          <w:sz w:val="28"/>
          <w:szCs w:val="28"/>
        </w:rPr>
        <w:t>я</w:t>
      </w:r>
      <w:r w:rsidRPr="00225CDB">
        <w:rPr>
          <w:rFonts w:ascii="Times New Roman" w:hAnsi="Times New Roman"/>
          <w:sz w:val="28"/>
          <w:szCs w:val="28"/>
        </w:rPr>
        <w:t xml:space="preserve">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Рязани, утвержденн</w:t>
      </w:r>
      <w:r w:rsidR="00D83734">
        <w:rPr>
          <w:rFonts w:ascii="Times New Roman" w:hAnsi="Times New Roman"/>
          <w:sz w:val="28"/>
          <w:szCs w:val="28"/>
        </w:rPr>
        <w:t>ого</w:t>
      </w:r>
      <w:r w:rsidRPr="00225CDB">
        <w:rPr>
          <w:rFonts w:ascii="Times New Roman" w:hAnsi="Times New Roman"/>
          <w:sz w:val="28"/>
          <w:szCs w:val="28"/>
        </w:rPr>
        <w:t xml:space="preserve"> постановлением администрации города Рязани от 21</w:t>
      </w:r>
      <w:r w:rsidR="00D83734">
        <w:rPr>
          <w:rFonts w:ascii="Times New Roman" w:hAnsi="Times New Roman"/>
          <w:sz w:val="28"/>
          <w:szCs w:val="28"/>
        </w:rPr>
        <w:t xml:space="preserve"> августа </w:t>
      </w:r>
      <w:r w:rsidRPr="00225CDB">
        <w:rPr>
          <w:rFonts w:ascii="Times New Roman" w:hAnsi="Times New Roman"/>
          <w:sz w:val="28"/>
          <w:szCs w:val="28"/>
        </w:rPr>
        <w:t xml:space="preserve">2012 </w:t>
      </w:r>
      <w:r w:rsidR="00D83734">
        <w:rPr>
          <w:rFonts w:ascii="Times New Roman" w:hAnsi="Times New Roman"/>
          <w:sz w:val="28"/>
          <w:szCs w:val="28"/>
        </w:rPr>
        <w:t xml:space="preserve">г. </w:t>
      </w:r>
      <w:r w:rsidRPr="00225CDB">
        <w:rPr>
          <w:rFonts w:ascii="Times New Roman" w:hAnsi="Times New Roman"/>
          <w:sz w:val="28"/>
          <w:szCs w:val="28"/>
        </w:rPr>
        <w:t>№ 4351.</w:t>
      </w:r>
    </w:p>
    <w:p w:rsidR="0039735E" w:rsidRPr="00225CDB" w:rsidRDefault="0039735E" w:rsidP="00D83734">
      <w:pPr>
        <w:ind w:firstLine="709"/>
        <w:jc w:val="both"/>
        <w:rPr>
          <w:rFonts w:ascii="Times New Roman" w:hAnsi="Times New Roman"/>
          <w:sz w:val="28"/>
          <w:szCs w:val="28"/>
        </w:rPr>
      </w:pPr>
      <w:r w:rsidRPr="00225CDB">
        <w:rPr>
          <w:rFonts w:ascii="Times New Roman" w:hAnsi="Times New Roman"/>
          <w:sz w:val="28"/>
          <w:szCs w:val="28"/>
        </w:rPr>
        <w:t>К общественному транспорту относятся следующие виды транспорта: автобус, троллейбус.</w:t>
      </w:r>
    </w:p>
    <w:p w:rsidR="0039735E" w:rsidRPr="00225CDB" w:rsidRDefault="0039735E" w:rsidP="00D83734">
      <w:pPr>
        <w:ind w:firstLine="709"/>
        <w:jc w:val="both"/>
        <w:rPr>
          <w:rFonts w:ascii="Times New Roman" w:hAnsi="Times New Roman"/>
          <w:sz w:val="28"/>
          <w:szCs w:val="28"/>
        </w:rPr>
      </w:pPr>
      <w:r w:rsidRPr="00225CDB">
        <w:rPr>
          <w:rFonts w:ascii="Times New Roman" w:hAnsi="Times New Roman"/>
          <w:sz w:val="28"/>
          <w:szCs w:val="28"/>
        </w:rPr>
        <w:t xml:space="preserve">Программа направлена на обеспечение комфортных условий жизнедеятельности населения путем </w:t>
      </w:r>
      <w:proofErr w:type="gramStart"/>
      <w:r w:rsidRPr="00225CDB">
        <w:rPr>
          <w:rFonts w:ascii="Times New Roman" w:hAnsi="Times New Roman"/>
          <w:sz w:val="28"/>
          <w:szCs w:val="28"/>
        </w:rPr>
        <w:t>развития</w:t>
      </w:r>
      <w:proofErr w:type="gramEnd"/>
      <w:r w:rsidRPr="00225CDB">
        <w:rPr>
          <w:rFonts w:ascii="Times New Roman" w:hAnsi="Times New Roman"/>
          <w:sz w:val="28"/>
          <w:szCs w:val="28"/>
        </w:rPr>
        <w:t xml:space="preserve"> устойчиво функционирующей, безопасной, привлекательной и удобной для всех групп населения системы пассажирского транспорта общего пользования и</w:t>
      </w:r>
      <w:r w:rsidRPr="00225CDB">
        <w:rPr>
          <w:rFonts w:ascii="Times New Roman" w:hAnsi="Times New Roman"/>
          <w:i/>
          <w:sz w:val="28"/>
          <w:szCs w:val="28"/>
        </w:rPr>
        <w:t xml:space="preserve"> </w:t>
      </w:r>
      <w:r w:rsidRPr="00225CDB">
        <w:rPr>
          <w:rFonts w:ascii="Times New Roman" w:hAnsi="Times New Roman"/>
          <w:sz w:val="28"/>
          <w:szCs w:val="28"/>
        </w:rPr>
        <w:t xml:space="preserve">на обеспечение достижения целевых значений показателей федерального проекта «Развитие общественного транспорта» национального проекта «Инфраструктура для жизни». </w:t>
      </w:r>
    </w:p>
    <w:p w:rsidR="0039735E" w:rsidRPr="00225CDB" w:rsidRDefault="0039735E" w:rsidP="00D83734">
      <w:pPr>
        <w:ind w:firstLine="709"/>
        <w:jc w:val="both"/>
        <w:rPr>
          <w:rFonts w:ascii="Times New Roman" w:hAnsi="Times New Roman"/>
          <w:sz w:val="28"/>
          <w:szCs w:val="28"/>
        </w:rPr>
      </w:pPr>
      <w:r w:rsidRPr="00225CDB">
        <w:rPr>
          <w:rFonts w:ascii="Times New Roman" w:hAnsi="Times New Roman"/>
          <w:sz w:val="28"/>
          <w:szCs w:val="28"/>
        </w:rPr>
        <w:t>Целями реализации Программы являются:</w:t>
      </w:r>
    </w:p>
    <w:p w:rsidR="0039735E" w:rsidRPr="00225CDB" w:rsidRDefault="0039735E" w:rsidP="00D83734">
      <w:pPr>
        <w:ind w:firstLine="709"/>
        <w:jc w:val="both"/>
        <w:rPr>
          <w:rFonts w:ascii="Times New Roman" w:hAnsi="Times New Roman"/>
          <w:sz w:val="28"/>
          <w:szCs w:val="28"/>
        </w:rPr>
      </w:pPr>
      <w:r w:rsidRPr="00225CDB">
        <w:rPr>
          <w:rFonts w:ascii="Times New Roman" w:hAnsi="Times New Roman"/>
          <w:i/>
          <w:sz w:val="28"/>
          <w:szCs w:val="28"/>
        </w:rPr>
        <w:t>- </w:t>
      </w:r>
      <w:r w:rsidRPr="00225CDB">
        <w:rPr>
          <w:rFonts w:ascii="Times New Roman" w:hAnsi="Times New Roman"/>
          <w:sz w:val="28"/>
          <w:szCs w:val="28"/>
        </w:rPr>
        <w:t>повышение доли парка общественного транспорта, отвечающего установленным требованиям к конструкции и оборудованию, безопасности пассажирских перевозок, защиты окружающей среды и имеющего срок эксплуатации не старше нормативного;</w:t>
      </w:r>
    </w:p>
    <w:p w:rsidR="0039735E" w:rsidRPr="00225CDB" w:rsidRDefault="0039735E" w:rsidP="00D83734">
      <w:pPr>
        <w:ind w:firstLine="709"/>
        <w:jc w:val="both"/>
        <w:rPr>
          <w:rFonts w:ascii="Times New Roman" w:hAnsi="Times New Roman"/>
          <w:sz w:val="28"/>
          <w:szCs w:val="28"/>
        </w:rPr>
      </w:pPr>
      <w:r w:rsidRPr="00225CDB">
        <w:rPr>
          <w:rFonts w:ascii="Times New Roman" w:hAnsi="Times New Roman"/>
          <w:sz w:val="28"/>
          <w:szCs w:val="28"/>
        </w:rPr>
        <w:t>- обеспечение эффективного способа организации и доступности транспортного обслуживания населения;</w:t>
      </w:r>
    </w:p>
    <w:p w:rsidR="0039735E" w:rsidRPr="00225CDB" w:rsidRDefault="0039735E" w:rsidP="00D83734">
      <w:pPr>
        <w:ind w:firstLine="709"/>
        <w:jc w:val="both"/>
        <w:rPr>
          <w:rFonts w:ascii="Times New Roman" w:hAnsi="Times New Roman"/>
          <w:sz w:val="28"/>
          <w:szCs w:val="28"/>
        </w:rPr>
      </w:pPr>
      <w:r w:rsidRPr="00225CDB">
        <w:rPr>
          <w:rFonts w:ascii="Times New Roman" w:hAnsi="Times New Roman"/>
          <w:i/>
          <w:sz w:val="28"/>
          <w:szCs w:val="28"/>
        </w:rPr>
        <w:t>- </w:t>
      </w:r>
      <w:r w:rsidRPr="00225CDB">
        <w:rPr>
          <w:rFonts w:ascii="Times New Roman" w:hAnsi="Times New Roman"/>
          <w:sz w:val="28"/>
          <w:szCs w:val="28"/>
        </w:rPr>
        <w:t>обеспечени</w:t>
      </w:r>
      <w:r w:rsidR="00D83734">
        <w:rPr>
          <w:rFonts w:ascii="Times New Roman" w:hAnsi="Times New Roman"/>
          <w:sz w:val="28"/>
          <w:szCs w:val="28"/>
        </w:rPr>
        <w:t>е</w:t>
      </w:r>
      <w:r w:rsidRPr="00225CDB">
        <w:rPr>
          <w:rFonts w:ascii="Times New Roman" w:hAnsi="Times New Roman"/>
          <w:sz w:val="28"/>
          <w:szCs w:val="28"/>
        </w:rPr>
        <w:t xml:space="preserve"> развития, содержания и повышения безопасности транспортной инфраструктуры.</w:t>
      </w:r>
    </w:p>
    <w:p w:rsidR="0039735E" w:rsidRPr="00225CDB" w:rsidRDefault="0039735E" w:rsidP="00D83734">
      <w:pPr>
        <w:ind w:firstLine="709"/>
        <w:jc w:val="both"/>
        <w:rPr>
          <w:rFonts w:ascii="Times New Roman" w:hAnsi="Times New Roman"/>
          <w:sz w:val="28"/>
          <w:szCs w:val="28"/>
        </w:rPr>
      </w:pPr>
      <w:r w:rsidRPr="00225CDB">
        <w:rPr>
          <w:rFonts w:ascii="Times New Roman" w:hAnsi="Times New Roman"/>
          <w:sz w:val="28"/>
          <w:szCs w:val="28"/>
        </w:rPr>
        <w:t>Для достижения указанных целей в рамках реализации Программы решаются следующие задачи:</w:t>
      </w:r>
    </w:p>
    <w:p w:rsidR="0039735E" w:rsidRPr="00225CDB" w:rsidRDefault="0039735E" w:rsidP="00D83734">
      <w:pPr>
        <w:ind w:firstLine="709"/>
        <w:jc w:val="both"/>
        <w:rPr>
          <w:rFonts w:ascii="Times New Roman" w:hAnsi="Times New Roman"/>
          <w:sz w:val="28"/>
          <w:szCs w:val="28"/>
        </w:rPr>
      </w:pPr>
      <w:r w:rsidRPr="00225CDB">
        <w:rPr>
          <w:rFonts w:ascii="Times New Roman" w:hAnsi="Times New Roman"/>
          <w:sz w:val="28"/>
          <w:szCs w:val="28"/>
        </w:rPr>
        <w:t xml:space="preserve">1) обеспечение установленных значений доли парка транспортных средств, имеющих срок эксплуатации не старше нормативного, и оптимизация структуры парка транспортных средств по классам </w:t>
      </w:r>
      <w:r w:rsidR="00F26734">
        <w:rPr>
          <w:rFonts w:ascii="Times New Roman" w:hAnsi="Times New Roman"/>
          <w:sz w:val="28"/>
          <w:szCs w:val="28"/>
        </w:rPr>
        <w:t xml:space="preserve">и </w:t>
      </w:r>
      <w:r w:rsidRPr="00225CDB">
        <w:rPr>
          <w:rFonts w:ascii="Times New Roman" w:hAnsi="Times New Roman"/>
          <w:sz w:val="28"/>
          <w:szCs w:val="28"/>
        </w:rPr>
        <w:t>доступности для маломобильного населения;</w:t>
      </w:r>
    </w:p>
    <w:p w:rsidR="0039735E" w:rsidRPr="00225CDB" w:rsidRDefault="0039735E" w:rsidP="00D83734">
      <w:pPr>
        <w:ind w:firstLine="708"/>
        <w:jc w:val="both"/>
        <w:rPr>
          <w:rFonts w:ascii="Times New Roman" w:hAnsi="Times New Roman"/>
          <w:sz w:val="28"/>
          <w:szCs w:val="28"/>
        </w:rPr>
      </w:pPr>
      <w:r w:rsidRPr="00225CDB">
        <w:rPr>
          <w:rFonts w:ascii="Times New Roman" w:hAnsi="Times New Roman"/>
          <w:sz w:val="28"/>
          <w:szCs w:val="28"/>
        </w:rPr>
        <w:t>2) повышение точности соблюдения расписания движения, надежности, комфортности и доступности транспортного обслуживания;</w:t>
      </w:r>
    </w:p>
    <w:p w:rsidR="0039735E" w:rsidRPr="00225CDB" w:rsidRDefault="0039735E" w:rsidP="00D83734">
      <w:pPr>
        <w:ind w:firstLine="708"/>
        <w:jc w:val="both"/>
        <w:rPr>
          <w:rFonts w:ascii="Times New Roman" w:hAnsi="Times New Roman"/>
          <w:sz w:val="28"/>
          <w:szCs w:val="28"/>
        </w:rPr>
      </w:pPr>
      <w:r w:rsidRPr="00225CDB">
        <w:rPr>
          <w:rFonts w:ascii="Times New Roman" w:hAnsi="Times New Roman"/>
          <w:sz w:val="28"/>
          <w:szCs w:val="28"/>
        </w:rPr>
        <w:t xml:space="preserve">3) развитие и поддержание в нормативном состоянии инфраструктуры городского электрического пассажирского транспорта общего пользовании. </w:t>
      </w:r>
    </w:p>
    <w:p w:rsidR="0039735E" w:rsidRDefault="0039735E" w:rsidP="00D83734">
      <w:pPr>
        <w:jc w:val="center"/>
        <w:rPr>
          <w:rFonts w:ascii="Times New Roman" w:hAnsi="Times New Roman"/>
          <w:sz w:val="28"/>
          <w:szCs w:val="28"/>
        </w:rPr>
      </w:pPr>
    </w:p>
    <w:p w:rsidR="00D83734" w:rsidRDefault="00D83734" w:rsidP="00D83734">
      <w:pPr>
        <w:jc w:val="center"/>
        <w:rPr>
          <w:rFonts w:ascii="Times New Roman" w:hAnsi="Times New Roman"/>
          <w:sz w:val="28"/>
          <w:szCs w:val="28"/>
        </w:rPr>
      </w:pPr>
    </w:p>
    <w:p w:rsidR="00D83734" w:rsidRDefault="00D83734" w:rsidP="00D83734">
      <w:pPr>
        <w:jc w:val="center"/>
        <w:rPr>
          <w:rFonts w:ascii="Times New Roman" w:hAnsi="Times New Roman"/>
          <w:sz w:val="28"/>
          <w:szCs w:val="28"/>
        </w:rPr>
      </w:pPr>
    </w:p>
    <w:p w:rsidR="00D83734" w:rsidRDefault="00D83734" w:rsidP="00D83734">
      <w:pPr>
        <w:jc w:val="center"/>
        <w:rPr>
          <w:rFonts w:ascii="Times New Roman" w:hAnsi="Times New Roman"/>
          <w:sz w:val="28"/>
          <w:szCs w:val="28"/>
        </w:rPr>
      </w:pPr>
    </w:p>
    <w:p w:rsidR="00D83734" w:rsidRDefault="00D83734" w:rsidP="00D83734">
      <w:pPr>
        <w:jc w:val="center"/>
        <w:rPr>
          <w:rFonts w:ascii="Times New Roman" w:hAnsi="Times New Roman"/>
          <w:sz w:val="28"/>
          <w:szCs w:val="28"/>
        </w:rPr>
      </w:pPr>
    </w:p>
    <w:p w:rsidR="00D83734" w:rsidRPr="00225CDB" w:rsidRDefault="00D83734" w:rsidP="00D83734">
      <w:pPr>
        <w:jc w:val="center"/>
        <w:rPr>
          <w:rFonts w:ascii="Times New Roman" w:hAnsi="Times New Roman"/>
          <w:sz w:val="28"/>
          <w:szCs w:val="28"/>
        </w:rPr>
      </w:pPr>
    </w:p>
    <w:p w:rsidR="0039735E" w:rsidRDefault="0039735E" w:rsidP="000C5531">
      <w:pPr>
        <w:spacing w:line="228" w:lineRule="auto"/>
        <w:jc w:val="center"/>
        <w:rPr>
          <w:rFonts w:ascii="Times New Roman" w:hAnsi="Times New Roman"/>
          <w:sz w:val="28"/>
          <w:szCs w:val="28"/>
        </w:rPr>
      </w:pPr>
      <w:r w:rsidRPr="0039735E">
        <w:rPr>
          <w:rFonts w:ascii="Times New Roman" w:hAnsi="Times New Roman"/>
          <w:sz w:val="28"/>
          <w:szCs w:val="28"/>
        </w:rPr>
        <w:lastRenderedPageBreak/>
        <w:t xml:space="preserve">2. Паспорт программы развития (модернизации) </w:t>
      </w:r>
    </w:p>
    <w:p w:rsidR="0039735E" w:rsidRPr="0039735E" w:rsidRDefault="0039735E" w:rsidP="000C5531">
      <w:pPr>
        <w:spacing w:line="228" w:lineRule="auto"/>
        <w:jc w:val="center"/>
        <w:rPr>
          <w:rFonts w:ascii="Times New Roman" w:hAnsi="Times New Roman"/>
          <w:sz w:val="24"/>
          <w:szCs w:val="24"/>
        </w:rPr>
      </w:pPr>
      <w:r w:rsidRPr="0039735E">
        <w:rPr>
          <w:rFonts w:ascii="Times New Roman" w:hAnsi="Times New Roman"/>
          <w:sz w:val="28"/>
          <w:szCs w:val="28"/>
        </w:rPr>
        <w:t>общественного транспорта</w:t>
      </w:r>
    </w:p>
    <w:p w:rsidR="0039735E" w:rsidRPr="000C5531" w:rsidRDefault="0039735E" w:rsidP="000C5531">
      <w:pPr>
        <w:spacing w:line="228" w:lineRule="auto"/>
        <w:ind w:left="360"/>
        <w:jc w:val="both"/>
        <w:rPr>
          <w:rFonts w:ascii="Times New Roman" w:hAnsi="Times New Roman"/>
          <w:sz w:val="16"/>
          <w:szCs w:val="16"/>
        </w:rPr>
      </w:pPr>
    </w:p>
    <w:p w:rsidR="0039735E" w:rsidRPr="0039735E" w:rsidRDefault="0039735E" w:rsidP="000C5531">
      <w:pPr>
        <w:spacing w:line="228" w:lineRule="auto"/>
        <w:rPr>
          <w:sz w:val="2"/>
          <w:szCs w:val="2"/>
        </w:rPr>
      </w:pPr>
    </w:p>
    <w:tbl>
      <w:tblPr>
        <w:tblStyle w:val="StGen2"/>
        <w:tblW w:w="0" w:type="auto"/>
        <w:tblInd w:w="0"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0"/>
        <w:gridCol w:w="6161"/>
      </w:tblGrid>
      <w:tr w:rsidR="00C551BE" w:rsidRPr="00225CDB" w:rsidTr="002B389C">
        <w:trPr>
          <w:tblHeader/>
        </w:trPr>
        <w:tc>
          <w:tcPr>
            <w:tcW w:w="3410" w:type="dxa"/>
            <w:vAlign w:val="center"/>
          </w:tcPr>
          <w:p w:rsidR="00C551BE" w:rsidRPr="00225CDB" w:rsidRDefault="00C551BE" w:rsidP="00A7619D">
            <w:pPr>
              <w:spacing w:line="228" w:lineRule="auto"/>
              <w:jc w:val="center"/>
              <w:rPr>
                <w:rFonts w:ascii="Times New Roman" w:eastAsia="Times New Roman" w:hAnsi="Times New Roman" w:cs="Times New Roman"/>
                <w:sz w:val="24"/>
                <w:szCs w:val="24"/>
              </w:rPr>
            </w:pPr>
            <w:r w:rsidRPr="00225CDB">
              <w:rPr>
                <w:rFonts w:ascii="Times New Roman" w:eastAsia="Times New Roman" w:hAnsi="Times New Roman" w:cs="Times New Roman"/>
                <w:sz w:val="24"/>
                <w:szCs w:val="24"/>
              </w:rPr>
              <w:t>Наименование программы</w:t>
            </w:r>
          </w:p>
        </w:tc>
        <w:tc>
          <w:tcPr>
            <w:tcW w:w="6161" w:type="dxa"/>
            <w:vAlign w:val="center"/>
          </w:tcPr>
          <w:p w:rsidR="00C551BE" w:rsidRPr="00225CDB" w:rsidRDefault="00C551BE" w:rsidP="00A7619D">
            <w:pPr>
              <w:spacing w:line="228" w:lineRule="auto"/>
              <w:jc w:val="center"/>
              <w:rPr>
                <w:rFonts w:ascii="Times New Roman" w:eastAsia="Times New Roman" w:hAnsi="Times New Roman" w:cs="Times New Roman"/>
                <w:sz w:val="24"/>
                <w:szCs w:val="24"/>
              </w:rPr>
            </w:pPr>
            <w:r w:rsidRPr="00225CDB">
              <w:rPr>
                <w:rFonts w:ascii="Times New Roman" w:eastAsia="Times New Roman" w:hAnsi="Times New Roman" w:cs="Times New Roman"/>
                <w:sz w:val="24"/>
                <w:szCs w:val="24"/>
              </w:rPr>
              <w:t>Программа развития (модернизации) общественного транспорта Рязанской области</w:t>
            </w:r>
          </w:p>
        </w:tc>
      </w:tr>
    </w:tbl>
    <w:p w:rsidR="002B389C" w:rsidRPr="002B389C" w:rsidRDefault="002B389C">
      <w:pPr>
        <w:rPr>
          <w:sz w:val="2"/>
          <w:szCs w:val="2"/>
        </w:rPr>
      </w:pPr>
    </w:p>
    <w:tbl>
      <w:tblPr>
        <w:tblStyle w:val="StGen2"/>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0"/>
        <w:gridCol w:w="6161"/>
      </w:tblGrid>
      <w:tr w:rsidR="0039735E" w:rsidRPr="00225CDB" w:rsidTr="00C551BE">
        <w:trPr>
          <w:tblHeader/>
        </w:trPr>
        <w:tc>
          <w:tcPr>
            <w:tcW w:w="3410" w:type="dxa"/>
          </w:tcPr>
          <w:p w:rsidR="0039735E" w:rsidRPr="00225CDB" w:rsidRDefault="0039735E" w:rsidP="000C5531">
            <w:pPr>
              <w:spacing w:line="228" w:lineRule="auto"/>
              <w:jc w:val="center"/>
              <w:rPr>
                <w:rFonts w:ascii="Times New Roman" w:hAnsi="Times New Roman"/>
                <w:sz w:val="24"/>
                <w:szCs w:val="24"/>
              </w:rPr>
            </w:pPr>
            <w:r>
              <w:rPr>
                <w:rFonts w:ascii="Times New Roman" w:hAnsi="Times New Roman"/>
                <w:sz w:val="24"/>
                <w:szCs w:val="24"/>
              </w:rPr>
              <w:t>1</w:t>
            </w:r>
          </w:p>
        </w:tc>
        <w:tc>
          <w:tcPr>
            <w:tcW w:w="6161" w:type="dxa"/>
          </w:tcPr>
          <w:p w:rsidR="0039735E" w:rsidRPr="00225CDB" w:rsidRDefault="0039735E" w:rsidP="000C5531">
            <w:pPr>
              <w:spacing w:line="228" w:lineRule="auto"/>
              <w:jc w:val="center"/>
              <w:rPr>
                <w:rFonts w:ascii="Times New Roman" w:hAnsi="Times New Roman"/>
                <w:sz w:val="24"/>
                <w:szCs w:val="24"/>
              </w:rPr>
            </w:pPr>
            <w:r>
              <w:rPr>
                <w:rFonts w:ascii="Times New Roman" w:hAnsi="Times New Roman"/>
                <w:sz w:val="24"/>
                <w:szCs w:val="24"/>
              </w:rPr>
              <w:t>2</w:t>
            </w:r>
          </w:p>
        </w:tc>
      </w:tr>
      <w:tr w:rsidR="0039735E" w:rsidRPr="00225CDB" w:rsidTr="00C551BE">
        <w:tc>
          <w:tcPr>
            <w:tcW w:w="3410" w:type="dxa"/>
          </w:tcPr>
          <w:p w:rsidR="0039735E" w:rsidRPr="00225CDB" w:rsidRDefault="0039735E" w:rsidP="000C5531">
            <w:pPr>
              <w:spacing w:line="228" w:lineRule="auto"/>
              <w:rPr>
                <w:rFonts w:ascii="Times New Roman" w:eastAsia="Times New Roman" w:hAnsi="Times New Roman" w:cs="Times New Roman"/>
                <w:sz w:val="24"/>
                <w:szCs w:val="24"/>
              </w:rPr>
            </w:pPr>
            <w:r w:rsidRPr="00225CDB">
              <w:rPr>
                <w:rFonts w:ascii="Times New Roman" w:eastAsia="Times New Roman" w:hAnsi="Times New Roman" w:cs="Times New Roman"/>
                <w:sz w:val="24"/>
                <w:szCs w:val="24"/>
              </w:rPr>
              <w:t>Основание для разработки</w:t>
            </w:r>
          </w:p>
        </w:tc>
        <w:tc>
          <w:tcPr>
            <w:tcW w:w="6161" w:type="dxa"/>
          </w:tcPr>
          <w:p w:rsidR="00D83734" w:rsidRDefault="00C551BE" w:rsidP="000C5531">
            <w:pPr>
              <w:spacing w:line="22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39735E" w:rsidRPr="00225CDB">
              <w:rPr>
                <w:rFonts w:ascii="Times New Roman" w:eastAsia="Times New Roman" w:hAnsi="Times New Roman" w:cs="Times New Roman"/>
                <w:sz w:val="24"/>
                <w:szCs w:val="24"/>
              </w:rPr>
              <w:t xml:space="preserve">одпункт «в» пункта 1 Перечня поручений по итогам заседания Президиума Госсовета Российской Федерации по вопросам развития общественного транспорта, утвержденного Президентом Российской Федерации </w:t>
            </w:r>
          </w:p>
          <w:p w:rsidR="0039735E" w:rsidRPr="00225CDB" w:rsidRDefault="0039735E" w:rsidP="000C5531">
            <w:pPr>
              <w:spacing w:line="228" w:lineRule="auto"/>
              <w:rPr>
                <w:rFonts w:ascii="Times New Roman" w:eastAsia="Times New Roman" w:hAnsi="Times New Roman" w:cs="Times New Roman"/>
                <w:sz w:val="24"/>
                <w:szCs w:val="24"/>
              </w:rPr>
            </w:pPr>
            <w:r w:rsidRPr="00225CDB">
              <w:rPr>
                <w:rFonts w:ascii="Times New Roman" w:eastAsia="Times New Roman" w:hAnsi="Times New Roman" w:cs="Times New Roman"/>
                <w:sz w:val="24"/>
                <w:szCs w:val="24"/>
              </w:rPr>
              <w:t>17</w:t>
            </w:r>
            <w:r w:rsidR="00D83734">
              <w:rPr>
                <w:rFonts w:ascii="Times New Roman" w:eastAsia="Times New Roman" w:hAnsi="Times New Roman" w:cs="Times New Roman"/>
                <w:sz w:val="24"/>
                <w:szCs w:val="24"/>
              </w:rPr>
              <w:t xml:space="preserve"> сентября </w:t>
            </w:r>
            <w:r w:rsidRPr="00225CDB">
              <w:rPr>
                <w:rFonts w:ascii="Times New Roman" w:eastAsia="Times New Roman" w:hAnsi="Times New Roman" w:cs="Times New Roman"/>
                <w:sz w:val="24"/>
                <w:szCs w:val="24"/>
              </w:rPr>
              <w:t xml:space="preserve">2023 </w:t>
            </w:r>
            <w:r w:rsidR="00D83734">
              <w:rPr>
                <w:rFonts w:ascii="Times New Roman" w:eastAsia="Times New Roman" w:hAnsi="Times New Roman" w:cs="Times New Roman"/>
                <w:sz w:val="24"/>
                <w:szCs w:val="24"/>
              </w:rPr>
              <w:t xml:space="preserve">г. </w:t>
            </w:r>
            <w:r w:rsidRPr="00225CDB">
              <w:rPr>
                <w:rFonts w:ascii="Times New Roman" w:eastAsia="Times New Roman" w:hAnsi="Times New Roman" w:cs="Times New Roman"/>
                <w:sz w:val="24"/>
                <w:szCs w:val="24"/>
              </w:rPr>
              <w:t>№ Пр-1855ГС;</w:t>
            </w:r>
          </w:p>
          <w:p w:rsidR="0039735E" w:rsidRPr="00225CDB" w:rsidRDefault="0039735E" w:rsidP="000C5531">
            <w:pPr>
              <w:spacing w:line="228" w:lineRule="auto"/>
              <w:rPr>
                <w:rFonts w:ascii="Times New Roman" w:eastAsia="Times New Roman" w:hAnsi="Times New Roman" w:cs="Times New Roman"/>
                <w:color w:val="000000"/>
                <w:sz w:val="24"/>
                <w:szCs w:val="24"/>
              </w:rPr>
            </w:pPr>
            <w:r w:rsidRPr="00225CDB">
              <w:rPr>
                <w:rFonts w:ascii="Times New Roman" w:eastAsia="Times New Roman" w:hAnsi="Times New Roman" w:cs="Times New Roman"/>
                <w:sz w:val="24"/>
                <w:szCs w:val="24"/>
              </w:rPr>
              <w:t>паспорт федерального проекта «Развитие общественного транспорта» национального проекта «Инфраструктура для жизни»</w:t>
            </w:r>
          </w:p>
        </w:tc>
      </w:tr>
      <w:tr w:rsidR="0039735E" w:rsidRPr="00225CDB" w:rsidTr="00C551BE">
        <w:trPr>
          <w:trHeight w:val="637"/>
        </w:trPr>
        <w:tc>
          <w:tcPr>
            <w:tcW w:w="3410" w:type="dxa"/>
          </w:tcPr>
          <w:p w:rsidR="0039735E" w:rsidRPr="00225CDB" w:rsidRDefault="0039735E" w:rsidP="000C5531">
            <w:pPr>
              <w:spacing w:line="228" w:lineRule="auto"/>
              <w:rPr>
                <w:rFonts w:ascii="Times New Roman" w:eastAsia="Times New Roman" w:hAnsi="Times New Roman" w:cs="Times New Roman"/>
                <w:sz w:val="24"/>
                <w:szCs w:val="24"/>
              </w:rPr>
            </w:pPr>
            <w:r w:rsidRPr="00225CDB">
              <w:rPr>
                <w:rFonts w:ascii="Times New Roman" w:eastAsia="Times New Roman" w:hAnsi="Times New Roman" w:cs="Times New Roman"/>
                <w:sz w:val="24"/>
                <w:szCs w:val="24"/>
              </w:rPr>
              <w:t>Куратор программы</w:t>
            </w:r>
          </w:p>
        </w:tc>
        <w:tc>
          <w:tcPr>
            <w:tcW w:w="6161" w:type="dxa"/>
          </w:tcPr>
          <w:p w:rsidR="0039735E" w:rsidRPr="00225CDB" w:rsidRDefault="000C5531" w:rsidP="000C5531">
            <w:pPr>
              <w:spacing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r w:rsidR="0039735E" w:rsidRPr="00225CDB">
              <w:rPr>
                <w:rFonts w:ascii="Times New Roman" w:eastAsia="Times New Roman" w:hAnsi="Times New Roman" w:cs="Times New Roman"/>
                <w:color w:val="000000"/>
                <w:sz w:val="24"/>
                <w:szCs w:val="24"/>
              </w:rPr>
              <w:t>аместитель Председателя Правительства Рязанской области – министр транспорта и автомобильных дорог Рязанской области</w:t>
            </w:r>
            <w:r>
              <w:rPr>
                <w:rFonts w:ascii="Times New Roman" w:eastAsia="Times New Roman" w:hAnsi="Times New Roman" w:cs="Times New Roman"/>
                <w:color w:val="000000"/>
                <w:sz w:val="24"/>
                <w:szCs w:val="24"/>
              </w:rPr>
              <w:t xml:space="preserve"> </w:t>
            </w:r>
            <w:r w:rsidR="0039735E" w:rsidRPr="00225CDB">
              <w:rPr>
                <w:rFonts w:ascii="Times New Roman" w:eastAsia="Times New Roman" w:hAnsi="Times New Roman" w:cs="Times New Roman"/>
                <w:color w:val="000000"/>
                <w:sz w:val="24"/>
                <w:szCs w:val="24"/>
              </w:rPr>
              <w:t>Супрун Павел Геннадьевич</w:t>
            </w:r>
          </w:p>
        </w:tc>
      </w:tr>
      <w:tr w:rsidR="0039735E" w:rsidRPr="00225CDB" w:rsidTr="00C551BE">
        <w:tc>
          <w:tcPr>
            <w:tcW w:w="3410" w:type="dxa"/>
          </w:tcPr>
          <w:p w:rsidR="0039735E" w:rsidRPr="00225CDB" w:rsidRDefault="0039735E" w:rsidP="000C5531">
            <w:pPr>
              <w:spacing w:line="228" w:lineRule="auto"/>
              <w:rPr>
                <w:rFonts w:ascii="Times New Roman" w:eastAsia="Times New Roman" w:hAnsi="Times New Roman" w:cs="Times New Roman"/>
                <w:color w:val="000000"/>
                <w:sz w:val="24"/>
                <w:szCs w:val="24"/>
              </w:rPr>
            </w:pPr>
            <w:r w:rsidRPr="00225CDB">
              <w:rPr>
                <w:rFonts w:ascii="Times New Roman" w:eastAsia="Times New Roman" w:hAnsi="Times New Roman" w:cs="Times New Roman"/>
                <w:color w:val="000000"/>
                <w:sz w:val="24"/>
                <w:szCs w:val="24"/>
              </w:rPr>
              <w:t xml:space="preserve">Ответственный исполнитель </w:t>
            </w:r>
          </w:p>
        </w:tc>
        <w:tc>
          <w:tcPr>
            <w:tcW w:w="6161" w:type="dxa"/>
          </w:tcPr>
          <w:p w:rsidR="0039735E" w:rsidRPr="00225CDB" w:rsidRDefault="00C551BE" w:rsidP="00C551BE">
            <w:pPr>
              <w:spacing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w:t>
            </w:r>
            <w:r w:rsidR="0039735E" w:rsidRPr="00225CDB">
              <w:rPr>
                <w:rFonts w:ascii="Times New Roman" w:eastAsia="Times New Roman" w:hAnsi="Times New Roman" w:cs="Times New Roman"/>
                <w:color w:val="000000"/>
                <w:sz w:val="24"/>
                <w:szCs w:val="24"/>
              </w:rPr>
              <w:t>инистерств</w:t>
            </w:r>
            <w:r>
              <w:rPr>
                <w:rFonts w:ascii="Times New Roman" w:eastAsia="Times New Roman" w:hAnsi="Times New Roman" w:cs="Times New Roman"/>
                <w:color w:val="000000"/>
                <w:sz w:val="24"/>
                <w:szCs w:val="24"/>
              </w:rPr>
              <w:t>о</w:t>
            </w:r>
            <w:r w:rsidR="0039735E" w:rsidRPr="00225CDB">
              <w:rPr>
                <w:rFonts w:ascii="Times New Roman" w:eastAsia="Times New Roman" w:hAnsi="Times New Roman" w:cs="Times New Roman"/>
                <w:color w:val="000000"/>
                <w:sz w:val="24"/>
                <w:szCs w:val="24"/>
              </w:rPr>
              <w:t xml:space="preserve"> транспорта и автомобильных дорог Рязанской области </w:t>
            </w:r>
          </w:p>
        </w:tc>
      </w:tr>
      <w:tr w:rsidR="0039735E" w:rsidRPr="00225CDB" w:rsidTr="00C551BE">
        <w:tc>
          <w:tcPr>
            <w:tcW w:w="3410" w:type="dxa"/>
          </w:tcPr>
          <w:p w:rsidR="0039735E" w:rsidRPr="00225CDB" w:rsidRDefault="0039735E" w:rsidP="00D54FB6">
            <w:pPr>
              <w:spacing w:line="228" w:lineRule="auto"/>
              <w:rPr>
                <w:rFonts w:ascii="Times New Roman" w:eastAsia="Times New Roman" w:hAnsi="Times New Roman" w:cs="Times New Roman"/>
                <w:color w:val="000000"/>
                <w:sz w:val="24"/>
                <w:szCs w:val="24"/>
              </w:rPr>
            </w:pPr>
            <w:r w:rsidRPr="00225CDB">
              <w:rPr>
                <w:rFonts w:ascii="Times New Roman" w:eastAsia="Times New Roman" w:hAnsi="Times New Roman" w:cs="Times New Roman"/>
                <w:color w:val="000000"/>
                <w:sz w:val="24"/>
                <w:szCs w:val="24"/>
              </w:rPr>
              <w:t xml:space="preserve">Соисполнитель/соисполнители программы </w:t>
            </w:r>
          </w:p>
        </w:tc>
        <w:tc>
          <w:tcPr>
            <w:tcW w:w="6161" w:type="dxa"/>
          </w:tcPr>
          <w:p w:rsidR="0039735E" w:rsidRPr="00225CDB" w:rsidRDefault="0039735E" w:rsidP="000C5531">
            <w:pPr>
              <w:spacing w:line="228" w:lineRule="auto"/>
              <w:rPr>
                <w:rFonts w:ascii="Times New Roman" w:eastAsia="Times New Roman" w:hAnsi="Times New Roman" w:cs="Times New Roman"/>
                <w:color w:val="000000"/>
                <w:sz w:val="24"/>
                <w:szCs w:val="24"/>
              </w:rPr>
            </w:pPr>
            <w:r w:rsidRPr="00225CDB">
              <w:rPr>
                <w:rFonts w:ascii="Times New Roman" w:eastAsia="Times New Roman" w:hAnsi="Times New Roman" w:cs="Times New Roman"/>
                <w:color w:val="000000"/>
                <w:sz w:val="24"/>
                <w:szCs w:val="24"/>
              </w:rPr>
              <w:t>Администрация города Рязани</w:t>
            </w:r>
            <w:r>
              <w:rPr>
                <w:rFonts w:ascii="Times New Roman" w:eastAsia="Times New Roman" w:hAnsi="Times New Roman" w:cs="Times New Roman"/>
                <w:color w:val="000000"/>
                <w:sz w:val="24"/>
                <w:szCs w:val="24"/>
              </w:rPr>
              <w:t xml:space="preserve"> (</w:t>
            </w:r>
            <w:r w:rsidR="00135921">
              <w:rPr>
                <w:rFonts w:ascii="Times New Roman" w:eastAsia="Times New Roman" w:hAnsi="Times New Roman" w:cs="Times New Roman"/>
                <w:color w:val="000000"/>
                <w:sz w:val="24"/>
                <w:szCs w:val="24"/>
              </w:rPr>
              <w:t>по согла</w:t>
            </w:r>
            <w:r w:rsidR="00C11D6D">
              <w:rPr>
                <w:rFonts w:ascii="Times New Roman" w:eastAsia="Times New Roman" w:hAnsi="Times New Roman" w:cs="Times New Roman"/>
                <w:color w:val="000000"/>
                <w:sz w:val="24"/>
                <w:szCs w:val="24"/>
              </w:rPr>
              <w:t>сованию</w:t>
            </w:r>
            <w:r>
              <w:rPr>
                <w:rFonts w:ascii="Times New Roman" w:eastAsia="Times New Roman" w:hAnsi="Times New Roman" w:cs="Times New Roman"/>
                <w:color w:val="000000"/>
                <w:sz w:val="24"/>
                <w:szCs w:val="24"/>
              </w:rPr>
              <w:t>)</w:t>
            </w:r>
          </w:p>
          <w:p w:rsidR="0039735E" w:rsidRPr="00225CDB" w:rsidRDefault="0039735E" w:rsidP="000C5531">
            <w:pPr>
              <w:spacing w:line="228" w:lineRule="auto"/>
              <w:rPr>
                <w:rFonts w:ascii="Times New Roman" w:eastAsia="Times New Roman" w:hAnsi="Times New Roman" w:cs="Times New Roman"/>
                <w:color w:val="000000"/>
                <w:sz w:val="24"/>
                <w:szCs w:val="24"/>
              </w:rPr>
            </w:pPr>
          </w:p>
        </w:tc>
      </w:tr>
      <w:tr w:rsidR="0039735E" w:rsidRPr="00225CDB" w:rsidTr="00C551BE">
        <w:tc>
          <w:tcPr>
            <w:tcW w:w="3410" w:type="dxa"/>
          </w:tcPr>
          <w:p w:rsidR="0039735E" w:rsidRPr="000C5531" w:rsidRDefault="0039735E" w:rsidP="000C5531">
            <w:pPr>
              <w:spacing w:line="228" w:lineRule="auto"/>
              <w:rPr>
                <w:rFonts w:ascii="Times New Roman" w:eastAsia="Times New Roman" w:hAnsi="Times New Roman" w:cs="Times New Roman"/>
                <w:spacing w:val="-4"/>
                <w:sz w:val="24"/>
                <w:szCs w:val="24"/>
              </w:rPr>
            </w:pPr>
            <w:bookmarkStart w:id="1" w:name="_heading=h.bujcvddctyfg"/>
            <w:bookmarkEnd w:id="1"/>
            <w:r w:rsidRPr="000C5531">
              <w:rPr>
                <w:rFonts w:ascii="Times New Roman" w:eastAsia="Times New Roman" w:hAnsi="Times New Roman" w:cs="Times New Roman"/>
                <w:spacing w:val="-4"/>
                <w:sz w:val="24"/>
                <w:szCs w:val="24"/>
              </w:rPr>
              <w:t>Период реализации программы</w:t>
            </w:r>
          </w:p>
        </w:tc>
        <w:tc>
          <w:tcPr>
            <w:tcW w:w="6161" w:type="dxa"/>
          </w:tcPr>
          <w:p w:rsidR="0039735E" w:rsidRPr="00225CDB" w:rsidRDefault="0039735E" w:rsidP="000C5531">
            <w:pPr>
              <w:spacing w:line="228" w:lineRule="auto"/>
              <w:rPr>
                <w:rFonts w:ascii="Times New Roman" w:eastAsia="Times New Roman" w:hAnsi="Times New Roman" w:cs="Times New Roman"/>
                <w:sz w:val="24"/>
                <w:szCs w:val="24"/>
              </w:rPr>
            </w:pPr>
            <w:r w:rsidRPr="00225CDB">
              <w:rPr>
                <w:rFonts w:ascii="Times New Roman" w:eastAsia="Times New Roman" w:hAnsi="Times New Roman" w:cs="Times New Roman"/>
                <w:sz w:val="24"/>
                <w:szCs w:val="24"/>
              </w:rPr>
              <w:t>2025</w:t>
            </w:r>
            <w:r>
              <w:rPr>
                <w:rFonts w:ascii="Times New Roman" w:eastAsia="Times New Roman" w:hAnsi="Times New Roman" w:cs="Times New Roman"/>
                <w:sz w:val="24"/>
                <w:szCs w:val="24"/>
              </w:rPr>
              <w:t>-</w:t>
            </w:r>
            <w:r w:rsidRPr="00225CDB">
              <w:rPr>
                <w:rFonts w:ascii="Times New Roman" w:eastAsia="Times New Roman" w:hAnsi="Times New Roman" w:cs="Times New Roman"/>
                <w:sz w:val="24"/>
                <w:szCs w:val="24"/>
              </w:rPr>
              <w:t>2030 гг.</w:t>
            </w:r>
          </w:p>
        </w:tc>
      </w:tr>
      <w:tr w:rsidR="0039735E" w:rsidRPr="00225CDB" w:rsidTr="00C551BE">
        <w:tc>
          <w:tcPr>
            <w:tcW w:w="3410" w:type="dxa"/>
          </w:tcPr>
          <w:p w:rsidR="0039735E" w:rsidRPr="00225CDB" w:rsidRDefault="0039735E" w:rsidP="000C5531">
            <w:pPr>
              <w:spacing w:line="228" w:lineRule="auto"/>
              <w:rPr>
                <w:rFonts w:ascii="Times New Roman" w:eastAsia="Times New Roman" w:hAnsi="Times New Roman" w:cs="Times New Roman"/>
                <w:sz w:val="24"/>
                <w:szCs w:val="24"/>
              </w:rPr>
            </w:pPr>
            <w:bookmarkStart w:id="2" w:name="_heading=h.o3hs70xr3wpw"/>
            <w:bookmarkEnd w:id="2"/>
            <w:r w:rsidRPr="00225CDB">
              <w:rPr>
                <w:rFonts w:ascii="Times New Roman" w:eastAsia="Times New Roman" w:hAnsi="Times New Roman" w:cs="Times New Roman"/>
                <w:sz w:val="24"/>
                <w:szCs w:val="24"/>
              </w:rPr>
              <w:t>Цель программы</w:t>
            </w:r>
          </w:p>
        </w:tc>
        <w:tc>
          <w:tcPr>
            <w:tcW w:w="6161" w:type="dxa"/>
          </w:tcPr>
          <w:p w:rsidR="0039735E" w:rsidRPr="00225CDB" w:rsidRDefault="0039735E" w:rsidP="000C5531">
            <w:pPr>
              <w:spacing w:line="228" w:lineRule="auto"/>
              <w:rPr>
                <w:rFonts w:ascii="Times New Roman" w:eastAsia="Times New Roman" w:hAnsi="Times New Roman" w:cs="Times New Roman"/>
                <w:color w:val="000000"/>
                <w:sz w:val="24"/>
                <w:szCs w:val="24"/>
              </w:rPr>
            </w:pPr>
            <w:r w:rsidRPr="00225CDB">
              <w:rPr>
                <w:rFonts w:ascii="Times New Roman" w:eastAsia="Times New Roman" w:hAnsi="Times New Roman" w:cs="Times New Roman"/>
                <w:color w:val="000000"/>
                <w:sz w:val="24"/>
                <w:szCs w:val="24"/>
              </w:rPr>
              <w:t>- повышение доли парка общественного транспорта, отвечающего установленным требованиям к конструкции и оборудованию, безопасности пассажирских перевозок, защиты окружающей среды и имеющего срок эксплуатации не старше нормативного;</w:t>
            </w:r>
          </w:p>
          <w:p w:rsidR="0039735E" w:rsidRPr="00225CDB" w:rsidRDefault="0039735E" w:rsidP="000C5531">
            <w:pPr>
              <w:spacing w:line="228" w:lineRule="auto"/>
              <w:rPr>
                <w:rFonts w:ascii="Times New Roman" w:eastAsia="Times New Roman" w:hAnsi="Times New Roman" w:cs="Times New Roman"/>
                <w:color w:val="000000"/>
                <w:sz w:val="24"/>
                <w:szCs w:val="24"/>
              </w:rPr>
            </w:pPr>
            <w:r w:rsidRPr="00225CDB">
              <w:rPr>
                <w:rFonts w:ascii="Times New Roman" w:eastAsia="Times New Roman" w:hAnsi="Times New Roman" w:cs="Times New Roman"/>
                <w:color w:val="000000"/>
                <w:sz w:val="24"/>
                <w:szCs w:val="24"/>
              </w:rPr>
              <w:t>- обеспечение эффективного способа организации и доступности транспортного обслуживания населения;</w:t>
            </w:r>
          </w:p>
          <w:p w:rsidR="0039735E" w:rsidRPr="00225CDB" w:rsidRDefault="0039735E" w:rsidP="000C5531">
            <w:pPr>
              <w:spacing w:line="228" w:lineRule="auto"/>
              <w:rPr>
                <w:rFonts w:ascii="Times New Roman" w:eastAsia="Times New Roman" w:hAnsi="Times New Roman" w:cs="Times New Roman"/>
                <w:sz w:val="24"/>
                <w:szCs w:val="24"/>
              </w:rPr>
            </w:pPr>
            <w:r w:rsidRPr="00225CDB">
              <w:rPr>
                <w:rFonts w:ascii="Times New Roman" w:eastAsia="Times New Roman" w:hAnsi="Times New Roman" w:cs="Times New Roman"/>
                <w:color w:val="000000"/>
                <w:sz w:val="24"/>
                <w:szCs w:val="24"/>
              </w:rPr>
              <w:t>- обеспечения развития, содержания и повышения безопасности транспортной инфраструктуры</w:t>
            </w:r>
            <w:r w:rsidRPr="00225CDB">
              <w:rPr>
                <w:rFonts w:ascii="Times New Roman" w:eastAsia="Times New Roman" w:hAnsi="Times New Roman" w:cs="Times New Roman"/>
                <w:sz w:val="24"/>
                <w:szCs w:val="24"/>
              </w:rPr>
              <w:t xml:space="preserve"> </w:t>
            </w:r>
          </w:p>
        </w:tc>
      </w:tr>
      <w:tr w:rsidR="0039735E" w:rsidRPr="00225CDB" w:rsidTr="00C551BE">
        <w:tc>
          <w:tcPr>
            <w:tcW w:w="3410" w:type="dxa"/>
          </w:tcPr>
          <w:p w:rsidR="0039735E" w:rsidRPr="00225CDB" w:rsidRDefault="0039735E" w:rsidP="000C5531">
            <w:pPr>
              <w:spacing w:line="228" w:lineRule="auto"/>
              <w:rPr>
                <w:rFonts w:ascii="Times New Roman" w:eastAsia="Times New Roman" w:hAnsi="Times New Roman" w:cs="Times New Roman"/>
                <w:sz w:val="24"/>
                <w:szCs w:val="24"/>
              </w:rPr>
            </w:pPr>
            <w:bookmarkStart w:id="3" w:name="_heading=h.aqwe2b1lp91q"/>
            <w:bookmarkEnd w:id="3"/>
            <w:r w:rsidRPr="00225CDB">
              <w:rPr>
                <w:rFonts w:ascii="Times New Roman" w:eastAsia="Times New Roman" w:hAnsi="Times New Roman" w:cs="Times New Roman"/>
                <w:sz w:val="24"/>
                <w:szCs w:val="24"/>
              </w:rPr>
              <w:t>Задачи транспортного обслуживания населения</w:t>
            </w:r>
          </w:p>
        </w:tc>
        <w:tc>
          <w:tcPr>
            <w:tcW w:w="6161" w:type="dxa"/>
          </w:tcPr>
          <w:p w:rsidR="0039735E" w:rsidRPr="00225CDB" w:rsidRDefault="0039735E" w:rsidP="000C5531">
            <w:pPr>
              <w:spacing w:line="228" w:lineRule="auto"/>
              <w:rPr>
                <w:rFonts w:ascii="Times New Roman" w:eastAsia="Times New Roman" w:hAnsi="Times New Roman" w:cs="Times New Roman"/>
                <w:color w:val="000000"/>
                <w:sz w:val="24"/>
                <w:szCs w:val="24"/>
              </w:rPr>
            </w:pPr>
            <w:r w:rsidRPr="00225CDB">
              <w:rPr>
                <w:rFonts w:ascii="Times New Roman" w:eastAsia="Times New Roman" w:hAnsi="Times New Roman" w:cs="Times New Roman"/>
                <w:color w:val="000000"/>
                <w:sz w:val="24"/>
                <w:szCs w:val="24"/>
              </w:rPr>
              <w:t>1</w:t>
            </w:r>
            <w:r w:rsidR="000C5531">
              <w:rPr>
                <w:rFonts w:ascii="Times New Roman" w:eastAsia="Times New Roman" w:hAnsi="Times New Roman" w:cs="Times New Roman"/>
                <w:color w:val="000000"/>
                <w:sz w:val="24"/>
                <w:szCs w:val="24"/>
              </w:rPr>
              <w:t>)</w:t>
            </w:r>
            <w:r w:rsidRPr="00225CDB">
              <w:rPr>
                <w:rFonts w:ascii="Times New Roman" w:eastAsia="Times New Roman" w:hAnsi="Times New Roman" w:cs="Times New Roman"/>
                <w:color w:val="000000"/>
                <w:sz w:val="24"/>
                <w:szCs w:val="24"/>
              </w:rPr>
              <w:t> </w:t>
            </w:r>
            <w:r w:rsidR="000C5531">
              <w:rPr>
                <w:rFonts w:ascii="Times New Roman" w:eastAsia="Times New Roman" w:hAnsi="Times New Roman" w:cs="Times New Roman"/>
                <w:color w:val="000000"/>
                <w:sz w:val="24"/>
                <w:szCs w:val="24"/>
              </w:rPr>
              <w:t>о</w:t>
            </w:r>
            <w:r w:rsidRPr="00225CDB">
              <w:rPr>
                <w:rFonts w:ascii="Times New Roman" w:eastAsia="Times New Roman" w:hAnsi="Times New Roman" w:cs="Times New Roman"/>
                <w:color w:val="000000"/>
                <w:sz w:val="24"/>
                <w:szCs w:val="24"/>
              </w:rPr>
              <w:t>беспечение установленных значений доли парка транспортных средств, имеющих срок эксплуатации не старше нормативного, и оптимизация структуры парка транспортных средств по классам, доступности для маломобильного населения</w:t>
            </w:r>
            <w:r w:rsidR="000C5531">
              <w:rPr>
                <w:rFonts w:ascii="Times New Roman" w:eastAsia="Times New Roman" w:hAnsi="Times New Roman" w:cs="Times New Roman"/>
                <w:color w:val="000000"/>
                <w:sz w:val="24"/>
                <w:szCs w:val="24"/>
              </w:rPr>
              <w:t>;</w:t>
            </w:r>
          </w:p>
          <w:p w:rsidR="0039735E" w:rsidRPr="00225CDB" w:rsidRDefault="0039735E" w:rsidP="000C5531">
            <w:pPr>
              <w:spacing w:line="228" w:lineRule="auto"/>
              <w:rPr>
                <w:rFonts w:ascii="Times New Roman" w:eastAsia="Times New Roman" w:hAnsi="Times New Roman" w:cs="Times New Roman"/>
                <w:color w:val="000000"/>
                <w:sz w:val="24"/>
                <w:szCs w:val="24"/>
              </w:rPr>
            </w:pPr>
            <w:r w:rsidRPr="00225CDB">
              <w:rPr>
                <w:rFonts w:ascii="Times New Roman" w:eastAsia="Times New Roman" w:hAnsi="Times New Roman" w:cs="Times New Roman"/>
                <w:color w:val="000000"/>
                <w:sz w:val="24"/>
                <w:szCs w:val="24"/>
              </w:rPr>
              <w:t>2</w:t>
            </w:r>
            <w:r w:rsidR="000C5531">
              <w:rPr>
                <w:rFonts w:ascii="Times New Roman" w:eastAsia="Times New Roman" w:hAnsi="Times New Roman" w:cs="Times New Roman"/>
                <w:color w:val="000000"/>
                <w:sz w:val="24"/>
                <w:szCs w:val="24"/>
              </w:rPr>
              <w:t>)</w:t>
            </w:r>
            <w:r w:rsidRPr="00225CDB">
              <w:rPr>
                <w:rFonts w:ascii="Times New Roman" w:eastAsia="Times New Roman" w:hAnsi="Times New Roman" w:cs="Times New Roman"/>
                <w:color w:val="000000"/>
                <w:sz w:val="24"/>
                <w:szCs w:val="24"/>
              </w:rPr>
              <w:t> </w:t>
            </w:r>
            <w:r w:rsidR="000C5531">
              <w:rPr>
                <w:rFonts w:ascii="Times New Roman" w:eastAsia="Times New Roman" w:hAnsi="Times New Roman" w:cs="Times New Roman"/>
                <w:color w:val="000000"/>
                <w:sz w:val="24"/>
                <w:szCs w:val="24"/>
              </w:rPr>
              <w:t>п</w:t>
            </w:r>
            <w:r w:rsidRPr="00225CDB">
              <w:rPr>
                <w:rFonts w:ascii="Times New Roman" w:eastAsia="Times New Roman" w:hAnsi="Times New Roman" w:cs="Times New Roman"/>
                <w:color w:val="000000"/>
                <w:sz w:val="24"/>
                <w:szCs w:val="24"/>
              </w:rPr>
              <w:t>овышение точности соблюдения расписания движения, надежности, комфортности и доступности транспортного обслуживания</w:t>
            </w:r>
            <w:r w:rsidR="000C5531">
              <w:rPr>
                <w:rFonts w:ascii="Times New Roman" w:eastAsia="Times New Roman" w:hAnsi="Times New Roman" w:cs="Times New Roman"/>
                <w:color w:val="000000"/>
                <w:sz w:val="24"/>
                <w:szCs w:val="24"/>
              </w:rPr>
              <w:t>;</w:t>
            </w:r>
          </w:p>
          <w:p w:rsidR="0039735E" w:rsidRPr="00225CDB" w:rsidRDefault="0039735E" w:rsidP="000C5531">
            <w:pPr>
              <w:spacing w:line="228" w:lineRule="auto"/>
              <w:rPr>
                <w:rFonts w:ascii="Times New Roman" w:eastAsia="Times New Roman" w:hAnsi="Times New Roman" w:cs="Times New Roman"/>
                <w:color w:val="000000"/>
                <w:sz w:val="24"/>
                <w:szCs w:val="24"/>
              </w:rPr>
            </w:pPr>
            <w:r w:rsidRPr="00225CDB">
              <w:rPr>
                <w:rFonts w:ascii="Times New Roman" w:eastAsia="Times New Roman" w:hAnsi="Times New Roman" w:cs="Times New Roman"/>
                <w:color w:val="000000"/>
                <w:sz w:val="24"/>
                <w:szCs w:val="24"/>
              </w:rPr>
              <w:t>3</w:t>
            </w:r>
            <w:r w:rsidR="000C5531">
              <w:rPr>
                <w:rFonts w:ascii="Times New Roman" w:eastAsia="Times New Roman" w:hAnsi="Times New Roman" w:cs="Times New Roman"/>
                <w:color w:val="000000"/>
                <w:sz w:val="24"/>
                <w:szCs w:val="24"/>
              </w:rPr>
              <w:t>)</w:t>
            </w:r>
            <w:r w:rsidRPr="00225CDB">
              <w:rPr>
                <w:rFonts w:ascii="Times New Roman" w:eastAsia="Times New Roman" w:hAnsi="Times New Roman" w:cs="Times New Roman"/>
                <w:color w:val="000000"/>
                <w:sz w:val="24"/>
                <w:szCs w:val="24"/>
              </w:rPr>
              <w:t> </w:t>
            </w:r>
            <w:r w:rsidR="000C5531">
              <w:rPr>
                <w:rFonts w:ascii="Times New Roman" w:eastAsia="Times New Roman" w:hAnsi="Times New Roman" w:cs="Times New Roman"/>
                <w:color w:val="000000"/>
                <w:sz w:val="24"/>
                <w:szCs w:val="24"/>
              </w:rPr>
              <w:t>о</w:t>
            </w:r>
            <w:r w:rsidRPr="00225CDB">
              <w:rPr>
                <w:rFonts w:ascii="Times New Roman" w:eastAsia="Times New Roman" w:hAnsi="Times New Roman" w:cs="Times New Roman"/>
                <w:color w:val="000000"/>
                <w:sz w:val="24"/>
                <w:szCs w:val="24"/>
              </w:rPr>
              <w:t>беспечение развития и поддержания инфраструктуры городского наземного электрического транспорта в нормативном состоянии</w:t>
            </w:r>
          </w:p>
        </w:tc>
      </w:tr>
      <w:tr w:rsidR="0039735E" w:rsidRPr="00225CDB" w:rsidTr="00C551BE">
        <w:tc>
          <w:tcPr>
            <w:tcW w:w="3410" w:type="dxa"/>
          </w:tcPr>
          <w:p w:rsidR="0039735E" w:rsidRPr="00225CDB" w:rsidRDefault="0039735E" w:rsidP="000C5531">
            <w:pPr>
              <w:spacing w:line="228" w:lineRule="auto"/>
              <w:rPr>
                <w:rFonts w:ascii="Times New Roman" w:eastAsia="Times New Roman" w:hAnsi="Times New Roman" w:cs="Times New Roman"/>
                <w:sz w:val="24"/>
                <w:szCs w:val="24"/>
              </w:rPr>
            </w:pPr>
            <w:bookmarkStart w:id="4" w:name="_heading=h.eqttxnx54ey"/>
            <w:bookmarkEnd w:id="4"/>
            <w:r w:rsidRPr="00225CDB">
              <w:rPr>
                <w:rFonts w:ascii="Times New Roman" w:eastAsia="Times New Roman" w:hAnsi="Times New Roman" w:cs="Times New Roman"/>
                <w:sz w:val="24"/>
                <w:szCs w:val="24"/>
              </w:rPr>
              <w:t>Связь с национальными целями развития Российской Федерации</w:t>
            </w:r>
          </w:p>
        </w:tc>
        <w:tc>
          <w:tcPr>
            <w:tcW w:w="6161" w:type="dxa"/>
            <w:shd w:val="clear" w:color="auto" w:fill="auto"/>
          </w:tcPr>
          <w:p w:rsidR="0039735E" w:rsidRPr="00225CDB" w:rsidRDefault="0039735E" w:rsidP="000C5531">
            <w:pPr>
              <w:spacing w:line="228" w:lineRule="auto"/>
              <w:rPr>
                <w:rFonts w:ascii="Times New Roman" w:eastAsia="Times New Roman" w:hAnsi="Times New Roman" w:cs="Times New Roman"/>
                <w:sz w:val="24"/>
                <w:szCs w:val="24"/>
              </w:rPr>
            </w:pPr>
            <w:r w:rsidRPr="00225CDB">
              <w:rPr>
                <w:rFonts w:ascii="Times New Roman" w:eastAsia="Times New Roman" w:hAnsi="Times New Roman" w:cs="Times New Roman"/>
                <w:color w:val="000000"/>
                <w:sz w:val="24"/>
                <w:szCs w:val="24"/>
              </w:rPr>
              <w:t>«Комфортная и безопасная среда для жизни»</w:t>
            </w:r>
            <w:r w:rsidRPr="00225CDB">
              <w:rPr>
                <w:rFonts w:ascii="Times New Roman" w:eastAsia="Times New Roman" w:hAnsi="Times New Roman" w:cs="Times New Roman"/>
                <w:sz w:val="24"/>
                <w:szCs w:val="24"/>
              </w:rPr>
              <w:t xml:space="preserve"> </w:t>
            </w:r>
          </w:p>
        </w:tc>
      </w:tr>
      <w:tr w:rsidR="0039735E" w:rsidRPr="00225CDB" w:rsidTr="00C551BE">
        <w:tc>
          <w:tcPr>
            <w:tcW w:w="3410" w:type="dxa"/>
          </w:tcPr>
          <w:p w:rsidR="0039735E" w:rsidRPr="00225CDB" w:rsidRDefault="0039735E" w:rsidP="000C5531">
            <w:pPr>
              <w:spacing w:line="228" w:lineRule="auto"/>
              <w:rPr>
                <w:rFonts w:ascii="Times New Roman" w:eastAsia="Times New Roman" w:hAnsi="Times New Roman" w:cs="Times New Roman"/>
                <w:sz w:val="24"/>
                <w:szCs w:val="24"/>
              </w:rPr>
            </w:pPr>
            <w:bookmarkStart w:id="5" w:name="_heading=h.emjahtiendvo"/>
            <w:bookmarkEnd w:id="5"/>
            <w:r w:rsidRPr="00225CDB">
              <w:rPr>
                <w:rFonts w:ascii="Times New Roman" w:eastAsia="Times New Roman" w:hAnsi="Times New Roman" w:cs="Times New Roman"/>
                <w:sz w:val="24"/>
                <w:szCs w:val="24"/>
              </w:rPr>
              <w:t xml:space="preserve">Связь с национальными проектами «Инфраструктура для жизни» </w:t>
            </w:r>
          </w:p>
        </w:tc>
        <w:tc>
          <w:tcPr>
            <w:tcW w:w="6161" w:type="dxa"/>
          </w:tcPr>
          <w:p w:rsidR="000C5531" w:rsidRDefault="0039735E" w:rsidP="000C5531">
            <w:pPr>
              <w:spacing w:line="22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Федеральный проект </w:t>
            </w:r>
            <w:r w:rsidRPr="00225CDB">
              <w:rPr>
                <w:rFonts w:ascii="Times New Roman" w:eastAsia="Times New Roman" w:hAnsi="Times New Roman" w:cs="Times New Roman"/>
                <w:sz w:val="24"/>
                <w:szCs w:val="24"/>
              </w:rPr>
              <w:t xml:space="preserve">«Развитие общественного транспорта» </w:t>
            </w:r>
          </w:p>
          <w:p w:rsidR="0039735E" w:rsidRPr="00225CDB" w:rsidRDefault="000C5531" w:rsidP="000C5531">
            <w:pPr>
              <w:spacing w:line="22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w:t>
            </w:r>
            <w:r w:rsidR="0039735E" w:rsidRPr="00225CDB">
              <w:rPr>
                <w:rFonts w:ascii="Times New Roman" w:eastAsia="Times New Roman" w:hAnsi="Times New Roman" w:cs="Times New Roman"/>
                <w:sz w:val="24"/>
                <w:szCs w:val="24"/>
              </w:rPr>
              <w:t>ель: «Обеспечено обновление подвижного состава и инфраструктуры общественного транспорта в городах и агломерациях, включая доведение до нормативного состояния к 2030 году не менее 85</w:t>
            </w:r>
            <w:r w:rsidR="00343B23">
              <w:rPr>
                <w:rFonts w:ascii="Times New Roman" w:eastAsia="Times New Roman" w:hAnsi="Times New Roman" w:cs="Times New Roman"/>
                <w:sz w:val="24"/>
                <w:szCs w:val="24"/>
              </w:rPr>
              <w:t>%</w:t>
            </w:r>
            <w:r w:rsidR="0039735E" w:rsidRPr="00225CDB">
              <w:rPr>
                <w:rFonts w:ascii="Times New Roman" w:eastAsia="Times New Roman" w:hAnsi="Times New Roman" w:cs="Times New Roman"/>
                <w:sz w:val="24"/>
                <w:szCs w:val="24"/>
              </w:rPr>
              <w:t xml:space="preserve"> парка транспортных средств»</w:t>
            </w:r>
          </w:p>
        </w:tc>
      </w:tr>
      <w:tr w:rsidR="0039735E" w:rsidRPr="00225CDB" w:rsidTr="00C551BE">
        <w:tc>
          <w:tcPr>
            <w:tcW w:w="3410" w:type="dxa"/>
          </w:tcPr>
          <w:p w:rsidR="0039735E" w:rsidRPr="00225CDB" w:rsidRDefault="0039735E" w:rsidP="00343B23">
            <w:pPr>
              <w:spacing w:line="233" w:lineRule="auto"/>
              <w:rPr>
                <w:rFonts w:ascii="Times New Roman" w:eastAsia="Times New Roman" w:hAnsi="Times New Roman" w:cs="Times New Roman"/>
                <w:sz w:val="24"/>
                <w:szCs w:val="24"/>
              </w:rPr>
            </w:pPr>
            <w:bookmarkStart w:id="6" w:name="_heading=h.mq96wm1cv54v"/>
            <w:bookmarkEnd w:id="6"/>
            <w:r w:rsidRPr="00225CDB">
              <w:rPr>
                <w:rFonts w:ascii="Times New Roman" w:eastAsia="Times New Roman" w:hAnsi="Times New Roman" w:cs="Times New Roman"/>
                <w:sz w:val="24"/>
                <w:szCs w:val="24"/>
              </w:rPr>
              <w:t>Общий объем финансирования, всего</w:t>
            </w:r>
          </w:p>
          <w:p w:rsidR="0039735E" w:rsidRPr="00225CDB" w:rsidRDefault="0039735E" w:rsidP="00343B23">
            <w:pPr>
              <w:spacing w:line="233" w:lineRule="auto"/>
              <w:rPr>
                <w:rFonts w:ascii="Times New Roman" w:eastAsia="Times New Roman" w:hAnsi="Times New Roman" w:cs="Times New Roman"/>
                <w:sz w:val="24"/>
                <w:szCs w:val="24"/>
              </w:rPr>
            </w:pPr>
            <w:r w:rsidRPr="00225CDB">
              <w:rPr>
                <w:rFonts w:ascii="Times New Roman" w:eastAsia="Times New Roman" w:hAnsi="Times New Roman" w:cs="Times New Roman"/>
                <w:sz w:val="24"/>
                <w:szCs w:val="24"/>
              </w:rPr>
              <w:lastRenderedPageBreak/>
              <w:t xml:space="preserve">в </w:t>
            </w:r>
            <w:proofErr w:type="spellStart"/>
            <w:r w:rsidRPr="00225CDB">
              <w:rPr>
                <w:rFonts w:ascii="Times New Roman" w:eastAsia="Times New Roman" w:hAnsi="Times New Roman" w:cs="Times New Roman"/>
                <w:sz w:val="24"/>
                <w:szCs w:val="24"/>
              </w:rPr>
              <w:t>т.ч</w:t>
            </w:r>
            <w:proofErr w:type="spellEnd"/>
            <w:r w:rsidRPr="00225CDB">
              <w:rPr>
                <w:rFonts w:ascii="Times New Roman" w:eastAsia="Times New Roman" w:hAnsi="Times New Roman" w:cs="Times New Roman"/>
                <w:sz w:val="24"/>
                <w:szCs w:val="24"/>
              </w:rPr>
              <w:t>. за счет:</w:t>
            </w:r>
          </w:p>
          <w:p w:rsidR="0039735E" w:rsidRPr="00225CDB" w:rsidRDefault="0039735E" w:rsidP="00343B23">
            <w:pPr>
              <w:spacing w:line="233" w:lineRule="auto"/>
              <w:rPr>
                <w:rFonts w:ascii="Times New Roman" w:eastAsia="Times New Roman" w:hAnsi="Times New Roman" w:cs="Times New Roman"/>
                <w:sz w:val="24"/>
                <w:szCs w:val="24"/>
              </w:rPr>
            </w:pPr>
            <w:r w:rsidRPr="00225CDB">
              <w:rPr>
                <w:rFonts w:ascii="Times New Roman" w:eastAsia="Times New Roman" w:hAnsi="Times New Roman" w:cs="Times New Roman"/>
                <w:sz w:val="24"/>
                <w:szCs w:val="24"/>
              </w:rPr>
              <w:t>- средств федерального бюджета;</w:t>
            </w:r>
          </w:p>
          <w:p w:rsidR="0039735E" w:rsidRPr="00225CDB" w:rsidRDefault="0039735E" w:rsidP="00343B23">
            <w:pPr>
              <w:spacing w:line="233" w:lineRule="auto"/>
              <w:rPr>
                <w:rFonts w:ascii="Times New Roman" w:eastAsia="Times New Roman" w:hAnsi="Times New Roman" w:cs="Times New Roman"/>
                <w:sz w:val="24"/>
                <w:szCs w:val="24"/>
              </w:rPr>
            </w:pPr>
            <w:r w:rsidRPr="00225CDB">
              <w:rPr>
                <w:rFonts w:ascii="Times New Roman" w:eastAsia="Times New Roman" w:hAnsi="Times New Roman" w:cs="Times New Roman"/>
                <w:sz w:val="24"/>
                <w:szCs w:val="24"/>
              </w:rPr>
              <w:t>- средств консолидированного бюджета субъекта;</w:t>
            </w:r>
          </w:p>
          <w:p w:rsidR="0039735E" w:rsidRPr="00225CDB" w:rsidRDefault="0039735E" w:rsidP="00343B23">
            <w:pPr>
              <w:spacing w:line="233" w:lineRule="auto"/>
              <w:rPr>
                <w:rFonts w:ascii="Times New Roman" w:eastAsia="Times New Roman" w:hAnsi="Times New Roman" w:cs="Times New Roman"/>
                <w:sz w:val="24"/>
                <w:szCs w:val="24"/>
              </w:rPr>
            </w:pPr>
            <w:r w:rsidRPr="00225CDB">
              <w:rPr>
                <w:rFonts w:ascii="Times New Roman" w:eastAsia="Times New Roman" w:hAnsi="Times New Roman" w:cs="Times New Roman"/>
                <w:sz w:val="24"/>
                <w:szCs w:val="24"/>
              </w:rPr>
              <w:t>- средств местных бюджетов;</w:t>
            </w:r>
          </w:p>
          <w:p w:rsidR="0039735E" w:rsidRPr="00225CDB" w:rsidRDefault="0039735E" w:rsidP="00343B23">
            <w:pPr>
              <w:spacing w:line="233" w:lineRule="auto"/>
              <w:rPr>
                <w:rFonts w:ascii="Times New Roman" w:eastAsia="Times New Roman" w:hAnsi="Times New Roman" w:cs="Times New Roman"/>
                <w:sz w:val="24"/>
                <w:szCs w:val="24"/>
              </w:rPr>
            </w:pPr>
            <w:r w:rsidRPr="00225CDB">
              <w:rPr>
                <w:rFonts w:ascii="Times New Roman" w:eastAsia="Times New Roman" w:hAnsi="Times New Roman" w:cs="Times New Roman"/>
                <w:sz w:val="24"/>
                <w:szCs w:val="24"/>
              </w:rPr>
              <w:t>- внебюджетных источников;</w:t>
            </w:r>
          </w:p>
          <w:p w:rsidR="0039735E" w:rsidRPr="00225CDB" w:rsidRDefault="0039735E" w:rsidP="00343B23">
            <w:pPr>
              <w:spacing w:line="233" w:lineRule="auto"/>
              <w:rPr>
                <w:rFonts w:ascii="Times New Roman" w:eastAsia="Times New Roman" w:hAnsi="Times New Roman" w:cs="Times New Roman"/>
                <w:sz w:val="24"/>
                <w:szCs w:val="24"/>
              </w:rPr>
            </w:pPr>
            <w:r w:rsidRPr="00225CDB">
              <w:rPr>
                <w:rFonts w:ascii="Times New Roman" w:eastAsia="Times New Roman" w:hAnsi="Times New Roman" w:cs="Times New Roman"/>
                <w:sz w:val="24"/>
                <w:szCs w:val="24"/>
              </w:rPr>
              <w:t>- иных средств федеральной поддержки (ИБК, капитальных грантов и др.)</w:t>
            </w:r>
          </w:p>
        </w:tc>
        <w:tc>
          <w:tcPr>
            <w:tcW w:w="6161" w:type="dxa"/>
          </w:tcPr>
          <w:p w:rsidR="0039735E" w:rsidRPr="00BD1CCD" w:rsidRDefault="0039735E" w:rsidP="00343B23">
            <w:pPr>
              <w:spacing w:line="233" w:lineRule="auto"/>
              <w:rPr>
                <w:rFonts w:ascii="Times New Roman" w:eastAsia="Times New Roman" w:hAnsi="Times New Roman" w:cs="Times New Roman"/>
                <w:sz w:val="24"/>
                <w:szCs w:val="24"/>
              </w:rPr>
            </w:pPr>
            <w:r w:rsidRPr="00BD1CCD">
              <w:rPr>
                <w:rFonts w:ascii="Times New Roman" w:eastAsia="Times New Roman" w:hAnsi="Times New Roman" w:cs="Times New Roman"/>
                <w:sz w:val="24"/>
                <w:szCs w:val="24"/>
              </w:rPr>
              <w:lastRenderedPageBreak/>
              <w:t>21 026,50 млн. руб.*</w:t>
            </w:r>
          </w:p>
          <w:p w:rsidR="0039735E" w:rsidRDefault="0039735E" w:rsidP="00343B23">
            <w:pPr>
              <w:spacing w:line="233" w:lineRule="auto"/>
              <w:rPr>
                <w:rFonts w:ascii="Times New Roman" w:eastAsia="Times New Roman" w:hAnsi="Times New Roman" w:cs="Times New Roman"/>
                <w:sz w:val="24"/>
                <w:szCs w:val="24"/>
              </w:rPr>
            </w:pPr>
          </w:p>
          <w:p w:rsidR="000C5531" w:rsidRDefault="000C5531" w:rsidP="00343B23">
            <w:pPr>
              <w:spacing w:line="233" w:lineRule="auto"/>
              <w:rPr>
                <w:rFonts w:ascii="Times New Roman" w:eastAsia="Times New Roman" w:hAnsi="Times New Roman" w:cs="Times New Roman"/>
                <w:sz w:val="24"/>
                <w:szCs w:val="24"/>
              </w:rPr>
            </w:pPr>
          </w:p>
          <w:p w:rsidR="0039735E" w:rsidRPr="00BD1CCD" w:rsidRDefault="0039735E" w:rsidP="00343B23">
            <w:pPr>
              <w:spacing w:line="233" w:lineRule="auto"/>
              <w:rPr>
                <w:rFonts w:ascii="Times New Roman" w:eastAsia="Times New Roman" w:hAnsi="Times New Roman" w:cs="Times New Roman"/>
                <w:sz w:val="24"/>
                <w:szCs w:val="24"/>
              </w:rPr>
            </w:pPr>
            <w:r w:rsidRPr="00BD1CCD">
              <w:rPr>
                <w:rFonts w:ascii="Times New Roman" w:eastAsia="Times New Roman" w:hAnsi="Times New Roman" w:cs="Times New Roman"/>
                <w:sz w:val="24"/>
                <w:szCs w:val="24"/>
              </w:rPr>
              <w:t>2 942,30 млн. руб.</w:t>
            </w:r>
          </w:p>
          <w:p w:rsidR="0039735E" w:rsidRPr="00BD1CCD" w:rsidRDefault="0039735E" w:rsidP="00343B23">
            <w:pPr>
              <w:spacing w:line="233" w:lineRule="auto"/>
              <w:rPr>
                <w:rFonts w:ascii="Times New Roman" w:eastAsia="Times New Roman" w:hAnsi="Times New Roman" w:cs="Times New Roman"/>
                <w:sz w:val="24"/>
                <w:szCs w:val="24"/>
              </w:rPr>
            </w:pPr>
          </w:p>
          <w:p w:rsidR="0039735E" w:rsidRPr="00BD1CCD" w:rsidRDefault="0039735E" w:rsidP="00343B23">
            <w:pPr>
              <w:spacing w:line="233" w:lineRule="auto"/>
              <w:rPr>
                <w:rFonts w:ascii="Times New Roman" w:eastAsia="Times New Roman" w:hAnsi="Times New Roman" w:cs="Times New Roman"/>
                <w:sz w:val="24"/>
                <w:szCs w:val="24"/>
              </w:rPr>
            </w:pPr>
            <w:r w:rsidRPr="00BD1CCD">
              <w:rPr>
                <w:rFonts w:ascii="Times New Roman" w:eastAsia="Times New Roman" w:hAnsi="Times New Roman" w:cs="Times New Roman"/>
                <w:sz w:val="24"/>
                <w:szCs w:val="24"/>
              </w:rPr>
              <w:t>13 915,75 млн. руб.</w:t>
            </w:r>
          </w:p>
          <w:p w:rsidR="000C5531" w:rsidRDefault="000C5531" w:rsidP="00343B23">
            <w:pPr>
              <w:spacing w:line="233" w:lineRule="auto"/>
              <w:rPr>
                <w:rFonts w:ascii="Times New Roman" w:eastAsia="Times New Roman" w:hAnsi="Times New Roman" w:cs="Times New Roman"/>
                <w:sz w:val="24"/>
                <w:szCs w:val="24"/>
              </w:rPr>
            </w:pPr>
          </w:p>
          <w:p w:rsidR="0039735E" w:rsidRPr="00BD1CCD" w:rsidRDefault="0039735E" w:rsidP="00343B23">
            <w:pPr>
              <w:spacing w:line="233" w:lineRule="auto"/>
              <w:rPr>
                <w:rFonts w:ascii="Times New Roman" w:eastAsia="Times New Roman" w:hAnsi="Times New Roman" w:cs="Times New Roman"/>
                <w:sz w:val="24"/>
                <w:szCs w:val="24"/>
              </w:rPr>
            </w:pPr>
            <w:r w:rsidRPr="00BD1CCD">
              <w:rPr>
                <w:rFonts w:ascii="Times New Roman" w:eastAsia="Times New Roman" w:hAnsi="Times New Roman" w:cs="Times New Roman"/>
                <w:sz w:val="24"/>
                <w:szCs w:val="24"/>
              </w:rPr>
              <w:t>2 387,43 млн. руб.</w:t>
            </w:r>
          </w:p>
          <w:p w:rsidR="0039735E" w:rsidRPr="00225CDB" w:rsidRDefault="0039735E" w:rsidP="00343B23">
            <w:pPr>
              <w:spacing w:line="233" w:lineRule="auto"/>
              <w:rPr>
                <w:rFonts w:ascii="Times New Roman" w:eastAsia="Times New Roman" w:hAnsi="Times New Roman" w:cs="Times New Roman"/>
                <w:sz w:val="24"/>
                <w:szCs w:val="24"/>
              </w:rPr>
            </w:pPr>
            <w:r w:rsidRPr="00BD1CCD">
              <w:rPr>
                <w:rFonts w:ascii="Times New Roman" w:eastAsia="Times New Roman" w:hAnsi="Times New Roman" w:cs="Times New Roman"/>
                <w:sz w:val="24"/>
                <w:szCs w:val="24"/>
              </w:rPr>
              <w:t>1 781,02 млн. руб.</w:t>
            </w:r>
          </w:p>
          <w:p w:rsidR="0039735E" w:rsidRPr="00BD1CCD" w:rsidRDefault="0039735E" w:rsidP="00343B23">
            <w:pPr>
              <w:spacing w:line="233" w:lineRule="auto"/>
              <w:rPr>
                <w:rFonts w:ascii="Times New Roman" w:eastAsia="Times New Roman" w:hAnsi="Times New Roman" w:cs="Times New Roman"/>
                <w:sz w:val="24"/>
                <w:szCs w:val="24"/>
              </w:rPr>
            </w:pPr>
          </w:p>
          <w:p w:rsidR="0039735E" w:rsidRPr="00225CDB" w:rsidRDefault="0039735E" w:rsidP="00343B23">
            <w:pPr>
              <w:spacing w:line="233" w:lineRule="auto"/>
              <w:rPr>
                <w:rFonts w:ascii="Times New Roman" w:eastAsia="Times New Roman" w:hAnsi="Times New Roman" w:cs="Times New Roman"/>
                <w:sz w:val="24"/>
                <w:szCs w:val="24"/>
              </w:rPr>
            </w:pPr>
          </w:p>
        </w:tc>
      </w:tr>
      <w:tr w:rsidR="0039735E" w:rsidRPr="00225CDB" w:rsidTr="00C551BE">
        <w:tc>
          <w:tcPr>
            <w:tcW w:w="3410" w:type="dxa"/>
          </w:tcPr>
          <w:p w:rsidR="0039735E" w:rsidRPr="00225CDB" w:rsidRDefault="0039735E" w:rsidP="00343B23">
            <w:pPr>
              <w:spacing w:line="233" w:lineRule="auto"/>
              <w:rPr>
                <w:rFonts w:ascii="Times New Roman" w:eastAsia="Times New Roman" w:hAnsi="Times New Roman" w:cs="Times New Roman"/>
                <w:sz w:val="24"/>
                <w:szCs w:val="24"/>
              </w:rPr>
            </w:pPr>
            <w:bookmarkStart w:id="7" w:name="_heading=h.w0dvu2jv8w8k"/>
            <w:bookmarkEnd w:id="7"/>
            <w:r w:rsidRPr="00225CDB">
              <w:rPr>
                <w:rFonts w:ascii="Times New Roman" w:eastAsia="Times New Roman" w:hAnsi="Times New Roman" w:cs="Times New Roman"/>
                <w:sz w:val="24"/>
                <w:szCs w:val="24"/>
              </w:rPr>
              <w:lastRenderedPageBreak/>
              <w:t>Перечень нормативных правовых актов, устанавливающих объем финансирования программы</w:t>
            </w:r>
          </w:p>
        </w:tc>
        <w:tc>
          <w:tcPr>
            <w:tcW w:w="6161" w:type="dxa"/>
          </w:tcPr>
          <w:p w:rsidR="0039735E" w:rsidRPr="000C5531" w:rsidRDefault="0039735E" w:rsidP="00343B23">
            <w:pPr>
              <w:spacing w:line="233" w:lineRule="auto"/>
              <w:rPr>
                <w:rFonts w:ascii="Times New Roman" w:eastAsia="Times New Roman" w:hAnsi="Times New Roman" w:cs="Times New Roman"/>
                <w:spacing w:val="-4"/>
                <w:sz w:val="24"/>
                <w:szCs w:val="24"/>
              </w:rPr>
            </w:pPr>
            <w:r w:rsidRPr="000C5531">
              <w:rPr>
                <w:rFonts w:ascii="Times New Roman" w:eastAsia="Times New Roman" w:hAnsi="Times New Roman" w:cs="Times New Roman"/>
                <w:spacing w:val="-4"/>
                <w:sz w:val="24"/>
                <w:szCs w:val="24"/>
              </w:rPr>
              <w:t>Закон Рязанской области от 24</w:t>
            </w:r>
            <w:r w:rsidR="000C5531" w:rsidRPr="000C5531">
              <w:rPr>
                <w:rFonts w:ascii="Times New Roman" w:eastAsia="Times New Roman" w:hAnsi="Times New Roman" w:cs="Times New Roman"/>
                <w:spacing w:val="-4"/>
                <w:sz w:val="24"/>
                <w:szCs w:val="24"/>
              </w:rPr>
              <w:t xml:space="preserve"> декабря </w:t>
            </w:r>
            <w:r w:rsidRPr="000C5531">
              <w:rPr>
                <w:rFonts w:ascii="Times New Roman" w:eastAsia="Times New Roman" w:hAnsi="Times New Roman" w:cs="Times New Roman"/>
                <w:spacing w:val="-4"/>
                <w:sz w:val="24"/>
                <w:szCs w:val="24"/>
              </w:rPr>
              <w:t xml:space="preserve">2024 </w:t>
            </w:r>
            <w:r w:rsidR="000C5531" w:rsidRPr="000C5531">
              <w:rPr>
                <w:rFonts w:ascii="Times New Roman" w:eastAsia="Times New Roman" w:hAnsi="Times New Roman" w:cs="Times New Roman"/>
                <w:spacing w:val="-4"/>
                <w:sz w:val="24"/>
                <w:szCs w:val="24"/>
              </w:rPr>
              <w:t xml:space="preserve">года </w:t>
            </w:r>
            <w:r w:rsidRPr="000C5531">
              <w:rPr>
                <w:rFonts w:ascii="Times New Roman" w:eastAsia="Times New Roman" w:hAnsi="Times New Roman" w:cs="Times New Roman"/>
                <w:spacing w:val="-4"/>
                <w:sz w:val="24"/>
                <w:szCs w:val="24"/>
              </w:rPr>
              <w:t>№ 111-ОЗ «Об областном бюджете на 2025 год и на плановый период 2026 и 2027 годов», распоряжение Правительства Рязанской области от 28</w:t>
            </w:r>
            <w:r w:rsidR="000C5531" w:rsidRPr="000C5531">
              <w:rPr>
                <w:rFonts w:ascii="Times New Roman" w:eastAsia="Times New Roman" w:hAnsi="Times New Roman" w:cs="Times New Roman"/>
                <w:spacing w:val="-4"/>
                <w:sz w:val="24"/>
                <w:szCs w:val="24"/>
              </w:rPr>
              <w:t xml:space="preserve"> декабря </w:t>
            </w:r>
            <w:r w:rsidRPr="000C5531">
              <w:rPr>
                <w:rFonts w:ascii="Times New Roman" w:eastAsia="Times New Roman" w:hAnsi="Times New Roman" w:cs="Times New Roman"/>
                <w:spacing w:val="-4"/>
                <w:sz w:val="24"/>
                <w:szCs w:val="24"/>
              </w:rPr>
              <w:t xml:space="preserve">2023 </w:t>
            </w:r>
            <w:r w:rsidR="000C5531" w:rsidRPr="000C5531">
              <w:rPr>
                <w:rFonts w:ascii="Times New Roman" w:eastAsia="Times New Roman" w:hAnsi="Times New Roman" w:cs="Times New Roman"/>
                <w:spacing w:val="-4"/>
                <w:sz w:val="24"/>
                <w:szCs w:val="24"/>
              </w:rPr>
              <w:t>г.</w:t>
            </w:r>
            <w:r w:rsidR="00D54FB6">
              <w:rPr>
                <w:rFonts w:ascii="Times New Roman" w:eastAsia="Times New Roman" w:hAnsi="Times New Roman" w:cs="Times New Roman"/>
                <w:spacing w:val="-4"/>
                <w:sz w:val="24"/>
                <w:szCs w:val="24"/>
              </w:rPr>
              <w:t xml:space="preserve"> </w:t>
            </w:r>
            <w:r w:rsidRPr="000C5531">
              <w:rPr>
                <w:rFonts w:ascii="Times New Roman" w:eastAsia="Times New Roman" w:hAnsi="Times New Roman" w:cs="Times New Roman"/>
                <w:spacing w:val="-4"/>
                <w:sz w:val="24"/>
                <w:szCs w:val="24"/>
              </w:rPr>
              <w:t>№ 817-р;</w:t>
            </w:r>
          </w:p>
          <w:p w:rsidR="000C5531" w:rsidRDefault="0039735E" w:rsidP="000C5531">
            <w:pPr>
              <w:spacing w:line="233" w:lineRule="auto"/>
              <w:rPr>
                <w:rFonts w:ascii="Times New Roman" w:eastAsia="Times New Roman" w:hAnsi="Times New Roman" w:cs="Times New Roman"/>
                <w:spacing w:val="-4"/>
                <w:sz w:val="24"/>
                <w:szCs w:val="24"/>
              </w:rPr>
            </w:pPr>
            <w:r w:rsidRPr="000C5531">
              <w:rPr>
                <w:rFonts w:ascii="Times New Roman" w:eastAsia="Times New Roman" w:hAnsi="Times New Roman" w:cs="Times New Roman"/>
                <w:spacing w:val="-4"/>
                <w:sz w:val="24"/>
                <w:szCs w:val="24"/>
              </w:rPr>
              <w:t>решение Рязанской городской Думы от 12</w:t>
            </w:r>
            <w:r w:rsidR="000C5531" w:rsidRPr="000C5531">
              <w:rPr>
                <w:rFonts w:ascii="Times New Roman" w:eastAsia="Times New Roman" w:hAnsi="Times New Roman" w:cs="Times New Roman"/>
                <w:spacing w:val="-4"/>
                <w:sz w:val="24"/>
                <w:szCs w:val="24"/>
              </w:rPr>
              <w:t xml:space="preserve"> декабря </w:t>
            </w:r>
            <w:r w:rsidRPr="000C5531">
              <w:rPr>
                <w:rFonts w:ascii="Times New Roman" w:eastAsia="Times New Roman" w:hAnsi="Times New Roman" w:cs="Times New Roman"/>
                <w:spacing w:val="-4"/>
                <w:sz w:val="24"/>
                <w:szCs w:val="24"/>
              </w:rPr>
              <w:t xml:space="preserve">2024 </w:t>
            </w:r>
            <w:r w:rsidR="000C5531" w:rsidRPr="000C5531">
              <w:rPr>
                <w:rFonts w:ascii="Times New Roman" w:eastAsia="Times New Roman" w:hAnsi="Times New Roman" w:cs="Times New Roman"/>
                <w:spacing w:val="-4"/>
                <w:sz w:val="24"/>
                <w:szCs w:val="24"/>
              </w:rPr>
              <w:t>г.</w:t>
            </w:r>
          </w:p>
          <w:p w:rsidR="000C5531" w:rsidRDefault="0039735E" w:rsidP="000C5531">
            <w:pPr>
              <w:spacing w:line="233" w:lineRule="auto"/>
              <w:rPr>
                <w:rFonts w:ascii="Times New Roman" w:eastAsia="Times New Roman" w:hAnsi="Times New Roman" w:cs="Times New Roman"/>
                <w:spacing w:val="-4"/>
                <w:sz w:val="24"/>
                <w:szCs w:val="24"/>
              </w:rPr>
            </w:pPr>
            <w:r w:rsidRPr="000C5531">
              <w:rPr>
                <w:rFonts w:ascii="Times New Roman" w:eastAsia="Times New Roman" w:hAnsi="Times New Roman" w:cs="Times New Roman"/>
                <w:spacing w:val="-4"/>
                <w:sz w:val="24"/>
                <w:szCs w:val="24"/>
              </w:rPr>
              <w:t xml:space="preserve">№ 324-IV «Об утверждении бюджета города Рязани </w:t>
            </w:r>
          </w:p>
          <w:p w:rsidR="0039735E" w:rsidRPr="000C5531" w:rsidRDefault="0039735E" w:rsidP="000C5531">
            <w:pPr>
              <w:spacing w:line="233" w:lineRule="auto"/>
              <w:rPr>
                <w:rFonts w:ascii="Times New Roman" w:eastAsia="Times New Roman" w:hAnsi="Times New Roman" w:cs="Times New Roman"/>
                <w:i/>
                <w:spacing w:val="-4"/>
                <w:sz w:val="24"/>
                <w:szCs w:val="24"/>
              </w:rPr>
            </w:pPr>
            <w:r w:rsidRPr="000C5531">
              <w:rPr>
                <w:rFonts w:ascii="Times New Roman" w:eastAsia="Times New Roman" w:hAnsi="Times New Roman" w:cs="Times New Roman"/>
                <w:spacing w:val="-4"/>
                <w:sz w:val="24"/>
                <w:szCs w:val="24"/>
              </w:rPr>
              <w:t>на 2025 год и на плановый период 2026 и 2027 годов»</w:t>
            </w:r>
          </w:p>
        </w:tc>
      </w:tr>
    </w:tbl>
    <w:p w:rsidR="0039735E" w:rsidRPr="00225CDB" w:rsidRDefault="000C5531" w:rsidP="00343B23">
      <w:pPr>
        <w:spacing w:line="233" w:lineRule="auto"/>
        <w:jc w:val="both"/>
        <w:rPr>
          <w:rFonts w:ascii="Times New Roman" w:hAnsi="Times New Roman"/>
          <w:sz w:val="24"/>
          <w:szCs w:val="24"/>
        </w:rPr>
      </w:pPr>
      <w:r>
        <w:rPr>
          <w:rFonts w:ascii="Times New Roman" w:hAnsi="Times New Roman"/>
          <w:sz w:val="24"/>
          <w:szCs w:val="24"/>
        </w:rPr>
        <w:t>*</w:t>
      </w:r>
      <w:r w:rsidR="0039735E" w:rsidRPr="00225CDB">
        <w:rPr>
          <w:rFonts w:ascii="Times New Roman" w:hAnsi="Times New Roman"/>
          <w:sz w:val="24"/>
          <w:szCs w:val="24"/>
        </w:rPr>
        <w:t>Объем финансирования будет скорректирован с учетом доведенных лимитов бюджетных обязательств</w:t>
      </w:r>
      <w:r w:rsidR="00C551BE">
        <w:rPr>
          <w:rFonts w:ascii="Times New Roman" w:hAnsi="Times New Roman"/>
          <w:sz w:val="24"/>
          <w:szCs w:val="24"/>
        </w:rPr>
        <w:t>.</w:t>
      </w:r>
    </w:p>
    <w:p w:rsidR="0039735E" w:rsidRPr="000C5531" w:rsidRDefault="0039735E" w:rsidP="00343B23">
      <w:pPr>
        <w:spacing w:line="233" w:lineRule="auto"/>
        <w:rPr>
          <w:rFonts w:ascii="Times New Roman" w:hAnsi="Times New Roman"/>
          <w:sz w:val="16"/>
          <w:szCs w:val="16"/>
        </w:rPr>
      </w:pPr>
    </w:p>
    <w:p w:rsidR="0039735E" w:rsidRDefault="0039735E" w:rsidP="000C5531">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ascii="Times New Roman" w:hAnsi="Times New Roman"/>
          <w:sz w:val="28"/>
          <w:szCs w:val="28"/>
        </w:rPr>
      </w:pPr>
      <w:r w:rsidRPr="0039735E">
        <w:rPr>
          <w:rFonts w:ascii="Times New Roman" w:hAnsi="Times New Roman"/>
          <w:sz w:val="28"/>
          <w:szCs w:val="28"/>
        </w:rPr>
        <w:t xml:space="preserve">3. Текущее состояние транспортного обслуживания </w:t>
      </w:r>
    </w:p>
    <w:p w:rsidR="0039735E" w:rsidRPr="0039735E" w:rsidRDefault="0039735E" w:rsidP="000C5531">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ascii="Times New Roman" w:hAnsi="Times New Roman"/>
          <w:sz w:val="28"/>
          <w:szCs w:val="28"/>
        </w:rPr>
      </w:pPr>
      <w:r w:rsidRPr="0039735E">
        <w:rPr>
          <w:rFonts w:ascii="Times New Roman" w:hAnsi="Times New Roman"/>
          <w:sz w:val="28"/>
          <w:szCs w:val="28"/>
        </w:rPr>
        <w:t>в Рязанской области</w:t>
      </w:r>
      <w:r w:rsidRPr="0039735E">
        <w:rPr>
          <w:rFonts w:ascii="Times New Roman" w:hAnsi="Times New Roman"/>
          <w:color w:val="FF0000"/>
          <w:sz w:val="28"/>
          <w:szCs w:val="28"/>
        </w:rPr>
        <w:t xml:space="preserve"> </w:t>
      </w:r>
      <w:r w:rsidRPr="0039735E">
        <w:rPr>
          <w:rFonts w:ascii="Times New Roman" w:hAnsi="Times New Roman"/>
          <w:sz w:val="28"/>
          <w:szCs w:val="28"/>
        </w:rPr>
        <w:t>общественным транспортом</w:t>
      </w:r>
    </w:p>
    <w:p w:rsidR="0039735E" w:rsidRPr="000C5531" w:rsidRDefault="0039735E" w:rsidP="000C5531">
      <w:pPr>
        <w:widowControl w:val="0"/>
        <w:pBdr>
          <w:top w:val="none" w:sz="4" w:space="0" w:color="000000"/>
          <w:left w:val="none" w:sz="4" w:space="0" w:color="000000"/>
          <w:bottom w:val="none" w:sz="4" w:space="0" w:color="000000"/>
          <w:right w:val="none" w:sz="4" w:space="0" w:color="000000"/>
          <w:between w:val="none" w:sz="4" w:space="0" w:color="000000"/>
        </w:pBdr>
        <w:spacing w:line="233" w:lineRule="auto"/>
        <w:ind w:firstLine="709"/>
        <w:jc w:val="both"/>
        <w:rPr>
          <w:rFonts w:ascii="Times New Roman" w:hAnsi="Times New Roman"/>
          <w:sz w:val="16"/>
          <w:szCs w:val="16"/>
        </w:rPr>
      </w:pPr>
    </w:p>
    <w:p w:rsidR="0039735E" w:rsidRPr="000C5531" w:rsidRDefault="0039735E" w:rsidP="000C5531">
      <w:pPr>
        <w:widowControl w:val="0"/>
        <w:pBdr>
          <w:top w:val="none" w:sz="4" w:space="0" w:color="000000"/>
          <w:left w:val="none" w:sz="4" w:space="0" w:color="000000"/>
          <w:bottom w:val="none" w:sz="4" w:space="0" w:color="000000"/>
          <w:right w:val="none" w:sz="4" w:space="0" w:color="000000"/>
          <w:between w:val="none" w:sz="4" w:space="0" w:color="000000"/>
        </w:pBdr>
        <w:spacing w:line="233" w:lineRule="auto"/>
        <w:ind w:firstLine="709"/>
        <w:jc w:val="both"/>
        <w:rPr>
          <w:rFonts w:ascii="Times New Roman" w:hAnsi="Times New Roman"/>
          <w:spacing w:val="-4"/>
          <w:sz w:val="28"/>
          <w:szCs w:val="28"/>
        </w:rPr>
      </w:pPr>
      <w:r w:rsidRPr="000C5531">
        <w:rPr>
          <w:rFonts w:ascii="Times New Roman" w:hAnsi="Times New Roman"/>
          <w:spacing w:val="-4"/>
          <w:sz w:val="28"/>
          <w:szCs w:val="28"/>
        </w:rPr>
        <w:t>Перевозки пассажиров автомобильным транспортом и городским наземным электрическим транспортом на территории Рязанской области осуществляются по 70 межмуниципальным маршрутам и 297 муниципальным маршрутам. Из них по 237 маршрутам перевозки осуществляются по регулируемым тарифам. Общее количество транспортных средств, работающих на маршрутах регулярных перевозок, 873 единицы.</w:t>
      </w:r>
    </w:p>
    <w:p w:rsidR="0039735E" w:rsidRPr="00225CDB" w:rsidRDefault="0039735E" w:rsidP="000C5531">
      <w:pPr>
        <w:widowControl w:val="0"/>
        <w:pBdr>
          <w:top w:val="none" w:sz="4" w:space="0" w:color="000000"/>
          <w:left w:val="none" w:sz="4" w:space="0" w:color="000000"/>
          <w:bottom w:val="none" w:sz="4" w:space="0" w:color="000000"/>
          <w:right w:val="none" w:sz="4" w:space="0" w:color="000000"/>
          <w:between w:val="none" w:sz="4" w:space="0" w:color="000000"/>
        </w:pBdr>
        <w:spacing w:line="233" w:lineRule="auto"/>
        <w:ind w:firstLine="709"/>
        <w:jc w:val="both"/>
        <w:rPr>
          <w:rFonts w:ascii="Times New Roman" w:hAnsi="Times New Roman"/>
          <w:sz w:val="28"/>
          <w:szCs w:val="28"/>
        </w:rPr>
      </w:pPr>
      <w:r w:rsidRPr="00225CDB">
        <w:rPr>
          <w:rFonts w:ascii="Times New Roman" w:hAnsi="Times New Roman"/>
          <w:sz w:val="28"/>
          <w:szCs w:val="28"/>
        </w:rPr>
        <w:t xml:space="preserve">По ядру городской агломерации </w:t>
      </w:r>
      <w:r>
        <w:rPr>
          <w:rFonts w:ascii="Times New Roman" w:hAnsi="Times New Roman"/>
          <w:sz w:val="28"/>
          <w:szCs w:val="28"/>
        </w:rPr>
        <w:t>–</w:t>
      </w:r>
      <w:r w:rsidRPr="00225CDB">
        <w:rPr>
          <w:rFonts w:ascii="Times New Roman" w:hAnsi="Times New Roman"/>
          <w:sz w:val="28"/>
          <w:szCs w:val="28"/>
        </w:rPr>
        <w:t xml:space="preserve"> город Ряз</w:t>
      </w:r>
      <w:r>
        <w:rPr>
          <w:rFonts w:ascii="Times New Roman" w:hAnsi="Times New Roman"/>
          <w:sz w:val="28"/>
          <w:szCs w:val="28"/>
        </w:rPr>
        <w:t xml:space="preserve">ань </w:t>
      </w:r>
      <w:r w:rsidR="000C5531">
        <w:rPr>
          <w:rFonts w:ascii="Times New Roman" w:hAnsi="Times New Roman"/>
          <w:sz w:val="28"/>
          <w:szCs w:val="28"/>
        </w:rPr>
        <w:t xml:space="preserve">– </w:t>
      </w:r>
      <w:r>
        <w:rPr>
          <w:rFonts w:ascii="Times New Roman" w:hAnsi="Times New Roman"/>
          <w:sz w:val="28"/>
          <w:szCs w:val="28"/>
        </w:rPr>
        <w:t>организовано 56 </w:t>
      </w:r>
      <w:r w:rsidRPr="00225CDB">
        <w:rPr>
          <w:rFonts w:ascii="Times New Roman" w:hAnsi="Times New Roman"/>
          <w:sz w:val="28"/>
          <w:szCs w:val="28"/>
        </w:rPr>
        <w:t>регулярных маршрутов пассажирского транспорта общего пользования, из которых по 31 маршрут</w:t>
      </w:r>
      <w:r w:rsidR="000C5531">
        <w:rPr>
          <w:rFonts w:ascii="Times New Roman" w:hAnsi="Times New Roman"/>
          <w:sz w:val="28"/>
          <w:szCs w:val="28"/>
        </w:rPr>
        <w:t>у</w:t>
      </w:r>
      <w:r w:rsidRPr="00225CDB">
        <w:rPr>
          <w:rFonts w:ascii="Times New Roman" w:hAnsi="Times New Roman"/>
          <w:sz w:val="28"/>
          <w:szCs w:val="28"/>
        </w:rPr>
        <w:t xml:space="preserve"> перевозка пассажиров и багажа организована по регулируемому тарифу (55</w:t>
      </w:r>
      <w:r w:rsidR="00343B23">
        <w:rPr>
          <w:rFonts w:ascii="Times New Roman" w:hAnsi="Times New Roman"/>
          <w:sz w:val="28"/>
          <w:szCs w:val="28"/>
        </w:rPr>
        <w:t>%</w:t>
      </w:r>
      <w:r w:rsidRPr="00225CDB">
        <w:rPr>
          <w:rFonts w:ascii="Times New Roman" w:hAnsi="Times New Roman"/>
          <w:sz w:val="28"/>
          <w:szCs w:val="28"/>
        </w:rPr>
        <w:t xml:space="preserve"> от общего количества). </w:t>
      </w:r>
    </w:p>
    <w:p w:rsidR="0039735E" w:rsidRPr="00225CDB" w:rsidRDefault="0039735E" w:rsidP="000C5531">
      <w:pPr>
        <w:widowControl w:val="0"/>
        <w:pBdr>
          <w:top w:val="none" w:sz="4" w:space="0" w:color="000000"/>
          <w:left w:val="none" w:sz="4" w:space="0" w:color="000000"/>
          <w:bottom w:val="none" w:sz="4" w:space="0" w:color="000000"/>
          <w:right w:val="none" w:sz="4" w:space="0" w:color="000000"/>
          <w:between w:val="none" w:sz="4" w:space="0" w:color="000000"/>
        </w:pBdr>
        <w:spacing w:line="233" w:lineRule="auto"/>
        <w:ind w:firstLine="709"/>
        <w:jc w:val="both"/>
        <w:rPr>
          <w:rFonts w:ascii="Times New Roman" w:hAnsi="Times New Roman"/>
          <w:sz w:val="28"/>
          <w:szCs w:val="28"/>
        </w:rPr>
      </w:pPr>
      <w:r w:rsidRPr="00225CDB">
        <w:rPr>
          <w:rFonts w:ascii="Times New Roman" w:hAnsi="Times New Roman"/>
          <w:sz w:val="28"/>
          <w:szCs w:val="28"/>
        </w:rPr>
        <w:t xml:space="preserve">По нерегулируемому тарифу организована перевозка пассажиров </w:t>
      </w:r>
      <w:r w:rsidRPr="00225CDB">
        <w:rPr>
          <w:rFonts w:ascii="Times New Roman" w:hAnsi="Times New Roman"/>
          <w:sz w:val="28"/>
          <w:szCs w:val="28"/>
        </w:rPr>
        <w:br/>
        <w:t>и багажа на 25 мар</w:t>
      </w:r>
      <w:r>
        <w:rPr>
          <w:rFonts w:ascii="Times New Roman" w:hAnsi="Times New Roman"/>
          <w:sz w:val="28"/>
          <w:szCs w:val="28"/>
        </w:rPr>
        <w:t>шрутах регулярных перевозок (45</w:t>
      </w:r>
      <w:r w:rsidRPr="00225CDB">
        <w:rPr>
          <w:rFonts w:ascii="Times New Roman" w:hAnsi="Times New Roman"/>
          <w:sz w:val="28"/>
          <w:szCs w:val="28"/>
        </w:rPr>
        <w:t>% от общего количества).</w:t>
      </w:r>
    </w:p>
    <w:p w:rsidR="0039735E" w:rsidRPr="00225CDB" w:rsidRDefault="0039735E" w:rsidP="000C5531">
      <w:pPr>
        <w:spacing w:line="233" w:lineRule="auto"/>
        <w:ind w:firstLine="709"/>
        <w:jc w:val="both"/>
        <w:rPr>
          <w:rFonts w:ascii="Times New Roman" w:hAnsi="Times New Roman"/>
          <w:sz w:val="28"/>
          <w:szCs w:val="28"/>
        </w:rPr>
      </w:pPr>
      <w:r w:rsidRPr="00225CDB">
        <w:rPr>
          <w:rFonts w:ascii="Times New Roman" w:hAnsi="Times New Roman"/>
          <w:sz w:val="28"/>
          <w:szCs w:val="28"/>
        </w:rPr>
        <w:t xml:space="preserve">Структура маршрутов общественного транспорта в Рязанской области приведена в </w:t>
      </w:r>
      <w:r w:rsidR="000C5531">
        <w:rPr>
          <w:rFonts w:ascii="Times New Roman" w:hAnsi="Times New Roman"/>
          <w:sz w:val="28"/>
          <w:szCs w:val="28"/>
        </w:rPr>
        <w:t xml:space="preserve">таблице № </w:t>
      </w:r>
      <w:r w:rsidRPr="00225CDB">
        <w:rPr>
          <w:rFonts w:ascii="Times New Roman" w:hAnsi="Times New Roman"/>
          <w:sz w:val="28"/>
          <w:szCs w:val="28"/>
        </w:rPr>
        <w:t>1.</w:t>
      </w:r>
    </w:p>
    <w:p w:rsidR="0039735E" w:rsidRPr="00343B23" w:rsidRDefault="0039735E" w:rsidP="000C5531">
      <w:pPr>
        <w:spacing w:line="233" w:lineRule="auto"/>
        <w:ind w:firstLine="709"/>
        <w:jc w:val="both"/>
        <w:rPr>
          <w:rFonts w:ascii="Times New Roman" w:hAnsi="Times New Roman"/>
          <w:b/>
          <w:sz w:val="16"/>
          <w:szCs w:val="16"/>
        </w:rPr>
      </w:pPr>
    </w:p>
    <w:p w:rsidR="0039735E" w:rsidRDefault="000C5531" w:rsidP="000C5531">
      <w:pPr>
        <w:spacing w:line="233" w:lineRule="auto"/>
        <w:jc w:val="right"/>
        <w:rPr>
          <w:rFonts w:ascii="Times New Roman" w:hAnsi="Times New Roman"/>
          <w:sz w:val="28"/>
          <w:szCs w:val="28"/>
        </w:rPr>
      </w:pPr>
      <w:r>
        <w:rPr>
          <w:rFonts w:ascii="Times New Roman" w:hAnsi="Times New Roman"/>
          <w:sz w:val="28"/>
          <w:szCs w:val="28"/>
        </w:rPr>
        <w:t xml:space="preserve">Таблица № </w:t>
      </w:r>
      <w:r w:rsidR="0039735E" w:rsidRPr="00225CDB">
        <w:rPr>
          <w:rFonts w:ascii="Times New Roman" w:hAnsi="Times New Roman"/>
          <w:sz w:val="28"/>
          <w:szCs w:val="28"/>
        </w:rPr>
        <w:t xml:space="preserve">1 </w:t>
      </w:r>
    </w:p>
    <w:p w:rsidR="00343B23" w:rsidRPr="00343B23" w:rsidRDefault="00343B23" w:rsidP="000C5531">
      <w:pPr>
        <w:spacing w:line="233" w:lineRule="auto"/>
        <w:jc w:val="both"/>
        <w:rPr>
          <w:rFonts w:ascii="Times New Roman" w:hAnsi="Times New Roman"/>
          <w:sz w:val="16"/>
          <w:szCs w:val="16"/>
        </w:rPr>
      </w:pPr>
    </w:p>
    <w:tbl>
      <w:tblPr>
        <w:tblStyle w:val="StGen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11"/>
        <w:gridCol w:w="1531"/>
        <w:gridCol w:w="1529"/>
      </w:tblGrid>
      <w:tr w:rsidR="0039735E" w:rsidRPr="0039735E" w:rsidTr="00343B23">
        <w:tc>
          <w:tcPr>
            <w:tcW w:w="3401" w:type="pct"/>
            <w:vMerge w:val="restart"/>
            <w:tcBorders>
              <w:bottom w:val="nil"/>
            </w:tcBorders>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Количество маршрутов регулярных перевозок пассажиров и багажа общественным транспортом в муниципальном и межмуниципальном сообщении</w:t>
            </w:r>
          </w:p>
          <w:p w:rsidR="0039735E" w:rsidRPr="0039735E" w:rsidRDefault="0039735E" w:rsidP="000C5531">
            <w:pPr>
              <w:spacing w:line="233" w:lineRule="auto"/>
              <w:jc w:val="center"/>
              <w:rPr>
                <w:rFonts w:ascii="Times New Roman" w:eastAsia="Times New Roman" w:hAnsi="Times New Roman" w:cs="Times New Roman"/>
                <w:sz w:val="24"/>
                <w:szCs w:val="24"/>
              </w:rPr>
            </w:pPr>
          </w:p>
        </w:tc>
        <w:tc>
          <w:tcPr>
            <w:tcW w:w="1599" w:type="pct"/>
            <w:gridSpan w:val="2"/>
            <w:tcBorders>
              <w:bottom w:val="single" w:sz="4" w:space="0" w:color="000000"/>
            </w:tcBorders>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Вид общественного транспорта</w:t>
            </w:r>
          </w:p>
          <w:p w:rsidR="0039735E" w:rsidRPr="0039735E" w:rsidRDefault="0039735E" w:rsidP="000C5531">
            <w:pPr>
              <w:spacing w:line="233" w:lineRule="auto"/>
              <w:jc w:val="center"/>
              <w:rPr>
                <w:rFonts w:ascii="Times New Roman" w:eastAsia="Times New Roman" w:hAnsi="Times New Roman" w:cs="Times New Roman"/>
                <w:sz w:val="24"/>
                <w:szCs w:val="24"/>
              </w:rPr>
            </w:pPr>
          </w:p>
        </w:tc>
      </w:tr>
      <w:tr w:rsidR="0039735E" w:rsidRPr="0039735E" w:rsidTr="00343B23">
        <w:tc>
          <w:tcPr>
            <w:tcW w:w="3401" w:type="pct"/>
            <w:vMerge/>
            <w:tcBorders>
              <w:bottom w:val="nil"/>
            </w:tcBorders>
          </w:tcPr>
          <w:p w:rsidR="0039735E" w:rsidRPr="0039735E" w:rsidRDefault="0039735E" w:rsidP="000C5531">
            <w:pPr>
              <w:widowControl w:val="0"/>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ascii="Times New Roman" w:eastAsia="Times New Roman" w:hAnsi="Times New Roman" w:cs="Times New Roman"/>
                <w:sz w:val="24"/>
                <w:szCs w:val="24"/>
              </w:rPr>
            </w:pPr>
          </w:p>
        </w:tc>
        <w:tc>
          <w:tcPr>
            <w:tcW w:w="800" w:type="pct"/>
            <w:tcBorders>
              <w:bottom w:val="nil"/>
            </w:tcBorders>
            <w:vAlign w:val="center"/>
          </w:tcPr>
          <w:p w:rsidR="0039735E" w:rsidRPr="0039735E" w:rsidRDefault="00D54FB6"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автобус</w:t>
            </w:r>
          </w:p>
        </w:tc>
        <w:tc>
          <w:tcPr>
            <w:tcW w:w="800" w:type="pct"/>
            <w:tcBorders>
              <w:bottom w:val="nil"/>
            </w:tcBorders>
            <w:vAlign w:val="center"/>
          </w:tcPr>
          <w:p w:rsidR="0039735E" w:rsidRPr="0039735E" w:rsidRDefault="00D54FB6"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троллейбус</w:t>
            </w:r>
          </w:p>
        </w:tc>
      </w:tr>
    </w:tbl>
    <w:p w:rsidR="0039735E" w:rsidRPr="0039735E" w:rsidRDefault="0039735E" w:rsidP="000C5531">
      <w:pPr>
        <w:spacing w:line="233" w:lineRule="auto"/>
        <w:rPr>
          <w:sz w:val="2"/>
          <w:szCs w:val="2"/>
        </w:rPr>
      </w:pPr>
    </w:p>
    <w:tbl>
      <w:tblPr>
        <w:tblStyle w:val="StGen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11"/>
        <w:gridCol w:w="1531"/>
        <w:gridCol w:w="1529"/>
      </w:tblGrid>
      <w:tr w:rsidR="0039735E" w:rsidRPr="0039735E" w:rsidTr="00343B23">
        <w:trPr>
          <w:tblHeader/>
        </w:trPr>
        <w:tc>
          <w:tcPr>
            <w:tcW w:w="3401" w:type="pct"/>
          </w:tcPr>
          <w:p w:rsidR="0039735E" w:rsidRPr="0039735E" w:rsidRDefault="0039735E" w:rsidP="000C5531">
            <w:pPr>
              <w:widowControl w:val="0"/>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ascii="Times New Roman" w:hAnsi="Times New Roman"/>
                <w:sz w:val="24"/>
                <w:szCs w:val="24"/>
              </w:rPr>
            </w:pPr>
            <w:r>
              <w:rPr>
                <w:rFonts w:ascii="Times New Roman" w:hAnsi="Times New Roman"/>
                <w:sz w:val="24"/>
                <w:szCs w:val="24"/>
              </w:rPr>
              <w:t>1</w:t>
            </w:r>
          </w:p>
        </w:tc>
        <w:tc>
          <w:tcPr>
            <w:tcW w:w="800" w:type="pct"/>
            <w:vAlign w:val="center"/>
          </w:tcPr>
          <w:p w:rsidR="0039735E" w:rsidRPr="0039735E" w:rsidRDefault="0039735E" w:rsidP="000C5531">
            <w:pPr>
              <w:spacing w:line="233" w:lineRule="auto"/>
              <w:jc w:val="center"/>
              <w:rPr>
                <w:rFonts w:ascii="Times New Roman" w:hAnsi="Times New Roman"/>
                <w:sz w:val="24"/>
                <w:szCs w:val="24"/>
              </w:rPr>
            </w:pPr>
            <w:r>
              <w:rPr>
                <w:rFonts w:ascii="Times New Roman" w:hAnsi="Times New Roman"/>
                <w:sz w:val="24"/>
                <w:szCs w:val="24"/>
              </w:rPr>
              <w:t>2</w:t>
            </w:r>
          </w:p>
        </w:tc>
        <w:tc>
          <w:tcPr>
            <w:tcW w:w="800" w:type="pct"/>
            <w:vAlign w:val="center"/>
          </w:tcPr>
          <w:p w:rsidR="0039735E" w:rsidRPr="0039735E" w:rsidRDefault="0039735E" w:rsidP="000C5531">
            <w:pPr>
              <w:spacing w:line="233" w:lineRule="auto"/>
              <w:jc w:val="center"/>
              <w:rPr>
                <w:rFonts w:ascii="Times New Roman" w:hAnsi="Times New Roman"/>
                <w:sz w:val="24"/>
                <w:szCs w:val="24"/>
              </w:rPr>
            </w:pPr>
            <w:r>
              <w:rPr>
                <w:rFonts w:ascii="Times New Roman" w:hAnsi="Times New Roman"/>
                <w:sz w:val="24"/>
                <w:szCs w:val="24"/>
              </w:rPr>
              <w:t>3</w:t>
            </w:r>
          </w:p>
        </w:tc>
      </w:tr>
      <w:tr w:rsidR="0039735E" w:rsidRPr="0039735E" w:rsidTr="00343B23">
        <w:tc>
          <w:tcPr>
            <w:tcW w:w="3401" w:type="pct"/>
          </w:tcPr>
          <w:p w:rsidR="0039735E" w:rsidRPr="0039735E" w:rsidRDefault="0039735E" w:rsidP="000C5531">
            <w:pPr>
              <w:spacing w:line="233"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 xml:space="preserve">Всего, </w:t>
            </w:r>
            <w:r w:rsidR="00C551BE">
              <w:rPr>
                <w:rFonts w:ascii="Times New Roman" w:eastAsia="Times New Roman" w:hAnsi="Times New Roman" w:cs="Times New Roman"/>
                <w:sz w:val="24"/>
                <w:szCs w:val="24"/>
              </w:rPr>
              <w:t xml:space="preserve"> единиц</w:t>
            </w:r>
            <w:r w:rsidRPr="0039735E">
              <w:rPr>
                <w:rFonts w:ascii="Times New Roman" w:eastAsia="Times New Roman" w:hAnsi="Times New Roman" w:cs="Times New Roman"/>
                <w:sz w:val="24"/>
                <w:szCs w:val="24"/>
              </w:rPr>
              <w:t>:</w:t>
            </w:r>
          </w:p>
        </w:tc>
        <w:tc>
          <w:tcPr>
            <w:tcW w:w="800" w:type="pct"/>
            <w:shd w:val="clear" w:color="auto" w:fill="auto"/>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356</w:t>
            </w:r>
          </w:p>
        </w:tc>
        <w:tc>
          <w:tcPr>
            <w:tcW w:w="800" w:type="pct"/>
            <w:shd w:val="clear" w:color="auto" w:fill="auto"/>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11</w:t>
            </w:r>
          </w:p>
        </w:tc>
      </w:tr>
      <w:tr w:rsidR="0039735E" w:rsidRPr="0039735E" w:rsidTr="00343B23">
        <w:tc>
          <w:tcPr>
            <w:tcW w:w="3401" w:type="pct"/>
          </w:tcPr>
          <w:p w:rsidR="0039735E" w:rsidRPr="0039735E" w:rsidRDefault="0039735E" w:rsidP="000C5531">
            <w:pPr>
              <w:spacing w:line="233"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Межмуниципальных</w:t>
            </w:r>
          </w:p>
        </w:tc>
        <w:tc>
          <w:tcPr>
            <w:tcW w:w="800" w:type="pct"/>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70</w:t>
            </w:r>
          </w:p>
        </w:tc>
        <w:tc>
          <w:tcPr>
            <w:tcW w:w="800" w:type="pct"/>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0</w:t>
            </w:r>
          </w:p>
        </w:tc>
      </w:tr>
      <w:tr w:rsidR="0039735E" w:rsidRPr="0039735E" w:rsidTr="00343B23">
        <w:tc>
          <w:tcPr>
            <w:tcW w:w="3401" w:type="pct"/>
          </w:tcPr>
          <w:p w:rsidR="0039735E" w:rsidRPr="0039735E" w:rsidRDefault="0039735E" w:rsidP="000C5531">
            <w:pPr>
              <w:spacing w:line="233"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из них по регулируемому тарифу</w:t>
            </w:r>
          </w:p>
        </w:tc>
        <w:tc>
          <w:tcPr>
            <w:tcW w:w="800" w:type="pct"/>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33</w:t>
            </w:r>
          </w:p>
        </w:tc>
        <w:tc>
          <w:tcPr>
            <w:tcW w:w="800" w:type="pct"/>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0</w:t>
            </w:r>
          </w:p>
        </w:tc>
      </w:tr>
      <w:tr w:rsidR="0039735E" w:rsidRPr="0039735E" w:rsidTr="00343B23">
        <w:tc>
          <w:tcPr>
            <w:tcW w:w="3401" w:type="pct"/>
          </w:tcPr>
          <w:p w:rsidR="0039735E" w:rsidRPr="0039735E" w:rsidRDefault="0039735E" w:rsidP="000C5531">
            <w:pPr>
              <w:spacing w:line="233"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Муниципальных</w:t>
            </w:r>
          </w:p>
        </w:tc>
        <w:tc>
          <w:tcPr>
            <w:tcW w:w="800" w:type="pct"/>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286</w:t>
            </w:r>
          </w:p>
        </w:tc>
        <w:tc>
          <w:tcPr>
            <w:tcW w:w="800" w:type="pct"/>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11</w:t>
            </w:r>
          </w:p>
        </w:tc>
      </w:tr>
      <w:tr w:rsidR="0039735E" w:rsidRPr="0039735E" w:rsidTr="00343B23">
        <w:tc>
          <w:tcPr>
            <w:tcW w:w="3401" w:type="pct"/>
          </w:tcPr>
          <w:p w:rsidR="0039735E" w:rsidRPr="0039735E" w:rsidRDefault="0039735E" w:rsidP="000C5531">
            <w:pPr>
              <w:spacing w:line="233"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из них по регулируемому тарифу</w:t>
            </w:r>
          </w:p>
        </w:tc>
        <w:tc>
          <w:tcPr>
            <w:tcW w:w="800" w:type="pct"/>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193</w:t>
            </w:r>
          </w:p>
        </w:tc>
        <w:tc>
          <w:tcPr>
            <w:tcW w:w="800" w:type="pct"/>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11</w:t>
            </w:r>
          </w:p>
        </w:tc>
      </w:tr>
      <w:tr w:rsidR="0039735E" w:rsidRPr="0039735E" w:rsidTr="00343B23">
        <w:tc>
          <w:tcPr>
            <w:tcW w:w="5000" w:type="pct"/>
            <w:gridSpan w:val="3"/>
            <w:shd w:val="clear" w:color="auto" w:fill="auto"/>
          </w:tcPr>
          <w:p w:rsidR="0039735E" w:rsidRPr="0039735E" w:rsidRDefault="0039735E" w:rsidP="000C5531">
            <w:pPr>
              <w:spacing w:line="233" w:lineRule="auto"/>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lastRenderedPageBreak/>
              <w:t xml:space="preserve">в </w:t>
            </w:r>
            <w:proofErr w:type="spellStart"/>
            <w:r w:rsidRPr="0039735E">
              <w:rPr>
                <w:rFonts w:ascii="Times New Roman" w:eastAsia="Times New Roman" w:hAnsi="Times New Roman" w:cs="Times New Roman"/>
                <w:sz w:val="24"/>
                <w:szCs w:val="24"/>
              </w:rPr>
              <w:t>т.ч</w:t>
            </w:r>
            <w:proofErr w:type="spellEnd"/>
            <w:r w:rsidRPr="0039735E">
              <w:rPr>
                <w:rFonts w:ascii="Times New Roman" w:eastAsia="Times New Roman" w:hAnsi="Times New Roman" w:cs="Times New Roman"/>
                <w:sz w:val="24"/>
                <w:szCs w:val="24"/>
              </w:rPr>
              <w:t>. по опорным населенным пунктам:</w:t>
            </w:r>
          </w:p>
        </w:tc>
      </w:tr>
      <w:tr w:rsidR="0039735E" w:rsidRPr="0039735E" w:rsidTr="00343B23">
        <w:tc>
          <w:tcPr>
            <w:tcW w:w="3401" w:type="pct"/>
          </w:tcPr>
          <w:p w:rsidR="0039735E" w:rsidRPr="0039735E" w:rsidRDefault="0039735E" w:rsidP="000C5531">
            <w:pPr>
              <w:spacing w:line="233" w:lineRule="auto"/>
              <w:rPr>
                <w:rFonts w:ascii="Times New Roman" w:eastAsia="Times New Roman" w:hAnsi="Times New Roman" w:cs="Times New Roman"/>
                <w:sz w:val="24"/>
                <w:szCs w:val="24"/>
              </w:rPr>
            </w:pPr>
            <w:bookmarkStart w:id="8" w:name="_Hlk201130630"/>
            <w:r w:rsidRPr="0039735E">
              <w:rPr>
                <w:rFonts w:ascii="Times New Roman" w:eastAsia="Times New Roman" w:hAnsi="Times New Roman" w:cs="Times New Roman"/>
                <w:sz w:val="24"/>
                <w:szCs w:val="24"/>
              </w:rPr>
              <w:t xml:space="preserve">г. </w:t>
            </w:r>
            <w:proofErr w:type="spellStart"/>
            <w:r w:rsidRPr="0039735E">
              <w:rPr>
                <w:rFonts w:ascii="Times New Roman" w:eastAsia="Times New Roman" w:hAnsi="Times New Roman" w:cs="Times New Roman"/>
                <w:sz w:val="24"/>
                <w:szCs w:val="24"/>
              </w:rPr>
              <w:t>Касимов</w:t>
            </w:r>
            <w:proofErr w:type="spellEnd"/>
          </w:p>
        </w:tc>
        <w:tc>
          <w:tcPr>
            <w:tcW w:w="800" w:type="pct"/>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32</w:t>
            </w:r>
          </w:p>
        </w:tc>
        <w:tc>
          <w:tcPr>
            <w:tcW w:w="800" w:type="pct"/>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0</w:t>
            </w:r>
          </w:p>
        </w:tc>
      </w:tr>
      <w:tr w:rsidR="0039735E" w:rsidRPr="0039735E" w:rsidTr="00343B23">
        <w:tc>
          <w:tcPr>
            <w:tcW w:w="3401" w:type="pct"/>
          </w:tcPr>
          <w:p w:rsidR="0039735E" w:rsidRPr="0039735E" w:rsidRDefault="0039735E" w:rsidP="000C5531">
            <w:pPr>
              <w:spacing w:line="233" w:lineRule="auto"/>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из них по регулируемому тарифу</w:t>
            </w:r>
          </w:p>
        </w:tc>
        <w:tc>
          <w:tcPr>
            <w:tcW w:w="800" w:type="pct"/>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10</w:t>
            </w:r>
          </w:p>
        </w:tc>
        <w:tc>
          <w:tcPr>
            <w:tcW w:w="800" w:type="pct"/>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0</w:t>
            </w:r>
          </w:p>
        </w:tc>
      </w:tr>
      <w:tr w:rsidR="0039735E" w:rsidRPr="0039735E" w:rsidTr="00343B23">
        <w:tc>
          <w:tcPr>
            <w:tcW w:w="3401" w:type="pct"/>
          </w:tcPr>
          <w:p w:rsidR="0039735E" w:rsidRPr="0039735E" w:rsidRDefault="0039735E" w:rsidP="000C5531">
            <w:pPr>
              <w:spacing w:line="233" w:lineRule="auto"/>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г. Кораблино</w:t>
            </w:r>
          </w:p>
        </w:tc>
        <w:tc>
          <w:tcPr>
            <w:tcW w:w="800" w:type="pct"/>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8</w:t>
            </w:r>
          </w:p>
        </w:tc>
        <w:tc>
          <w:tcPr>
            <w:tcW w:w="800" w:type="pct"/>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0</w:t>
            </w:r>
          </w:p>
        </w:tc>
      </w:tr>
      <w:tr w:rsidR="0039735E" w:rsidRPr="0039735E" w:rsidTr="00343B23">
        <w:tc>
          <w:tcPr>
            <w:tcW w:w="3401" w:type="pct"/>
          </w:tcPr>
          <w:p w:rsidR="0039735E" w:rsidRPr="0039735E" w:rsidRDefault="0039735E" w:rsidP="000C5531">
            <w:pPr>
              <w:spacing w:line="233" w:lineRule="auto"/>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из них по регулируемому тарифу</w:t>
            </w:r>
          </w:p>
        </w:tc>
        <w:tc>
          <w:tcPr>
            <w:tcW w:w="800" w:type="pct"/>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8</w:t>
            </w:r>
          </w:p>
        </w:tc>
        <w:tc>
          <w:tcPr>
            <w:tcW w:w="800" w:type="pct"/>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0</w:t>
            </w:r>
          </w:p>
        </w:tc>
      </w:tr>
      <w:tr w:rsidR="0039735E" w:rsidRPr="0039735E" w:rsidTr="00343B23">
        <w:tc>
          <w:tcPr>
            <w:tcW w:w="3401" w:type="pct"/>
          </w:tcPr>
          <w:p w:rsidR="0039735E" w:rsidRPr="0039735E" w:rsidRDefault="0039735E" w:rsidP="000C5531">
            <w:pPr>
              <w:spacing w:line="233" w:lineRule="auto"/>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г. Михайлов</w:t>
            </w:r>
          </w:p>
        </w:tc>
        <w:tc>
          <w:tcPr>
            <w:tcW w:w="800" w:type="pct"/>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2</w:t>
            </w:r>
          </w:p>
        </w:tc>
        <w:tc>
          <w:tcPr>
            <w:tcW w:w="800" w:type="pct"/>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0</w:t>
            </w:r>
          </w:p>
        </w:tc>
      </w:tr>
      <w:tr w:rsidR="0039735E" w:rsidRPr="0039735E" w:rsidTr="00343B23">
        <w:tc>
          <w:tcPr>
            <w:tcW w:w="3401" w:type="pct"/>
          </w:tcPr>
          <w:p w:rsidR="0039735E" w:rsidRPr="0039735E" w:rsidRDefault="0039735E" w:rsidP="000C5531">
            <w:pPr>
              <w:spacing w:line="233" w:lineRule="auto"/>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из них по регулируемому тарифу</w:t>
            </w:r>
          </w:p>
        </w:tc>
        <w:tc>
          <w:tcPr>
            <w:tcW w:w="800" w:type="pct"/>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0</w:t>
            </w:r>
          </w:p>
        </w:tc>
        <w:tc>
          <w:tcPr>
            <w:tcW w:w="800" w:type="pct"/>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0</w:t>
            </w:r>
          </w:p>
        </w:tc>
      </w:tr>
      <w:tr w:rsidR="0039735E" w:rsidRPr="0039735E" w:rsidTr="00343B23">
        <w:tc>
          <w:tcPr>
            <w:tcW w:w="3401" w:type="pct"/>
          </w:tcPr>
          <w:p w:rsidR="0039735E" w:rsidRPr="0039735E" w:rsidRDefault="0039735E" w:rsidP="000C5531">
            <w:pPr>
              <w:spacing w:line="233" w:lineRule="auto"/>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г. Ряжск</w:t>
            </w:r>
          </w:p>
        </w:tc>
        <w:tc>
          <w:tcPr>
            <w:tcW w:w="800" w:type="pct"/>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6</w:t>
            </w:r>
          </w:p>
        </w:tc>
        <w:tc>
          <w:tcPr>
            <w:tcW w:w="800" w:type="pct"/>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0</w:t>
            </w:r>
          </w:p>
        </w:tc>
      </w:tr>
      <w:tr w:rsidR="0039735E" w:rsidRPr="0039735E" w:rsidTr="00343B23">
        <w:tc>
          <w:tcPr>
            <w:tcW w:w="3401" w:type="pct"/>
          </w:tcPr>
          <w:p w:rsidR="0039735E" w:rsidRPr="0039735E" w:rsidRDefault="0039735E" w:rsidP="000C5531">
            <w:pPr>
              <w:spacing w:line="233" w:lineRule="auto"/>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из них по регулируемому тарифу</w:t>
            </w:r>
          </w:p>
        </w:tc>
        <w:tc>
          <w:tcPr>
            <w:tcW w:w="800" w:type="pct"/>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0</w:t>
            </w:r>
          </w:p>
        </w:tc>
        <w:tc>
          <w:tcPr>
            <w:tcW w:w="800" w:type="pct"/>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0</w:t>
            </w:r>
          </w:p>
        </w:tc>
      </w:tr>
      <w:tr w:rsidR="0039735E" w:rsidRPr="0039735E" w:rsidTr="00343B23">
        <w:tc>
          <w:tcPr>
            <w:tcW w:w="3401" w:type="pct"/>
          </w:tcPr>
          <w:p w:rsidR="0039735E" w:rsidRPr="0039735E" w:rsidRDefault="0039735E" w:rsidP="000C5531">
            <w:pPr>
              <w:spacing w:line="233" w:lineRule="auto"/>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г. Рязань</w:t>
            </w:r>
          </w:p>
        </w:tc>
        <w:tc>
          <w:tcPr>
            <w:tcW w:w="800" w:type="pct"/>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45</w:t>
            </w:r>
          </w:p>
        </w:tc>
        <w:tc>
          <w:tcPr>
            <w:tcW w:w="800" w:type="pct"/>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11</w:t>
            </w:r>
          </w:p>
        </w:tc>
      </w:tr>
      <w:tr w:rsidR="0039735E" w:rsidRPr="0039735E" w:rsidTr="00343B23">
        <w:tc>
          <w:tcPr>
            <w:tcW w:w="3401" w:type="pct"/>
          </w:tcPr>
          <w:p w:rsidR="0039735E" w:rsidRPr="0039735E" w:rsidRDefault="0039735E" w:rsidP="000C5531">
            <w:pPr>
              <w:spacing w:line="233" w:lineRule="auto"/>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из них по регулируемому тарифу</w:t>
            </w:r>
          </w:p>
        </w:tc>
        <w:tc>
          <w:tcPr>
            <w:tcW w:w="800" w:type="pct"/>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20</w:t>
            </w:r>
          </w:p>
        </w:tc>
        <w:tc>
          <w:tcPr>
            <w:tcW w:w="800" w:type="pct"/>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11</w:t>
            </w:r>
          </w:p>
        </w:tc>
      </w:tr>
      <w:tr w:rsidR="0039735E" w:rsidRPr="0039735E" w:rsidTr="00343B23">
        <w:tc>
          <w:tcPr>
            <w:tcW w:w="3401" w:type="pct"/>
          </w:tcPr>
          <w:p w:rsidR="0039735E" w:rsidRPr="0039735E" w:rsidRDefault="0039735E" w:rsidP="000C5531">
            <w:pPr>
              <w:spacing w:line="233" w:lineRule="auto"/>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г. Сасово</w:t>
            </w:r>
          </w:p>
        </w:tc>
        <w:tc>
          <w:tcPr>
            <w:tcW w:w="800" w:type="pct"/>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4</w:t>
            </w:r>
          </w:p>
        </w:tc>
        <w:tc>
          <w:tcPr>
            <w:tcW w:w="800" w:type="pct"/>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0</w:t>
            </w:r>
          </w:p>
        </w:tc>
      </w:tr>
      <w:tr w:rsidR="0039735E" w:rsidRPr="0039735E" w:rsidTr="00343B23">
        <w:tc>
          <w:tcPr>
            <w:tcW w:w="3401" w:type="pct"/>
          </w:tcPr>
          <w:p w:rsidR="0039735E" w:rsidRPr="0039735E" w:rsidRDefault="0039735E" w:rsidP="000C5531">
            <w:pPr>
              <w:spacing w:line="233" w:lineRule="auto"/>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из них по регулируемому тарифу</w:t>
            </w:r>
          </w:p>
        </w:tc>
        <w:tc>
          <w:tcPr>
            <w:tcW w:w="800" w:type="pct"/>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4</w:t>
            </w:r>
          </w:p>
        </w:tc>
        <w:tc>
          <w:tcPr>
            <w:tcW w:w="800" w:type="pct"/>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0</w:t>
            </w:r>
          </w:p>
        </w:tc>
      </w:tr>
      <w:tr w:rsidR="0039735E" w:rsidRPr="0039735E" w:rsidTr="00343B23">
        <w:tc>
          <w:tcPr>
            <w:tcW w:w="3401" w:type="pct"/>
          </w:tcPr>
          <w:p w:rsidR="0039735E" w:rsidRPr="0039735E" w:rsidRDefault="0039735E" w:rsidP="000C5531">
            <w:pPr>
              <w:spacing w:line="233" w:lineRule="auto"/>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г. Скопин</w:t>
            </w:r>
          </w:p>
        </w:tc>
        <w:tc>
          <w:tcPr>
            <w:tcW w:w="800" w:type="pct"/>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2</w:t>
            </w:r>
          </w:p>
        </w:tc>
        <w:tc>
          <w:tcPr>
            <w:tcW w:w="800" w:type="pct"/>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0</w:t>
            </w:r>
          </w:p>
        </w:tc>
      </w:tr>
      <w:tr w:rsidR="0039735E" w:rsidRPr="0039735E" w:rsidTr="00343B23">
        <w:tc>
          <w:tcPr>
            <w:tcW w:w="3401" w:type="pct"/>
          </w:tcPr>
          <w:p w:rsidR="0039735E" w:rsidRPr="0039735E" w:rsidRDefault="0039735E" w:rsidP="000C5531">
            <w:pPr>
              <w:spacing w:line="233" w:lineRule="auto"/>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из них по регулируемому тарифу</w:t>
            </w:r>
          </w:p>
        </w:tc>
        <w:tc>
          <w:tcPr>
            <w:tcW w:w="800" w:type="pct"/>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0</w:t>
            </w:r>
          </w:p>
        </w:tc>
        <w:tc>
          <w:tcPr>
            <w:tcW w:w="800" w:type="pct"/>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0</w:t>
            </w:r>
          </w:p>
        </w:tc>
      </w:tr>
      <w:tr w:rsidR="0039735E" w:rsidRPr="0039735E" w:rsidTr="00343B23">
        <w:tc>
          <w:tcPr>
            <w:tcW w:w="3401" w:type="pct"/>
          </w:tcPr>
          <w:p w:rsidR="0039735E" w:rsidRPr="0039735E" w:rsidRDefault="0039735E" w:rsidP="000C5531">
            <w:pPr>
              <w:spacing w:line="233" w:lineRule="auto"/>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г. Спасск-Рязанский</w:t>
            </w:r>
          </w:p>
        </w:tc>
        <w:tc>
          <w:tcPr>
            <w:tcW w:w="800" w:type="pct"/>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w:t>
            </w:r>
          </w:p>
        </w:tc>
        <w:tc>
          <w:tcPr>
            <w:tcW w:w="800" w:type="pct"/>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0</w:t>
            </w:r>
          </w:p>
        </w:tc>
      </w:tr>
      <w:tr w:rsidR="0039735E" w:rsidRPr="0039735E" w:rsidTr="00343B23">
        <w:tc>
          <w:tcPr>
            <w:tcW w:w="3401" w:type="pct"/>
          </w:tcPr>
          <w:p w:rsidR="0039735E" w:rsidRPr="0039735E" w:rsidRDefault="0039735E" w:rsidP="000C5531">
            <w:pPr>
              <w:spacing w:line="233" w:lineRule="auto"/>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из них по регулируемому тарифу</w:t>
            </w:r>
          </w:p>
        </w:tc>
        <w:tc>
          <w:tcPr>
            <w:tcW w:w="800" w:type="pct"/>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0</w:t>
            </w:r>
          </w:p>
        </w:tc>
        <w:tc>
          <w:tcPr>
            <w:tcW w:w="800" w:type="pct"/>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0</w:t>
            </w:r>
          </w:p>
        </w:tc>
      </w:tr>
      <w:tr w:rsidR="0039735E" w:rsidRPr="0039735E" w:rsidTr="00343B23">
        <w:tc>
          <w:tcPr>
            <w:tcW w:w="3401" w:type="pct"/>
          </w:tcPr>
          <w:p w:rsidR="0039735E" w:rsidRPr="0039735E" w:rsidRDefault="0039735E" w:rsidP="000C5531">
            <w:pPr>
              <w:spacing w:line="233" w:lineRule="auto"/>
              <w:rPr>
                <w:rFonts w:ascii="Times New Roman" w:eastAsia="Times New Roman" w:hAnsi="Times New Roman" w:cs="Times New Roman"/>
                <w:sz w:val="24"/>
                <w:szCs w:val="24"/>
              </w:rPr>
            </w:pPr>
            <w:proofErr w:type="spellStart"/>
            <w:r w:rsidRPr="0039735E">
              <w:rPr>
                <w:rFonts w:ascii="Times New Roman" w:eastAsia="Times New Roman" w:hAnsi="Times New Roman" w:cs="Times New Roman"/>
                <w:sz w:val="24"/>
                <w:szCs w:val="24"/>
              </w:rPr>
              <w:t>р.п</w:t>
            </w:r>
            <w:proofErr w:type="spellEnd"/>
            <w:r w:rsidRPr="0039735E">
              <w:rPr>
                <w:rFonts w:ascii="Times New Roman" w:eastAsia="Times New Roman" w:hAnsi="Times New Roman" w:cs="Times New Roman"/>
                <w:sz w:val="24"/>
                <w:szCs w:val="24"/>
              </w:rPr>
              <w:t>. Шилово</w:t>
            </w:r>
          </w:p>
        </w:tc>
        <w:tc>
          <w:tcPr>
            <w:tcW w:w="800" w:type="pct"/>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4</w:t>
            </w:r>
          </w:p>
        </w:tc>
        <w:tc>
          <w:tcPr>
            <w:tcW w:w="800" w:type="pct"/>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0</w:t>
            </w:r>
          </w:p>
        </w:tc>
      </w:tr>
      <w:tr w:rsidR="0039735E" w:rsidRPr="0039735E" w:rsidTr="00343B23">
        <w:tc>
          <w:tcPr>
            <w:tcW w:w="3401" w:type="pct"/>
          </w:tcPr>
          <w:p w:rsidR="0039735E" w:rsidRPr="0039735E" w:rsidRDefault="0039735E" w:rsidP="000C5531">
            <w:pPr>
              <w:spacing w:line="233"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из них по регулируемому тарифу</w:t>
            </w:r>
          </w:p>
        </w:tc>
        <w:tc>
          <w:tcPr>
            <w:tcW w:w="800" w:type="pct"/>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0</w:t>
            </w:r>
          </w:p>
        </w:tc>
        <w:tc>
          <w:tcPr>
            <w:tcW w:w="800" w:type="pct"/>
          </w:tcPr>
          <w:p w:rsidR="0039735E" w:rsidRPr="0039735E" w:rsidRDefault="0039735E" w:rsidP="000C5531">
            <w:pPr>
              <w:spacing w:line="233"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0</w:t>
            </w:r>
            <w:bookmarkEnd w:id="8"/>
          </w:p>
        </w:tc>
      </w:tr>
    </w:tbl>
    <w:p w:rsidR="0039735E" w:rsidRPr="00225CDB" w:rsidRDefault="0039735E" w:rsidP="00343B23">
      <w:pPr>
        <w:spacing w:line="233" w:lineRule="auto"/>
        <w:ind w:firstLine="709"/>
        <w:jc w:val="both"/>
        <w:rPr>
          <w:rFonts w:ascii="Times New Roman" w:hAnsi="Times New Roman"/>
          <w:sz w:val="28"/>
          <w:szCs w:val="28"/>
        </w:rPr>
      </w:pPr>
      <w:r w:rsidRPr="00225CDB">
        <w:rPr>
          <w:rFonts w:ascii="Times New Roman" w:hAnsi="Times New Roman"/>
          <w:sz w:val="28"/>
          <w:szCs w:val="28"/>
        </w:rPr>
        <w:t xml:space="preserve">Перевозка пассажиров в городе Рязани осуществляется автомобильным </w:t>
      </w:r>
      <w:r w:rsidRPr="00225CDB">
        <w:rPr>
          <w:rFonts w:ascii="Times New Roman" w:hAnsi="Times New Roman"/>
          <w:sz w:val="28"/>
          <w:szCs w:val="28"/>
        </w:rPr>
        <w:br/>
        <w:t>и городским наземным электрическим транспортом:</w:t>
      </w:r>
    </w:p>
    <w:p w:rsidR="0039735E" w:rsidRPr="00225CDB" w:rsidRDefault="0039735E" w:rsidP="00343B23">
      <w:pPr>
        <w:spacing w:line="233" w:lineRule="auto"/>
        <w:ind w:firstLine="709"/>
        <w:jc w:val="both"/>
        <w:rPr>
          <w:rFonts w:ascii="Times New Roman" w:hAnsi="Times New Roman"/>
          <w:sz w:val="28"/>
          <w:szCs w:val="28"/>
        </w:rPr>
      </w:pPr>
      <w:r w:rsidRPr="00225CDB">
        <w:rPr>
          <w:rFonts w:ascii="Times New Roman" w:hAnsi="Times New Roman"/>
          <w:sz w:val="28"/>
          <w:szCs w:val="28"/>
        </w:rPr>
        <w:t xml:space="preserve">1) по регулируемым тарифам: 11 троллейбусными и 20 автобусными маршрутами, из которых 1 сезонный маршрут, осуществляет перевозку пассажиров и багажа </w:t>
      </w:r>
      <w:r w:rsidR="000C5531">
        <w:rPr>
          <w:rFonts w:ascii="Times New Roman" w:hAnsi="Times New Roman"/>
          <w:sz w:val="28"/>
          <w:szCs w:val="28"/>
        </w:rPr>
        <w:t>муниципальное унитарное предприятие</w:t>
      </w:r>
      <w:r w:rsidRPr="00225CDB">
        <w:rPr>
          <w:rFonts w:ascii="Times New Roman" w:hAnsi="Times New Roman"/>
          <w:sz w:val="28"/>
          <w:szCs w:val="28"/>
        </w:rPr>
        <w:t xml:space="preserve"> города Рязани «Управление Рязанского троллейбуса» (далее – МУП «УРТ»).</w:t>
      </w:r>
    </w:p>
    <w:p w:rsidR="0039735E" w:rsidRPr="00225CDB" w:rsidRDefault="0039735E" w:rsidP="00343B23">
      <w:pPr>
        <w:spacing w:line="233" w:lineRule="auto"/>
        <w:ind w:firstLine="709"/>
        <w:jc w:val="both"/>
        <w:rPr>
          <w:rFonts w:ascii="Times New Roman" w:hAnsi="Times New Roman"/>
          <w:sz w:val="28"/>
          <w:szCs w:val="28"/>
        </w:rPr>
      </w:pPr>
      <w:r w:rsidRPr="00225CDB">
        <w:rPr>
          <w:rFonts w:ascii="Times New Roman" w:hAnsi="Times New Roman"/>
          <w:sz w:val="28"/>
          <w:szCs w:val="28"/>
        </w:rPr>
        <w:t xml:space="preserve">В состав МУП «УРТ» входят 2 троллейбусных депо, проектные мощности которых позволяют разместить и обслуживать 200 единиц троллейбусов. </w:t>
      </w:r>
    </w:p>
    <w:p w:rsidR="0039735E" w:rsidRPr="00225CDB" w:rsidRDefault="0039735E" w:rsidP="00343B23">
      <w:pPr>
        <w:spacing w:line="233" w:lineRule="auto"/>
        <w:ind w:firstLine="709"/>
        <w:jc w:val="both"/>
        <w:rPr>
          <w:rFonts w:ascii="Times New Roman" w:hAnsi="Times New Roman"/>
          <w:sz w:val="28"/>
          <w:szCs w:val="28"/>
        </w:rPr>
      </w:pPr>
      <w:r w:rsidRPr="00225CDB">
        <w:rPr>
          <w:rFonts w:ascii="Times New Roman" w:hAnsi="Times New Roman"/>
          <w:sz w:val="28"/>
          <w:szCs w:val="28"/>
        </w:rPr>
        <w:t>Энергоснабжение осуществляется 15 тяговыми подстанциями общей мощностью 40,701 тыс. кВт, 1 тяговая подстанция является телеуправляемой.</w:t>
      </w:r>
    </w:p>
    <w:p w:rsidR="0039735E" w:rsidRPr="00225CDB" w:rsidRDefault="0039735E" w:rsidP="00343B23">
      <w:pPr>
        <w:spacing w:line="233" w:lineRule="auto"/>
        <w:ind w:firstLine="709"/>
        <w:jc w:val="both"/>
        <w:rPr>
          <w:rFonts w:ascii="Times New Roman" w:hAnsi="Times New Roman"/>
          <w:sz w:val="28"/>
          <w:szCs w:val="28"/>
        </w:rPr>
      </w:pPr>
      <w:r w:rsidRPr="00225CDB">
        <w:rPr>
          <w:rFonts w:ascii="Times New Roman" w:hAnsi="Times New Roman"/>
          <w:sz w:val="28"/>
          <w:szCs w:val="28"/>
        </w:rPr>
        <w:t>Протяженность контактной сети троллейбусов – 149,67 км.</w:t>
      </w:r>
    </w:p>
    <w:p w:rsidR="0039735E" w:rsidRPr="00225CDB" w:rsidRDefault="0039735E" w:rsidP="00343B23">
      <w:pPr>
        <w:spacing w:line="233" w:lineRule="auto"/>
        <w:ind w:firstLine="709"/>
        <w:jc w:val="both"/>
        <w:rPr>
          <w:rFonts w:ascii="Times New Roman" w:hAnsi="Times New Roman"/>
          <w:sz w:val="28"/>
          <w:szCs w:val="28"/>
        </w:rPr>
      </w:pPr>
      <w:r w:rsidRPr="00225CDB">
        <w:rPr>
          <w:rFonts w:ascii="Times New Roman" w:hAnsi="Times New Roman"/>
          <w:sz w:val="28"/>
          <w:szCs w:val="28"/>
        </w:rPr>
        <w:t>Износ инфраструктуры городского наземного электрического транспорта составляет 81</w:t>
      </w:r>
      <w:r w:rsidR="00343B23">
        <w:rPr>
          <w:rFonts w:ascii="Times New Roman" w:hAnsi="Times New Roman"/>
          <w:sz w:val="28"/>
          <w:szCs w:val="28"/>
        </w:rPr>
        <w:t>%</w:t>
      </w:r>
      <w:r w:rsidRPr="00225CDB">
        <w:rPr>
          <w:rFonts w:ascii="Times New Roman" w:hAnsi="Times New Roman"/>
          <w:sz w:val="28"/>
          <w:szCs w:val="28"/>
        </w:rPr>
        <w:t xml:space="preserve">. </w:t>
      </w:r>
    </w:p>
    <w:p w:rsidR="0039735E" w:rsidRPr="00225CDB" w:rsidRDefault="0039735E" w:rsidP="00343B23">
      <w:pPr>
        <w:spacing w:line="233" w:lineRule="auto"/>
        <w:ind w:firstLine="709"/>
        <w:jc w:val="both"/>
        <w:rPr>
          <w:rFonts w:ascii="Times New Roman" w:hAnsi="Times New Roman"/>
          <w:sz w:val="28"/>
          <w:szCs w:val="28"/>
        </w:rPr>
      </w:pPr>
      <w:r w:rsidRPr="00225CDB">
        <w:rPr>
          <w:rFonts w:ascii="Times New Roman" w:hAnsi="Times New Roman"/>
          <w:sz w:val="28"/>
          <w:szCs w:val="28"/>
        </w:rPr>
        <w:t>На базе предприятия можно получить профессию водителя троллейбуса, пройдя обучение в учебном центре, который оснащен всем необходимым для обучения и повышения квалификации работников оборудованием, в том числе и автоматизированным комплексом.</w:t>
      </w:r>
    </w:p>
    <w:p w:rsidR="0039735E" w:rsidRPr="00225CDB" w:rsidRDefault="0039735E" w:rsidP="00343B23">
      <w:pPr>
        <w:spacing w:line="233" w:lineRule="auto"/>
        <w:ind w:firstLine="709"/>
        <w:jc w:val="both"/>
        <w:rPr>
          <w:rFonts w:ascii="Times New Roman" w:hAnsi="Times New Roman"/>
          <w:sz w:val="28"/>
          <w:szCs w:val="28"/>
        </w:rPr>
      </w:pPr>
      <w:r w:rsidRPr="00225CDB">
        <w:rPr>
          <w:rFonts w:ascii="Times New Roman" w:hAnsi="Times New Roman"/>
          <w:sz w:val="28"/>
          <w:szCs w:val="28"/>
        </w:rPr>
        <w:t xml:space="preserve">Площадь территории, на которой размещена производственная база автобусного хозяйства, составляет </w:t>
      </w:r>
      <w:r w:rsidRPr="002C6470">
        <w:rPr>
          <w:rFonts w:ascii="Times New Roman" w:hAnsi="Times New Roman"/>
          <w:sz w:val="28"/>
          <w:szCs w:val="28"/>
        </w:rPr>
        <w:t>60 тыс</w:t>
      </w:r>
      <w:r w:rsidR="002C6470" w:rsidRPr="002C6470">
        <w:rPr>
          <w:rFonts w:ascii="Times New Roman" w:hAnsi="Times New Roman"/>
          <w:sz w:val="28"/>
          <w:szCs w:val="28"/>
        </w:rPr>
        <w:t>.</w:t>
      </w:r>
      <w:r w:rsidRPr="002C6470">
        <w:rPr>
          <w:rFonts w:ascii="Times New Roman" w:hAnsi="Times New Roman"/>
          <w:sz w:val="28"/>
          <w:szCs w:val="28"/>
        </w:rPr>
        <w:t xml:space="preserve"> кв. м, площадь, занимаемая ремонтными и стояночными боксами, 12,3 тыс</w:t>
      </w:r>
      <w:r w:rsidR="002C6470" w:rsidRPr="002C6470">
        <w:rPr>
          <w:rFonts w:ascii="Times New Roman" w:hAnsi="Times New Roman"/>
          <w:sz w:val="28"/>
          <w:szCs w:val="28"/>
        </w:rPr>
        <w:t>.</w:t>
      </w:r>
      <w:r w:rsidRPr="002C6470">
        <w:rPr>
          <w:rFonts w:ascii="Times New Roman" w:hAnsi="Times New Roman"/>
          <w:sz w:val="28"/>
          <w:szCs w:val="28"/>
        </w:rPr>
        <w:t xml:space="preserve"> кв</w:t>
      </w:r>
      <w:r w:rsidRPr="00225CDB">
        <w:rPr>
          <w:rFonts w:ascii="Times New Roman" w:hAnsi="Times New Roman"/>
          <w:sz w:val="28"/>
          <w:szCs w:val="28"/>
        </w:rPr>
        <w:t>.</w:t>
      </w:r>
      <w:r>
        <w:rPr>
          <w:rFonts w:ascii="Times New Roman" w:hAnsi="Times New Roman"/>
          <w:sz w:val="28"/>
          <w:szCs w:val="28"/>
        </w:rPr>
        <w:t xml:space="preserve"> </w:t>
      </w:r>
      <w:r w:rsidRPr="00225CDB">
        <w:rPr>
          <w:rFonts w:ascii="Times New Roman" w:hAnsi="Times New Roman"/>
          <w:sz w:val="28"/>
          <w:szCs w:val="28"/>
        </w:rPr>
        <w:t>м.</w:t>
      </w:r>
    </w:p>
    <w:p w:rsidR="0039735E" w:rsidRPr="00225CDB" w:rsidRDefault="0039735E" w:rsidP="00343B23">
      <w:pPr>
        <w:spacing w:line="233" w:lineRule="auto"/>
        <w:ind w:firstLine="709"/>
        <w:jc w:val="both"/>
        <w:rPr>
          <w:rFonts w:ascii="Times New Roman" w:hAnsi="Times New Roman"/>
          <w:sz w:val="28"/>
          <w:szCs w:val="28"/>
        </w:rPr>
      </w:pPr>
      <w:r w:rsidRPr="00225CDB">
        <w:rPr>
          <w:rFonts w:ascii="Times New Roman" w:hAnsi="Times New Roman"/>
          <w:sz w:val="28"/>
          <w:szCs w:val="28"/>
        </w:rPr>
        <w:t xml:space="preserve">Проектные мощности предприятия позволяют разместить и обслуживать 280 единиц автобусов. Производственная база предприятия включает в себя 3 производственных корпуса для ремонта автобусов, корпус ежедневного технического обслуживания автобусов (ЕТО) и ремонта гидромеханических передач, бензиновых двигателей. Кроме того, имеются крытые гаражи и стоянки на 79 единиц подвижного состава, складские </w:t>
      </w:r>
      <w:r w:rsidRPr="00225CDB">
        <w:rPr>
          <w:rFonts w:ascii="Times New Roman" w:hAnsi="Times New Roman"/>
          <w:sz w:val="28"/>
          <w:szCs w:val="28"/>
        </w:rPr>
        <w:lastRenderedPageBreak/>
        <w:t xml:space="preserve">помещения, </w:t>
      </w:r>
      <w:r w:rsidR="000C5531">
        <w:rPr>
          <w:rFonts w:ascii="Times New Roman" w:hAnsi="Times New Roman"/>
          <w:sz w:val="28"/>
          <w:szCs w:val="28"/>
        </w:rPr>
        <w:t>автозаправочные станции</w:t>
      </w:r>
      <w:r w:rsidRPr="00225CDB">
        <w:rPr>
          <w:rFonts w:ascii="Times New Roman" w:hAnsi="Times New Roman"/>
          <w:sz w:val="28"/>
          <w:szCs w:val="28"/>
        </w:rPr>
        <w:t>, тепловой пункт, электроподстанция, административный и бытовой корпуса</w:t>
      </w:r>
      <w:r w:rsidR="00EA53DF">
        <w:rPr>
          <w:rFonts w:ascii="Times New Roman" w:hAnsi="Times New Roman"/>
          <w:sz w:val="28"/>
          <w:szCs w:val="28"/>
        </w:rPr>
        <w:t>;</w:t>
      </w:r>
    </w:p>
    <w:p w:rsidR="0039735E" w:rsidRPr="00225CDB" w:rsidRDefault="0039735E" w:rsidP="00705388">
      <w:pPr>
        <w:spacing w:line="230" w:lineRule="auto"/>
        <w:ind w:firstLine="709"/>
        <w:jc w:val="both"/>
        <w:rPr>
          <w:rFonts w:ascii="Times New Roman" w:hAnsi="Times New Roman"/>
          <w:sz w:val="28"/>
          <w:szCs w:val="28"/>
        </w:rPr>
      </w:pPr>
      <w:r w:rsidRPr="00225CDB">
        <w:rPr>
          <w:rFonts w:ascii="Times New Roman" w:hAnsi="Times New Roman"/>
          <w:sz w:val="28"/>
          <w:szCs w:val="28"/>
        </w:rPr>
        <w:t>2) по нерегулируемым тарифам: 27 автобусными маршрутами юридических лиц и индивидуальных предпринимателей, осуществляющими регулярные перевозки пассажиров по муниципальным маршрутам в городском сообщении.</w:t>
      </w:r>
    </w:p>
    <w:p w:rsidR="0039735E" w:rsidRPr="00225CDB" w:rsidRDefault="0039735E" w:rsidP="00705388">
      <w:pPr>
        <w:widowControl w:val="0"/>
        <w:pBdr>
          <w:top w:val="none" w:sz="4" w:space="0" w:color="000000"/>
          <w:left w:val="none" w:sz="4" w:space="0" w:color="000000"/>
          <w:bottom w:val="none" w:sz="4" w:space="0" w:color="000000"/>
          <w:right w:val="none" w:sz="4" w:space="0" w:color="000000"/>
          <w:between w:val="none" w:sz="4" w:space="0" w:color="000000"/>
        </w:pBdr>
        <w:spacing w:line="230" w:lineRule="auto"/>
        <w:ind w:firstLine="709"/>
        <w:jc w:val="both"/>
        <w:rPr>
          <w:rFonts w:ascii="Times New Roman" w:hAnsi="Times New Roman"/>
          <w:sz w:val="28"/>
          <w:szCs w:val="28"/>
        </w:rPr>
      </w:pPr>
      <w:r w:rsidRPr="00225CDB">
        <w:rPr>
          <w:rFonts w:ascii="Times New Roman" w:hAnsi="Times New Roman"/>
          <w:sz w:val="28"/>
          <w:szCs w:val="28"/>
        </w:rPr>
        <w:t>В 2025 году в соответствии с ДПРП в г. Рязани предусмотрено изменение вида регулярных перевозок с нерегулируемого тарифа на регулируемый тариф по 3 маршрутам.</w:t>
      </w:r>
    </w:p>
    <w:p w:rsidR="0039735E" w:rsidRPr="00225CDB" w:rsidRDefault="0039735E" w:rsidP="00705388">
      <w:pPr>
        <w:widowControl w:val="0"/>
        <w:pBdr>
          <w:top w:val="none" w:sz="4" w:space="0" w:color="000000"/>
          <w:left w:val="none" w:sz="4" w:space="0" w:color="000000"/>
          <w:bottom w:val="none" w:sz="4" w:space="0" w:color="000000"/>
          <w:right w:val="none" w:sz="4" w:space="0" w:color="000000"/>
          <w:between w:val="none" w:sz="4" w:space="0" w:color="000000"/>
        </w:pBdr>
        <w:spacing w:line="230" w:lineRule="auto"/>
        <w:ind w:firstLine="709"/>
        <w:jc w:val="both"/>
        <w:rPr>
          <w:rFonts w:ascii="Times New Roman" w:hAnsi="Times New Roman"/>
          <w:sz w:val="28"/>
          <w:szCs w:val="28"/>
        </w:rPr>
      </w:pPr>
      <w:r w:rsidRPr="00225CDB">
        <w:rPr>
          <w:rFonts w:ascii="Times New Roman" w:hAnsi="Times New Roman"/>
          <w:sz w:val="28"/>
          <w:szCs w:val="28"/>
        </w:rPr>
        <w:t>Для повышения регулярности выполнение рейсов автомобильным транспортом общего пользования, соблюдения установленного расписания по муниципальным маршрутам регулярных перевозок муниципального образования – городской округ город Рязан</w:t>
      </w:r>
      <w:r>
        <w:rPr>
          <w:rFonts w:ascii="Times New Roman" w:hAnsi="Times New Roman"/>
          <w:sz w:val="28"/>
          <w:szCs w:val="28"/>
        </w:rPr>
        <w:t>ь</w:t>
      </w:r>
      <w:r w:rsidRPr="00225CDB">
        <w:rPr>
          <w:rFonts w:ascii="Times New Roman" w:hAnsi="Times New Roman"/>
          <w:sz w:val="28"/>
          <w:szCs w:val="28"/>
        </w:rPr>
        <w:t xml:space="preserve"> к 2030 году планируется поэтапный переход транспортного обслуживания с нерегулируемого тарифа </w:t>
      </w:r>
      <w:r w:rsidRPr="00225CDB">
        <w:rPr>
          <w:rFonts w:ascii="Times New Roman" w:hAnsi="Times New Roman"/>
          <w:sz w:val="28"/>
          <w:szCs w:val="28"/>
        </w:rPr>
        <w:br/>
        <w:t xml:space="preserve">на регулируемый тариф. </w:t>
      </w:r>
    </w:p>
    <w:p w:rsidR="0039735E" w:rsidRPr="00225CDB" w:rsidRDefault="0039735E" w:rsidP="00705388">
      <w:pPr>
        <w:spacing w:line="230" w:lineRule="auto"/>
        <w:ind w:firstLine="709"/>
        <w:jc w:val="both"/>
        <w:rPr>
          <w:rFonts w:ascii="Times New Roman" w:hAnsi="Times New Roman"/>
          <w:sz w:val="28"/>
          <w:szCs w:val="28"/>
        </w:rPr>
      </w:pPr>
      <w:r w:rsidRPr="00225CDB">
        <w:rPr>
          <w:rFonts w:ascii="Times New Roman" w:hAnsi="Times New Roman"/>
          <w:sz w:val="28"/>
          <w:szCs w:val="28"/>
        </w:rPr>
        <w:t>На территории города Рязани размещено:</w:t>
      </w:r>
    </w:p>
    <w:p w:rsidR="0039735E" w:rsidRPr="00225CDB" w:rsidRDefault="0039735E" w:rsidP="00705388">
      <w:pPr>
        <w:spacing w:line="230" w:lineRule="auto"/>
        <w:ind w:firstLine="709"/>
        <w:jc w:val="both"/>
        <w:rPr>
          <w:rFonts w:ascii="Times New Roman" w:hAnsi="Times New Roman"/>
          <w:sz w:val="28"/>
          <w:szCs w:val="28"/>
        </w:rPr>
      </w:pPr>
      <w:r w:rsidRPr="00225CDB">
        <w:rPr>
          <w:rFonts w:ascii="Times New Roman" w:hAnsi="Times New Roman"/>
          <w:sz w:val="28"/>
          <w:szCs w:val="28"/>
        </w:rPr>
        <w:t xml:space="preserve">- 664 </w:t>
      </w:r>
      <w:proofErr w:type="gramStart"/>
      <w:r w:rsidRPr="00225CDB">
        <w:rPr>
          <w:rFonts w:ascii="Times New Roman" w:hAnsi="Times New Roman"/>
          <w:sz w:val="28"/>
          <w:szCs w:val="28"/>
        </w:rPr>
        <w:t>остановочных</w:t>
      </w:r>
      <w:proofErr w:type="gramEnd"/>
      <w:r w:rsidRPr="00225CDB">
        <w:rPr>
          <w:rFonts w:ascii="Times New Roman" w:hAnsi="Times New Roman"/>
          <w:sz w:val="28"/>
          <w:szCs w:val="28"/>
        </w:rPr>
        <w:t xml:space="preserve"> пункт</w:t>
      </w:r>
      <w:r w:rsidR="00C551BE">
        <w:rPr>
          <w:rFonts w:ascii="Times New Roman" w:hAnsi="Times New Roman"/>
          <w:sz w:val="28"/>
          <w:szCs w:val="28"/>
        </w:rPr>
        <w:t>а</w:t>
      </w:r>
      <w:r w:rsidRPr="00225CDB">
        <w:rPr>
          <w:rFonts w:ascii="Times New Roman" w:hAnsi="Times New Roman"/>
          <w:sz w:val="28"/>
          <w:szCs w:val="28"/>
        </w:rPr>
        <w:t>, из которых 490 оснащено павильонами;</w:t>
      </w:r>
    </w:p>
    <w:p w:rsidR="0039735E" w:rsidRPr="00225CDB" w:rsidRDefault="000C5531" w:rsidP="00705388">
      <w:pPr>
        <w:spacing w:line="230" w:lineRule="auto"/>
        <w:ind w:firstLine="709"/>
        <w:jc w:val="both"/>
        <w:rPr>
          <w:rFonts w:ascii="Times New Roman" w:hAnsi="Times New Roman"/>
          <w:sz w:val="28"/>
          <w:szCs w:val="28"/>
        </w:rPr>
      </w:pPr>
      <w:r>
        <w:rPr>
          <w:rFonts w:ascii="Times New Roman" w:hAnsi="Times New Roman"/>
          <w:sz w:val="28"/>
          <w:szCs w:val="28"/>
        </w:rPr>
        <w:t xml:space="preserve">- 17 </w:t>
      </w:r>
      <w:proofErr w:type="spellStart"/>
      <w:r w:rsidR="0039735E" w:rsidRPr="00225CDB">
        <w:rPr>
          <w:rFonts w:ascii="Times New Roman" w:hAnsi="Times New Roman"/>
          <w:sz w:val="28"/>
          <w:szCs w:val="28"/>
        </w:rPr>
        <w:t>отстойно</w:t>
      </w:r>
      <w:proofErr w:type="spellEnd"/>
      <w:r>
        <w:rPr>
          <w:rFonts w:ascii="Times New Roman" w:hAnsi="Times New Roman"/>
          <w:sz w:val="28"/>
          <w:szCs w:val="28"/>
        </w:rPr>
        <w:t>-</w:t>
      </w:r>
      <w:r w:rsidR="0039735E" w:rsidRPr="00225CDB">
        <w:rPr>
          <w:rFonts w:ascii="Times New Roman" w:hAnsi="Times New Roman"/>
          <w:sz w:val="28"/>
          <w:szCs w:val="28"/>
        </w:rPr>
        <w:t>разворотных площадок, из которых 9 обустроено помещениями для обслуживания водителей;</w:t>
      </w:r>
    </w:p>
    <w:p w:rsidR="0039735E" w:rsidRPr="00705388" w:rsidRDefault="0039735E" w:rsidP="00705388">
      <w:pPr>
        <w:spacing w:line="230" w:lineRule="auto"/>
        <w:ind w:firstLine="709"/>
        <w:jc w:val="both"/>
        <w:rPr>
          <w:rFonts w:ascii="Times New Roman" w:hAnsi="Times New Roman"/>
          <w:spacing w:val="-4"/>
          <w:sz w:val="28"/>
          <w:szCs w:val="28"/>
        </w:rPr>
      </w:pPr>
      <w:r w:rsidRPr="00705388">
        <w:rPr>
          <w:rFonts w:ascii="Times New Roman" w:hAnsi="Times New Roman"/>
          <w:spacing w:val="-4"/>
          <w:sz w:val="28"/>
          <w:szCs w:val="28"/>
        </w:rPr>
        <w:t>- 2 автовокзала: «Центральный» и «</w:t>
      </w:r>
      <w:proofErr w:type="spellStart"/>
      <w:r w:rsidRPr="00705388">
        <w:rPr>
          <w:rFonts w:ascii="Times New Roman" w:hAnsi="Times New Roman"/>
          <w:spacing w:val="-4"/>
          <w:sz w:val="28"/>
          <w:szCs w:val="28"/>
        </w:rPr>
        <w:t>Приокский</w:t>
      </w:r>
      <w:proofErr w:type="spellEnd"/>
      <w:r w:rsidRPr="00705388">
        <w:rPr>
          <w:rFonts w:ascii="Times New Roman" w:hAnsi="Times New Roman"/>
          <w:spacing w:val="-4"/>
          <w:sz w:val="28"/>
          <w:szCs w:val="28"/>
        </w:rPr>
        <w:t xml:space="preserve">». </w:t>
      </w:r>
      <w:proofErr w:type="gramStart"/>
      <w:r w:rsidRPr="00705388">
        <w:rPr>
          <w:rFonts w:ascii="Times New Roman" w:hAnsi="Times New Roman"/>
          <w:spacing w:val="-4"/>
          <w:sz w:val="28"/>
          <w:szCs w:val="28"/>
        </w:rPr>
        <w:t xml:space="preserve">Через автовокзал «Центральный» города Рязани проходят 8 транзитных автобусных маршрутов в город Москву: 3 маршрута из районных центров Рязанской области (г. Шацк, </w:t>
      </w:r>
      <w:proofErr w:type="spellStart"/>
      <w:r w:rsidRPr="00705388">
        <w:rPr>
          <w:rFonts w:ascii="Times New Roman" w:hAnsi="Times New Roman"/>
          <w:spacing w:val="-4"/>
          <w:sz w:val="28"/>
          <w:szCs w:val="28"/>
        </w:rPr>
        <w:t>п.г.т</w:t>
      </w:r>
      <w:proofErr w:type="spellEnd"/>
      <w:r w:rsidRPr="00705388">
        <w:rPr>
          <w:rFonts w:ascii="Times New Roman" w:hAnsi="Times New Roman"/>
          <w:spacing w:val="-4"/>
          <w:sz w:val="28"/>
          <w:szCs w:val="28"/>
        </w:rPr>
        <w:t xml:space="preserve">. </w:t>
      </w:r>
      <w:proofErr w:type="spellStart"/>
      <w:r w:rsidRPr="00705388">
        <w:rPr>
          <w:rFonts w:ascii="Times New Roman" w:hAnsi="Times New Roman"/>
          <w:spacing w:val="-4"/>
          <w:sz w:val="28"/>
          <w:szCs w:val="28"/>
        </w:rPr>
        <w:t>Кадом</w:t>
      </w:r>
      <w:proofErr w:type="spellEnd"/>
      <w:r w:rsidRPr="00705388">
        <w:rPr>
          <w:rFonts w:ascii="Times New Roman" w:hAnsi="Times New Roman"/>
          <w:spacing w:val="-4"/>
          <w:sz w:val="28"/>
          <w:szCs w:val="28"/>
        </w:rPr>
        <w:t xml:space="preserve">, </w:t>
      </w:r>
      <w:proofErr w:type="spellStart"/>
      <w:r w:rsidRPr="00705388">
        <w:rPr>
          <w:rFonts w:ascii="Times New Roman" w:hAnsi="Times New Roman"/>
          <w:spacing w:val="-4"/>
          <w:sz w:val="28"/>
          <w:szCs w:val="28"/>
        </w:rPr>
        <w:t>п.г.т</w:t>
      </w:r>
      <w:proofErr w:type="spellEnd"/>
      <w:r w:rsidRPr="00705388">
        <w:rPr>
          <w:rFonts w:ascii="Times New Roman" w:hAnsi="Times New Roman"/>
          <w:spacing w:val="-4"/>
          <w:sz w:val="28"/>
          <w:szCs w:val="28"/>
        </w:rPr>
        <w:t>. Сараи), 5 маршрутов из населенных пунктов других областей (г. Моршанск, г. Саранск, г. Тамбов, г. Кузнецк, г. Пенза).</w:t>
      </w:r>
      <w:bookmarkStart w:id="9" w:name="_heading=h.hw7b66o9myrt"/>
      <w:bookmarkEnd w:id="9"/>
      <w:proofErr w:type="gramEnd"/>
    </w:p>
    <w:p w:rsidR="0039735E" w:rsidRDefault="0039735E" w:rsidP="00705388">
      <w:pPr>
        <w:spacing w:line="230" w:lineRule="auto"/>
        <w:ind w:firstLine="709"/>
        <w:jc w:val="both"/>
        <w:rPr>
          <w:rFonts w:ascii="Times New Roman" w:hAnsi="Times New Roman"/>
          <w:sz w:val="28"/>
          <w:szCs w:val="28"/>
        </w:rPr>
      </w:pPr>
      <w:r w:rsidRPr="00225CDB">
        <w:rPr>
          <w:rFonts w:ascii="Times New Roman" w:hAnsi="Times New Roman"/>
          <w:sz w:val="28"/>
          <w:szCs w:val="28"/>
        </w:rPr>
        <w:t xml:space="preserve">Сведения о количестве и структуре пассажирских перевозчиков </w:t>
      </w:r>
      <w:r w:rsidRPr="00225CDB">
        <w:rPr>
          <w:rFonts w:ascii="Times New Roman" w:hAnsi="Times New Roman"/>
          <w:sz w:val="28"/>
          <w:szCs w:val="28"/>
        </w:rPr>
        <w:br/>
        <w:t xml:space="preserve">по организационно-правовым формам на территории Рязанской области приведены в </w:t>
      </w:r>
      <w:r w:rsidR="000C5531">
        <w:rPr>
          <w:rFonts w:ascii="Times New Roman" w:hAnsi="Times New Roman"/>
          <w:sz w:val="28"/>
          <w:szCs w:val="28"/>
        </w:rPr>
        <w:t xml:space="preserve">таблице № </w:t>
      </w:r>
      <w:r w:rsidRPr="00225CDB">
        <w:rPr>
          <w:rFonts w:ascii="Times New Roman" w:hAnsi="Times New Roman"/>
          <w:sz w:val="28"/>
          <w:szCs w:val="28"/>
        </w:rPr>
        <w:t>2.</w:t>
      </w:r>
    </w:p>
    <w:p w:rsidR="00343B23" w:rsidRPr="00343B23" w:rsidRDefault="00343B23" w:rsidP="00705388">
      <w:pPr>
        <w:spacing w:line="230" w:lineRule="auto"/>
        <w:ind w:firstLine="709"/>
        <w:jc w:val="both"/>
        <w:rPr>
          <w:rFonts w:ascii="Times New Roman" w:hAnsi="Times New Roman"/>
          <w:sz w:val="16"/>
          <w:szCs w:val="16"/>
        </w:rPr>
      </w:pPr>
    </w:p>
    <w:p w:rsidR="000C5531" w:rsidRDefault="000C5531" w:rsidP="000C5531">
      <w:pPr>
        <w:spacing w:line="233" w:lineRule="auto"/>
        <w:jc w:val="right"/>
        <w:rPr>
          <w:rFonts w:ascii="Times New Roman" w:hAnsi="Times New Roman"/>
          <w:sz w:val="28"/>
          <w:szCs w:val="28"/>
        </w:rPr>
      </w:pPr>
      <w:r>
        <w:rPr>
          <w:rFonts w:ascii="Times New Roman" w:hAnsi="Times New Roman"/>
          <w:sz w:val="28"/>
          <w:szCs w:val="28"/>
        </w:rPr>
        <w:t xml:space="preserve">Таблица № </w:t>
      </w:r>
      <w:r w:rsidR="0039735E" w:rsidRPr="00225CDB">
        <w:rPr>
          <w:rFonts w:ascii="Times New Roman" w:hAnsi="Times New Roman"/>
          <w:sz w:val="28"/>
          <w:szCs w:val="28"/>
        </w:rPr>
        <w:t>2</w:t>
      </w:r>
      <w:r>
        <w:rPr>
          <w:rFonts w:ascii="Times New Roman" w:hAnsi="Times New Roman"/>
          <w:sz w:val="28"/>
          <w:szCs w:val="28"/>
        </w:rPr>
        <w:t xml:space="preserve"> </w:t>
      </w:r>
    </w:p>
    <w:p w:rsidR="00343B23" w:rsidRPr="00343B23" w:rsidRDefault="00343B23" w:rsidP="00343B23">
      <w:pPr>
        <w:spacing w:line="233" w:lineRule="auto"/>
        <w:jc w:val="both"/>
        <w:rPr>
          <w:rFonts w:ascii="Times New Roman" w:hAnsi="Times New Roman"/>
          <w:sz w:val="16"/>
          <w:szCs w:val="16"/>
        </w:rPr>
      </w:pPr>
    </w:p>
    <w:tbl>
      <w:tblPr>
        <w:tblStyle w:val="StGen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03"/>
        <w:gridCol w:w="808"/>
        <w:gridCol w:w="2073"/>
        <w:gridCol w:w="1499"/>
        <w:gridCol w:w="1407"/>
        <w:gridCol w:w="2081"/>
      </w:tblGrid>
      <w:tr w:rsidR="0039735E" w:rsidRPr="0039735E" w:rsidTr="00343B23">
        <w:trPr>
          <w:trHeight w:val="238"/>
        </w:trPr>
        <w:tc>
          <w:tcPr>
            <w:tcW w:w="890" w:type="pct"/>
            <w:vMerge w:val="restart"/>
            <w:tcBorders>
              <w:bottom w:val="nil"/>
            </w:tcBorders>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r w:rsidRPr="0039735E">
              <w:rPr>
                <w:rFonts w:ascii="Times New Roman" w:eastAsia="Times New Roman" w:hAnsi="Times New Roman" w:cs="Times New Roman"/>
                <w:color w:val="000000"/>
                <w:sz w:val="24"/>
                <w:szCs w:val="24"/>
              </w:rPr>
              <w:t>Количество перевозчиков</w:t>
            </w:r>
          </w:p>
        </w:tc>
        <w:tc>
          <w:tcPr>
            <w:tcW w:w="3023" w:type="pct"/>
            <w:gridSpan w:val="4"/>
            <w:tcBorders>
              <w:bottom w:val="single" w:sz="4" w:space="0" w:color="000000"/>
            </w:tcBorders>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r w:rsidRPr="0039735E">
              <w:rPr>
                <w:rFonts w:ascii="Times New Roman" w:eastAsia="Times New Roman" w:hAnsi="Times New Roman" w:cs="Times New Roman"/>
                <w:color w:val="000000"/>
                <w:sz w:val="24"/>
                <w:szCs w:val="24"/>
              </w:rPr>
              <w:t>Юридических лиц</w:t>
            </w:r>
          </w:p>
        </w:tc>
        <w:tc>
          <w:tcPr>
            <w:tcW w:w="1087" w:type="pct"/>
            <w:vMerge w:val="restart"/>
            <w:tcBorders>
              <w:bottom w:val="nil"/>
            </w:tcBorders>
            <w:shd w:val="clear" w:color="auto" w:fill="auto"/>
          </w:tcPr>
          <w:p w:rsidR="0039735E" w:rsidRPr="0039735E" w:rsidRDefault="0039735E" w:rsidP="00705388">
            <w:pPr>
              <w:spacing w:line="230" w:lineRule="auto"/>
              <w:ind w:left="-108" w:right="-108"/>
              <w:jc w:val="center"/>
              <w:rPr>
                <w:rFonts w:ascii="Times New Roman" w:eastAsia="Times New Roman" w:hAnsi="Times New Roman" w:cs="Times New Roman"/>
                <w:color w:val="000000"/>
                <w:sz w:val="24"/>
                <w:szCs w:val="24"/>
              </w:rPr>
            </w:pPr>
            <w:r w:rsidRPr="0039735E">
              <w:rPr>
                <w:rFonts w:ascii="Times New Roman" w:eastAsia="Times New Roman" w:hAnsi="Times New Roman" w:cs="Times New Roman"/>
                <w:color w:val="000000"/>
                <w:sz w:val="24"/>
                <w:szCs w:val="24"/>
              </w:rPr>
              <w:t>Индивидуальных предпринимателей</w:t>
            </w:r>
          </w:p>
        </w:tc>
      </w:tr>
      <w:tr w:rsidR="0039735E" w:rsidRPr="0039735E" w:rsidTr="00343B23">
        <w:trPr>
          <w:trHeight w:val="492"/>
        </w:trPr>
        <w:tc>
          <w:tcPr>
            <w:tcW w:w="890" w:type="pct"/>
            <w:vMerge/>
            <w:tcBorders>
              <w:bottom w:val="nil"/>
            </w:tcBorders>
            <w:shd w:val="clear" w:color="auto" w:fill="auto"/>
          </w:tcPr>
          <w:p w:rsidR="0039735E" w:rsidRPr="0039735E" w:rsidRDefault="0039735E" w:rsidP="00705388">
            <w:pPr>
              <w:widowControl w:val="0"/>
              <w:pBdr>
                <w:top w:val="none" w:sz="4" w:space="0" w:color="000000"/>
                <w:left w:val="none" w:sz="4" w:space="0" w:color="000000"/>
                <w:bottom w:val="none" w:sz="4" w:space="0" w:color="000000"/>
                <w:right w:val="none" w:sz="4" w:space="0" w:color="000000"/>
                <w:between w:val="none" w:sz="4" w:space="0" w:color="000000"/>
              </w:pBdr>
              <w:spacing w:line="230" w:lineRule="auto"/>
              <w:rPr>
                <w:rFonts w:ascii="Times New Roman" w:eastAsia="Times New Roman" w:hAnsi="Times New Roman" w:cs="Times New Roman"/>
                <w:color w:val="000000"/>
                <w:sz w:val="24"/>
                <w:szCs w:val="24"/>
              </w:rPr>
            </w:pPr>
          </w:p>
        </w:tc>
        <w:tc>
          <w:tcPr>
            <w:tcW w:w="422" w:type="pct"/>
            <w:tcBorders>
              <w:bottom w:val="nil"/>
            </w:tcBorders>
            <w:shd w:val="clear" w:color="auto" w:fill="auto"/>
          </w:tcPr>
          <w:p w:rsidR="0039735E" w:rsidRPr="0039735E" w:rsidRDefault="00D54FB6" w:rsidP="00705388">
            <w:pPr>
              <w:spacing w:line="23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39735E" w:rsidRPr="0039735E">
              <w:rPr>
                <w:rFonts w:ascii="Times New Roman" w:eastAsia="Times New Roman" w:hAnsi="Times New Roman" w:cs="Times New Roman"/>
                <w:color w:val="000000"/>
                <w:sz w:val="24"/>
                <w:szCs w:val="24"/>
              </w:rPr>
              <w:t>сего</w:t>
            </w:r>
          </w:p>
        </w:tc>
        <w:tc>
          <w:tcPr>
            <w:tcW w:w="1083" w:type="pct"/>
            <w:tcBorders>
              <w:bottom w:val="nil"/>
            </w:tcBorders>
            <w:shd w:val="clear" w:color="auto" w:fill="auto"/>
          </w:tcPr>
          <w:p w:rsidR="0039735E" w:rsidRPr="0039735E" w:rsidRDefault="000C5531" w:rsidP="00705388">
            <w:pPr>
              <w:spacing w:line="230" w:lineRule="auto"/>
              <w:ind w:left="-108" w:right="-108"/>
              <w:jc w:val="center"/>
              <w:rPr>
                <w:rFonts w:ascii="Times New Roman" w:eastAsia="Times New Roman" w:hAnsi="Times New Roman" w:cs="Times New Roman"/>
                <w:color w:val="000000"/>
                <w:sz w:val="24"/>
                <w:szCs w:val="24"/>
              </w:rPr>
            </w:pPr>
            <w:r w:rsidRPr="0039735E">
              <w:rPr>
                <w:rFonts w:ascii="Times New Roman" w:eastAsia="Times New Roman" w:hAnsi="Times New Roman" w:cs="Times New Roman"/>
                <w:color w:val="000000"/>
                <w:sz w:val="24"/>
                <w:szCs w:val="24"/>
              </w:rPr>
              <w:t>общества с ограниченной ответственностью</w:t>
            </w:r>
          </w:p>
        </w:tc>
        <w:tc>
          <w:tcPr>
            <w:tcW w:w="783" w:type="pct"/>
            <w:tcBorders>
              <w:bottom w:val="nil"/>
            </w:tcBorders>
            <w:shd w:val="clear" w:color="auto" w:fill="auto"/>
          </w:tcPr>
          <w:p w:rsidR="0039735E" w:rsidRPr="0039735E" w:rsidRDefault="000C5531" w:rsidP="00705388">
            <w:pPr>
              <w:spacing w:line="230" w:lineRule="auto"/>
              <w:ind w:left="-108" w:right="-108"/>
              <w:jc w:val="center"/>
              <w:rPr>
                <w:rFonts w:ascii="Times New Roman" w:eastAsia="Times New Roman" w:hAnsi="Times New Roman" w:cs="Times New Roman"/>
                <w:color w:val="000000"/>
                <w:sz w:val="24"/>
                <w:szCs w:val="24"/>
              </w:rPr>
            </w:pPr>
            <w:r w:rsidRPr="0039735E">
              <w:rPr>
                <w:rFonts w:ascii="Times New Roman" w:eastAsia="Times New Roman" w:hAnsi="Times New Roman" w:cs="Times New Roman"/>
                <w:color w:val="000000"/>
                <w:sz w:val="24"/>
                <w:szCs w:val="24"/>
              </w:rPr>
              <w:t>акционерные общества</w:t>
            </w:r>
          </w:p>
        </w:tc>
        <w:tc>
          <w:tcPr>
            <w:tcW w:w="734" w:type="pct"/>
            <w:tcBorders>
              <w:bottom w:val="nil"/>
            </w:tcBorders>
            <w:shd w:val="clear" w:color="auto" w:fill="auto"/>
          </w:tcPr>
          <w:p w:rsidR="0039735E" w:rsidRPr="0039735E" w:rsidRDefault="000C5531" w:rsidP="00705388">
            <w:pPr>
              <w:spacing w:line="230" w:lineRule="auto"/>
              <w:ind w:left="-108" w:right="-108"/>
              <w:jc w:val="center"/>
              <w:rPr>
                <w:rFonts w:ascii="Times New Roman" w:eastAsia="Times New Roman" w:hAnsi="Times New Roman" w:cs="Times New Roman"/>
                <w:color w:val="000000"/>
                <w:sz w:val="24"/>
                <w:szCs w:val="24"/>
              </w:rPr>
            </w:pPr>
            <w:r w:rsidRPr="0039735E">
              <w:rPr>
                <w:rFonts w:ascii="Times New Roman" w:eastAsia="Times New Roman" w:hAnsi="Times New Roman" w:cs="Times New Roman"/>
                <w:color w:val="000000"/>
                <w:sz w:val="24"/>
                <w:szCs w:val="24"/>
              </w:rPr>
              <w:t>унитарные предприятия</w:t>
            </w:r>
          </w:p>
        </w:tc>
        <w:tc>
          <w:tcPr>
            <w:tcW w:w="1087" w:type="pct"/>
            <w:vMerge/>
            <w:tcBorders>
              <w:bottom w:val="nil"/>
            </w:tcBorders>
            <w:shd w:val="clear" w:color="auto" w:fill="auto"/>
          </w:tcPr>
          <w:p w:rsidR="0039735E" w:rsidRPr="0039735E" w:rsidRDefault="0039735E" w:rsidP="00705388">
            <w:pPr>
              <w:widowControl w:val="0"/>
              <w:pBdr>
                <w:top w:val="none" w:sz="4" w:space="0" w:color="000000"/>
                <w:left w:val="none" w:sz="4" w:space="0" w:color="000000"/>
                <w:bottom w:val="none" w:sz="4" w:space="0" w:color="000000"/>
                <w:right w:val="none" w:sz="4" w:space="0" w:color="000000"/>
                <w:between w:val="none" w:sz="4" w:space="0" w:color="000000"/>
              </w:pBdr>
              <w:spacing w:line="230" w:lineRule="auto"/>
              <w:rPr>
                <w:rFonts w:ascii="Times New Roman" w:eastAsia="Times New Roman" w:hAnsi="Times New Roman" w:cs="Times New Roman"/>
                <w:color w:val="000000"/>
                <w:sz w:val="24"/>
                <w:szCs w:val="24"/>
              </w:rPr>
            </w:pPr>
          </w:p>
        </w:tc>
      </w:tr>
    </w:tbl>
    <w:p w:rsidR="0039735E" w:rsidRPr="0039735E" w:rsidRDefault="0039735E" w:rsidP="00705388">
      <w:pPr>
        <w:spacing w:line="230" w:lineRule="auto"/>
        <w:rPr>
          <w:sz w:val="2"/>
          <w:szCs w:val="2"/>
        </w:rPr>
      </w:pPr>
    </w:p>
    <w:tbl>
      <w:tblPr>
        <w:tblStyle w:val="StGen4"/>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4"/>
        <w:gridCol w:w="808"/>
        <w:gridCol w:w="2074"/>
        <w:gridCol w:w="1499"/>
        <w:gridCol w:w="1405"/>
        <w:gridCol w:w="2081"/>
      </w:tblGrid>
      <w:tr w:rsidR="0039735E" w:rsidRPr="0039735E" w:rsidTr="0039735E">
        <w:trPr>
          <w:trHeight w:val="238"/>
          <w:tblHeader/>
        </w:trPr>
        <w:tc>
          <w:tcPr>
            <w:tcW w:w="1704" w:type="dxa"/>
            <w:shd w:val="clear" w:color="auto" w:fill="auto"/>
          </w:tcPr>
          <w:p w:rsidR="0039735E" w:rsidRPr="0039735E" w:rsidRDefault="0039735E" w:rsidP="00705388">
            <w:pPr>
              <w:spacing w:line="23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08" w:type="dxa"/>
            <w:shd w:val="clear" w:color="auto" w:fill="auto"/>
          </w:tcPr>
          <w:p w:rsidR="0039735E" w:rsidRPr="0039735E" w:rsidRDefault="0039735E" w:rsidP="00705388">
            <w:pPr>
              <w:spacing w:line="23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074" w:type="dxa"/>
            <w:shd w:val="clear" w:color="auto" w:fill="auto"/>
          </w:tcPr>
          <w:p w:rsidR="0039735E" w:rsidRPr="0039735E" w:rsidRDefault="0039735E" w:rsidP="00705388">
            <w:pPr>
              <w:spacing w:line="23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499" w:type="dxa"/>
            <w:shd w:val="clear" w:color="auto" w:fill="auto"/>
          </w:tcPr>
          <w:p w:rsidR="0039735E" w:rsidRPr="0039735E" w:rsidRDefault="0039735E" w:rsidP="00705388">
            <w:pPr>
              <w:spacing w:line="23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1405" w:type="dxa"/>
            <w:shd w:val="clear" w:color="auto" w:fill="auto"/>
          </w:tcPr>
          <w:p w:rsidR="0039735E" w:rsidRPr="0039735E" w:rsidRDefault="0039735E" w:rsidP="00705388">
            <w:pPr>
              <w:spacing w:line="23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2081" w:type="dxa"/>
            <w:shd w:val="clear" w:color="auto" w:fill="auto"/>
          </w:tcPr>
          <w:p w:rsidR="0039735E" w:rsidRPr="0039735E" w:rsidRDefault="0039735E" w:rsidP="00705388">
            <w:pPr>
              <w:spacing w:line="230" w:lineRule="auto"/>
              <w:jc w:val="center"/>
              <w:rPr>
                <w:rFonts w:ascii="Times New Roman" w:hAnsi="Times New Roman"/>
                <w:color w:val="000000"/>
                <w:sz w:val="24"/>
                <w:szCs w:val="24"/>
              </w:rPr>
            </w:pPr>
            <w:r>
              <w:rPr>
                <w:rFonts w:ascii="Times New Roman" w:hAnsi="Times New Roman"/>
                <w:color w:val="000000"/>
                <w:sz w:val="24"/>
                <w:szCs w:val="24"/>
              </w:rPr>
              <w:t>6</w:t>
            </w:r>
          </w:p>
        </w:tc>
      </w:tr>
      <w:tr w:rsidR="0039735E" w:rsidRPr="0039735E" w:rsidTr="0039735E">
        <w:trPr>
          <w:trHeight w:val="238"/>
        </w:trPr>
        <w:tc>
          <w:tcPr>
            <w:tcW w:w="1704" w:type="dxa"/>
            <w:shd w:val="clear" w:color="auto" w:fill="auto"/>
          </w:tcPr>
          <w:p w:rsidR="0039735E" w:rsidRPr="0039735E" w:rsidRDefault="0039735E" w:rsidP="00705388">
            <w:pPr>
              <w:spacing w:line="230" w:lineRule="auto"/>
              <w:rPr>
                <w:rFonts w:ascii="Times New Roman" w:eastAsia="Times New Roman" w:hAnsi="Times New Roman" w:cs="Times New Roman"/>
                <w:color w:val="000000"/>
                <w:sz w:val="24"/>
                <w:szCs w:val="24"/>
              </w:rPr>
            </w:pPr>
            <w:r w:rsidRPr="0039735E">
              <w:rPr>
                <w:rFonts w:ascii="Times New Roman" w:eastAsia="Times New Roman" w:hAnsi="Times New Roman" w:cs="Times New Roman"/>
                <w:color w:val="000000"/>
                <w:sz w:val="24"/>
                <w:szCs w:val="24"/>
              </w:rPr>
              <w:t>Всего</w:t>
            </w:r>
          </w:p>
        </w:tc>
        <w:tc>
          <w:tcPr>
            <w:tcW w:w="808"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FF0000"/>
                <w:sz w:val="24"/>
                <w:szCs w:val="24"/>
              </w:rPr>
            </w:pPr>
            <w:r w:rsidRPr="0039735E">
              <w:rPr>
                <w:rFonts w:ascii="Times New Roman" w:eastAsia="Times New Roman" w:hAnsi="Times New Roman" w:cs="Times New Roman"/>
                <w:color w:val="000000"/>
                <w:sz w:val="24"/>
                <w:szCs w:val="24"/>
              </w:rPr>
              <w:t>29</w:t>
            </w:r>
          </w:p>
        </w:tc>
        <w:tc>
          <w:tcPr>
            <w:tcW w:w="2074"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r w:rsidRPr="0039735E">
              <w:rPr>
                <w:rFonts w:ascii="Times New Roman" w:eastAsia="Times New Roman" w:hAnsi="Times New Roman" w:cs="Times New Roman"/>
                <w:color w:val="000000"/>
                <w:sz w:val="24"/>
                <w:szCs w:val="24"/>
              </w:rPr>
              <w:t>20</w:t>
            </w:r>
          </w:p>
        </w:tc>
        <w:tc>
          <w:tcPr>
            <w:tcW w:w="1499"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themeColor="text1"/>
                <w:sz w:val="24"/>
                <w:szCs w:val="24"/>
              </w:rPr>
            </w:pPr>
            <w:r w:rsidRPr="0039735E">
              <w:rPr>
                <w:rFonts w:ascii="Times New Roman" w:eastAsia="Times New Roman" w:hAnsi="Times New Roman" w:cs="Times New Roman"/>
                <w:color w:val="000000" w:themeColor="text1"/>
                <w:sz w:val="24"/>
                <w:szCs w:val="24"/>
              </w:rPr>
              <w:t>8</w:t>
            </w:r>
          </w:p>
        </w:tc>
        <w:tc>
          <w:tcPr>
            <w:tcW w:w="1405"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r w:rsidRPr="0039735E">
              <w:rPr>
                <w:rFonts w:ascii="Times New Roman" w:eastAsia="Times New Roman" w:hAnsi="Times New Roman" w:cs="Times New Roman"/>
                <w:color w:val="000000"/>
                <w:sz w:val="24"/>
                <w:szCs w:val="24"/>
              </w:rPr>
              <w:t>1</w:t>
            </w:r>
          </w:p>
        </w:tc>
        <w:tc>
          <w:tcPr>
            <w:tcW w:w="2081"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r w:rsidRPr="0039735E">
              <w:rPr>
                <w:rFonts w:ascii="Times New Roman" w:eastAsia="Times New Roman" w:hAnsi="Times New Roman" w:cs="Times New Roman"/>
                <w:color w:val="000000"/>
                <w:sz w:val="24"/>
                <w:szCs w:val="24"/>
              </w:rPr>
              <w:t>34</w:t>
            </w:r>
          </w:p>
        </w:tc>
      </w:tr>
      <w:tr w:rsidR="0039735E" w:rsidRPr="0039735E" w:rsidTr="0039735E">
        <w:trPr>
          <w:trHeight w:val="238"/>
        </w:trPr>
        <w:tc>
          <w:tcPr>
            <w:tcW w:w="9571" w:type="dxa"/>
            <w:gridSpan w:val="6"/>
            <w:shd w:val="clear" w:color="auto" w:fill="auto"/>
          </w:tcPr>
          <w:p w:rsidR="0039735E" w:rsidRPr="0039735E" w:rsidRDefault="0039735E" w:rsidP="00002965">
            <w:pPr>
              <w:spacing w:line="230" w:lineRule="auto"/>
              <w:rPr>
                <w:rFonts w:ascii="Times New Roman" w:eastAsia="Times New Roman" w:hAnsi="Times New Roman" w:cs="Times New Roman"/>
                <w:color w:val="000000"/>
                <w:sz w:val="24"/>
                <w:szCs w:val="24"/>
              </w:rPr>
            </w:pPr>
            <w:r w:rsidRPr="0039735E">
              <w:rPr>
                <w:rFonts w:ascii="Times New Roman" w:eastAsia="Times New Roman" w:hAnsi="Times New Roman" w:cs="Times New Roman"/>
                <w:sz w:val="24"/>
                <w:szCs w:val="24"/>
              </w:rPr>
              <w:t xml:space="preserve">в </w:t>
            </w:r>
            <w:proofErr w:type="spellStart"/>
            <w:r w:rsidRPr="0039735E">
              <w:rPr>
                <w:rFonts w:ascii="Times New Roman" w:eastAsia="Times New Roman" w:hAnsi="Times New Roman" w:cs="Times New Roman"/>
                <w:sz w:val="24"/>
                <w:szCs w:val="24"/>
              </w:rPr>
              <w:t>т.ч</w:t>
            </w:r>
            <w:proofErr w:type="spellEnd"/>
            <w:r w:rsidRPr="0039735E">
              <w:rPr>
                <w:rFonts w:ascii="Times New Roman" w:eastAsia="Times New Roman" w:hAnsi="Times New Roman" w:cs="Times New Roman"/>
                <w:sz w:val="24"/>
                <w:szCs w:val="24"/>
              </w:rPr>
              <w:t>. по видам транспорта:</w:t>
            </w:r>
          </w:p>
        </w:tc>
      </w:tr>
      <w:tr w:rsidR="0039735E" w:rsidRPr="0039735E" w:rsidTr="0039735E">
        <w:trPr>
          <w:trHeight w:val="238"/>
        </w:trPr>
        <w:tc>
          <w:tcPr>
            <w:tcW w:w="1704" w:type="dxa"/>
            <w:shd w:val="clear" w:color="auto" w:fill="auto"/>
          </w:tcPr>
          <w:p w:rsidR="0039735E" w:rsidRPr="0039735E" w:rsidRDefault="0039735E" w:rsidP="00705388">
            <w:pPr>
              <w:spacing w:line="230" w:lineRule="auto"/>
              <w:rPr>
                <w:rFonts w:ascii="Times New Roman" w:eastAsia="Times New Roman" w:hAnsi="Times New Roman" w:cs="Times New Roman"/>
                <w:color w:val="000000"/>
                <w:sz w:val="24"/>
                <w:szCs w:val="24"/>
              </w:rPr>
            </w:pPr>
            <w:r w:rsidRPr="0039735E">
              <w:rPr>
                <w:rFonts w:ascii="Times New Roman" w:eastAsia="Times New Roman" w:hAnsi="Times New Roman" w:cs="Times New Roman"/>
                <w:sz w:val="24"/>
                <w:szCs w:val="24"/>
              </w:rPr>
              <w:t>Автобус</w:t>
            </w:r>
          </w:p>
        </w:tc>
        <w:tc>
          <w:tcPr>
            <w:tcW w:w="808"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r w:rsidRPr="0039735E">
              <w:rPr>
                <w:rFonts w:ascii="Times New Roman" w:eastAsia="Times New Roman" w:hAnsi="Times New Roman" w:cs="Times New Roman"/>
                <w:color w:val="000000"/>
                <w:sz w:val="24"/>
                <w:szCs w:val="24"/>
              </w:rPr>
              <w:t>29</w:t>
            </w:r>
          </w:p>
        </w:tc>
        <w:tc>
          <w:tcPr>
            <w:tcW w:w="2074"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r w:rsidRPr="0039735E">
              <w:rPr>
                <w:rFonts w:ascii="Times New Roman" w:eastAsia="Times New Roman" w:hAnsi="Times New Roman" w:cs="Times New Roman"/>
                <w:color w:val="000000"/>
                <w:sz w:val="24"/>
                <w:szCs w:val="24"/>
              </w:rPr>
              <w:t>20</w:t>
            </w:r>
          </w:p>
        </w:tc>
        <w:tc>
          <w:tcPr>
            <w:tcW w:w="1499" w:type="dxa"/>
            <w:shd w:val="clear" w:color="auto" w:fill="auto"/>
          </w:tcPr>
          <w:p w:rsidR="0039735E" w:rsidRPr="0039735E" w:rsidRDefault="0039735E" w:rsidP="00705388">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8</w:t>
            </w:r>
          </w:p>
        </w:tc>
        <w:tc>
          <w:tcPr>
            <w:tcW w:w="1405" w:type="dxa"/>
            <w:vMerge w:val="restart"/>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r w:rsidRPr="0039735E">
              <w:rPr>
                <w:rFonts w:ascii="Times New Roman" w:eastAsia="Times New Roman" w:hAnsi="Times New Roman" w:cs="Times New Roman"/>
                <w:color w:val="000000"/>
                <w:sz w:val="24"/>
                <w:szCs w:val="24"/>
              </w:rPr>
              <w:t>1</w:t>
            </w:r>
          </w:p>
        </w:tc>
        <w:tc>
          <w:tcPr>
            <w:tcW w:w="2081"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r w:rsidRPr="0039735E">
              <w:rPr>
                <w:rFonts w:ascii="Times New Roman" w:eastAsia="Times New Roman" w:hAnsi="Times New Roman" w:cs="Times New Roman"/>
                <w:color w:val="000000"/>
                <w:sz w:val="24"/>
                <w:szCs w:val="24"/>
              </w:rPr>
              <w:t>34</w:t>
            </w:r>
          </w:p>
        </w:tc>
      </w:tr>
      <w:tr w:rsidR="0039735E" w:rsidRPr="0039735E" w:rsidTr="0039735E">
        <w:trPr>
          <w:trHeight w:val="238"/>
        </w:trPr>
        <w:tc>
          <w:tcPr>
            <w:tcW w:w="1704" w:type="dxa"/>
            <w:shd w:val="clear" w:color="auto" w:fill="auto"/>
          </w:tcPr>
          <w:p w:rsidR="0039735E" w:rsidRPr="0039735E" w:rsidRDefault="0039735E" w:rsidP="00705388">
            <w:pPr>
              <w:spacing w:line="230" w:lineRule="auto"/>
              <w:rPr>
                <w:rFonts w:ascii="Times New Roman" w:eastAsia="Times New Roman" w:hAnsi="Times New Roman" w:cs="Times New Roman"/>
                <w:color w:val="000000"/>
                <w:sz w:val="24"/>
                <w:szCs w:val="24"/>
              </w:rPr>
            </w:pPr>
            <w:r w:rsidRPr="0039735E">
              <w:rPr>
                <w:rFonts w:ascii="Times New Roman" w:eastAsia="Times New Roman" w:hAnsi="Times New Roman" w:cs="Times New Roman"/>
                <w:sz w:val="24"/>
                <w:szCs w:val="24"/>
              </w:rPr>
              <w:t>Троллейбус</w:t>
            </w:r>
          </w:p>
        </w:tc>
        <w:tc>
          <w:tcPr>
            <w:tcW w:w="808"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r w:rsidRPr="0039735E">
              <w:rPr>
                <w:rFonts w:ascii="Times New Roman" w:eastAsia="Times New Roman" w:hAnsi="Times New Roman" w:cs="Times New Roman"/>
                <w:color w:val="000000"/>
                <w:sz w:val="24"/>
                <w:szCs w:val="24"/>
              </w:rPr>
              <w:t>1</w:t>
            </w:r>
          </w:p>
        </w:tc>
        <w:tc>
          <w:tcPr>
            <w:tcW w:w="2074"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r w:rsidRPr="0039735E">
              <w:rPr>
                <w:rFonts w:ascii="Times New Roman" w:eastAsia="Times New Roman" w:hAnsi="Times New Roman" w:cs="Times New Roman"/>
                <w:color w:val="000000"/>
                <w:sz w:val="24"/>
                <w:szCs w:val="24"/>
              </w:rPr>
              <w:t>-</w:t>
            </w:r>
          </w:p>
        </w:tc>
        <w:tc>
          <w:tcPr>
            <w:tcW w:w="1499"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p>
        </w:tc>
        <w:tc>
          <w:tcPr>
            <w:tcW w:w="1405" w:type="dxa"/>
            <w:vMerge/>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p>
        </w:tc>
        <w:tc>
          <w:tcPr>
            <w:tcW w:w="2081"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r w:rsidRPr="0039735E">
              <w:rPr>
                <w:rFonts w:ascii="Times New Roman" w:eastAsia="Times New Roman" w:hAnsi="Times New Roman" w:cs="Times New Roman"/>
                <w:color w:val="000000"/>
                <w:sz w:val="24"/>
                <w:szCs w:val="24"/>
              </w:rPr>
              <w:t>-</w:t>
            </w:r>
          </w:p>
        </w:tc>
      </w:tr>
      <w:tr w:rsidR="0039735E" w:rsidRPr="0039735E" w:rsidTr="0039735E">
        <w:trPr>
          <w:trHeight w:val="238"/>
        </w:trPr>
        <w:tc>
          <w:tcPr>
            <w:tcW w:w="9571" w:type="dxa"/>
            <w:gridSpan w:val="6"/>
            <w:shd w:val="clear" w:color="auto" w:fill="auto"/>
          </w:tcPr>
          <w:p w:rsidR="0039735E" w:rsidRPr="0039735E" w:rsidRDefault="0039735E" w:rsidP="00705388">
            <w:pPr>
              <w:spacing w:line="230" w:lineRule="auto"/>
              <w:rPr>
                <w:rFonts w:ascii="Times New Roman" w:eastAsia="Times New Roman" w:hAnsi="Times New Roman" w:cs="Times New Roman"/>
                <w:color w:val="000000"/>
                <w:sz w:val="24"/>
                <w:szCs w:val="24"/>
              </w:rPr>
            </w:pPr>
            <w:r w:rsidRPr="0039735E">
              <w:rPr>
                <w:rFonts w:ascii="Times New Roman" w:eastAsia="Times New Roman" w:hAnsi="Times New Roman" w:cs="Times New Roman"/>
                <w:color w:val="000000"/>
                <w:sz w:val="24"/>
                <w:szCs w:val="24"/>
              </w:rPr>
              <w:t xml:space="preserve">в </w:t>
            </w:r>
            <w:proofErr w:type="spellStart"/>
            <w:r w:rsidRPr="0039735E">
              <w:rPr>
                <w:rFonts w:ascii="Times New Roman" w:eastAsia="Times New Roman" w:hAnsi="Times New Roman" w:cs="Times New Roman"/>
                <w:color w:val="000000"/>
                <w:sz w:val="24"/>
                <w:szCs w:val="24"/>
              </w:rPr>
              <w:t>т.ч</w:t>
            </w:r>
            <w:proofErr w:type="spellEnd"/>
            <w:r w:rsidRPr="0039735E">
              <w:rPr>
                <w:rFonts w:ascii="Times New Roman" w:eastAsia="Times New Roman" w:hAnsi="Times New Roman" w:cs="Times New Roman"/>
                <w:color w:val="000000"/>
                <w:sz w:val="24"/>
                <w:szCs w:val="24"/>
              </w:rPr>
              <w:t>. осуществляющих перевозки на территории опорных населенных пунктов:</w:t>
            </w:r>
          </w:p>
        </w:tc>
      </w:tr>
      <w:tr w:rsidR="0039735E" w:rsidRPr="0039735E" w:rsidTr="0039735E">
        <w:trPr>
          <w:trHeight w:val="238"/>
        </w:trPr>
        <w:tc>
          <w:tcPr>
            <w:tcW w:w="1704" w:type="dxa"/>
            <w:shd w:val="clear" w:color="auto" w:fill="auto"/>
          </w:tcPr>
          <w:p w:rsidR="0039735E" w:rsidRPr="0039735E" w:rsidRDefault="0039735E" w:rsidP="00705388">
            <w:pPr>
              <w:spacing w:line="230" w:lineRule="auto"/>
              <w:rPr>
                <w:rFonts w:ascii="Times New Roman" w:eastAsia="Times New Roman" w:hAnsi="Times New Roman" w:cs="Times New Roman"/>
                <w:color w:val="000000"/>
                <w:sz w:val="24"/>
                <w:szCs w:val="24"/>
              </w:rPr>
            </w:pPr>
            <w:r w:rsidRPr="0039735E">
              <w:rPr>
                <w:rFonts w:ascii="Times New Roman" w:eastAsia="Times New Roman" w:hAnsi="Times New Roman" w:cs="Times New Roman"/>
                <w:sz w:val="24"/>
                <w:szCs w:val="24"/>
              </w:rPr>
              <w:t xml:space="preserve">г. </w:t>
            </w:r>
            <w:proofErr w:type="spellStart"/>
            <w:r w:rsidRPr="0039735E">
              <w:rPr>
                <w:rFonts w:ascii="Times New Roman" w:eastAsia="Times New Roman" w:hAnsi="Times New Roman" w:cs="Times New Roman"/>
                <w:sz w:val="24"/>
                <w:szCs w:val="24"/>
              </w:rPr>
              <w:t>Касимов</w:t>
            </w:r>
            <w:proofErr w:type="spellEnd"/>
          </w:p>
        </w:tc>
        <w:tc>
          <w:tcPr>
            <w:tcW w:w="808"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r w:rsidRPr="0039735E">
              <w:rPr>
                <w:rFonts w:ascii="Times New Roman" w:eastAsia="Times New Roman" w:hAnsi="Times New Roman" w:cs="Times New Roman"/>
                <w:color w:val="000000"/>
                <w:sz w:val="24"/>
                <w:szCs w:val="24"/>
              </w:rPr>
              <w:t>-</w:t>
            </w:r>
          </w:p>
        </w:tc>
        <w:tc>
          <w:tcPr>
            <w:tcW w:w="2074"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p>
        </w:tc>
        <w:tc>
          <w:tcPr>
            <w:tcW w:w="1499"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p>
        </w:tc>
        <w:tc>
          <w:tcPr>
            <w:tcW w:w="1405"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p>
        </w:tc>
        <w:tc>
          <w:tcPr>
            <w:tcW w:w="2081"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r w:rsidRPr="0039735E">
              <w:rPr>
                <w:rFonts w:ascii="Times New Roman" w:eastAsia="Times New Roman" w:hAnsi="Times New Roman" w:cs="Times New Roman"/>
                <w:color w:val="000000"/>
                <w:sz w:val="24"/>
                <w:szCs w:val="24"/>
              </w:rPr>
              <w:t>3</w:t>
            </w:r>
          </w:p>
        </w:tc>
      </w:tr>
      <w:tr w:rsidR="0039735E" w:rsidRPr="0039735E" w:rsidTr="0039735E">
        <w:trPr>
          <w:trHeight w:val="238"/>
        </w:trPr>
        <w:tc>
          <w:tcPr>
            <w:tcW w:w="1704" w:type="dxa"/>
            <w:shd w:val="clear" w:color="auto" w:fill="auto"/>
          </w:tcPr>
          <w:p w:rsidR="0039735E" w:rsidRPr="0039735E" w:rsidRDefault="0039735E" w:rsidP="00705388">
            <w:pPr>
              <w:spacing w:line="230" w:lineRule="auto"/>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г. Кораблино</w:t>
            </w:r>
          </w:p>
        </w:tc>
        <w:tc>
          <w:tcPr>
            <w:tcW w:w="808"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r w:rsidRPr="0039735E">
              <w:rPr>
                <w:rFonts w:ascii="Times New Roman" w:eastAsia="Times New Roman" w:hAnsi="Times New Roman" w:cs="Times New Roman"/>
                <w:color w:val="000000"/>
                <w:sz w:val="24"/>
                <w:szCs w:val="24"/>
              </w:rPr>
              <w:t>1</w:t>
            </w:r>
          </w:p>
        </w:tc>
        <w:tc>
          <w:tcPr>
            <w:tcW w:w="2074"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p>
        </w:tc>
        <w:tc>
          <w:tcPr>
            <w:tcW w:w="1499"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r w:rsidRPr="0039735E">
              <w:rPr>
                <w:rFonts w:ascii="Times New Roman" w:eastAsia="Times New Roman" w:hAnsi="Times New Roman" w:cs="Times New Roman"/>
                <w:color w:val="000000"/>
                <w:sz w:val="24"/>
                <w:szCs w:val="24"/>
              </w:rPr>
              <w:t>1</w:t>
            </w:r>
          </w:p>
        </w:tc>
        <w:tc>
          <w:tcPr>
            <w:tcW w:w="1405"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p>
        </w:tc>
        <w:tc>
          <w:tcPr>
            <w:tcW w:w="2081"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p>
        </w:tc>
      </w:tr>
      <w:tr w:rsidR="0039735E" w:rsidRPr="0039735E" w:rsidTr="0039735E">
        <w:trPr>
          <w:trHeight w:val="238"/>
        </w:trPr>
        <w:tc>
          <w:tcPr>
            <w:tcW w:w="1704" w:type="dxa"/>
            <w:shd w:val="clear" w:color="auto" w:fill="auto"/>
          </w:tcPr>
          <w:p w:rsidR="0039735E" w:rsidRPr="0039735E" w:rsidRDefault="0039735E" w:rsidP="00705388">
            <w:pPr>
              <w:spacing w:line="230" w:lineRule="auto"/>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г. Михайлов</w:t>
            </w:r>
          </w:p>
        </w:tc>
        <w:tc>
          <w:tcPr>
            <w:tcW w:w="808"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r w:rsidRPr="0039735E">
              <w:rPr>
                <w:rFonts w:ascii="Times New Roman" w:eastAsia="Times New Roman" w:hAnsi="Times New Roman" w:cs="Times New Roman"/>
                <w:color w:val="000000"/>
                <w:sz w:val="24"/>
                <w:szCs w:val="24"/>
              </w:rPr>
              <w:t>1</w:t>
            </w:r>
          </w:p>
        </w:tc>
        <w:tc>
          <w:tcPr>
            <w:tcW w:w="2074"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r w:rsidRPr="0039735E">
              <w:rPr>
                <w:rFonts w:ascii="Times New Roman" w:eastAsia="Times New Roman" w:hAnsi="Times New Roman" w:cs="Times New Roman"/>
                <w:color w:val="000000"/>
                <w:sz w:val="24"/>
                <w:szCs w:val="24"/>
              </w:rPr>
              <w:t>1</w:t>
            </w:r>
          </w:p>
        </w:tc>
        <w:tc>
          <w:tcPr>
            <w:tcW w:w="1499"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p>
        </w:tc>
        <w:tc>
          <w:tcPr>
            <w:tcW w:w="1405"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p>
        </w:tc>
        <w:tc>
          <w:tcPr>
            <w:tcW w:w="2081"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r w:rsidRPr="0039735E">
              <w:rPr>
                <w:rFonts w:ascii="Times New Roman" w:eastAsia="Times New Roman" w:hAnsi="Times New Roman" w:cs="Times New Roman"/>
                <w:color w:val="000000"/>
                <w:sz w:val="24"/>
                <w:szCs w:val="24"/>
              </w:rPr>
              <w:t>1</w:t>
            </w:r>
          </w:p>
        </w:tc>
      </w:tr>
      <w:tr w:rsidR="0039735E" w:rsidRPr="0039735E" w:rsidTr="0039735E">
        <w:trPr>
          <w:trHeight w:val="238"/>
        </w:trPr>
        <w:tc>
          <w:tcPr>
            <w:tcW w:w="1704" w:type="dxa"/>
            <w:shd w:val="clear" w:color="auto" w:fill="auto"/>
          </w:tcPr>
          <w:p w:rsidR="0039735E" w:rsidRPr="0039735E" w:rsidRDefault="0039735E" w:rsidP="00705388">
            <w:pPr>
              <w:spacing w:line="230" w:lineRule="auto"/>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г. Ряжск</w:t>
            </w:r>
          </w:p>
        </w:tc>
        <w:tc>
          <w:tcPr>
            <w:tcW w:w="808"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r w:rsidRPr="0039735E">
              <w:rPr>
                <w:rFonts w:ascii="Times New Roman" w:eastAsia="Times New Roman" w:hAnsi="Times New Roman" w:cs="Times New Roman"/>
                <w:color w:val="000000"/>
                <w:sz w:val="24"/>
                <w:szCs w:val="24"/>
              </w:rPr>
              <w:t>1</w:t>
            </w:r>
          </w:p>
        </w:tc>
        <w:tc>
          <w:tcPr>
            <w:tcW w:w="2074"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p>
        </w:tc>
        <w:tc>
          <w:tcPr>
            <w:tcW w:w="1499"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r w:rsidRPr="0039735E">
              <w:rPr>
                <w:rFonts w:ascii="Times New Roman" w:eastAsia="Times New Roman" w:hAnsi="Times New Roman" w:cs="Times New Roman"/>
                <w:color w:val="000000"/>
                <w:sz w:val="24"/>
                <w:szCs w:val="24"/>
              </w:rPr>
              <w:t>1</w:t>
            </w:r>
          </w:p>
        </w:tc>
        <w:tc>
          <w:tcPr>
            <w:tcW w:w="1405"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p>
        </w:tc>
        <w:tc>
          <w:tcPr>
            <w:tcW w:w="2081"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r w:rsidRPr="0039735E">
              <w:rPr>
                <w:rFonts w:ascii="Times New Roman" w:eastAsia="Times New Roman" w:hAnsi="Times New Roman" w:cs="Times New Roman"/>
                <w:color w:val="000000"/>
                <w:sz w:val="24"/>
                <w:szCs w:val="24"/>
              </w:rPr>
              <w:t>1</w:t>
            </w:r>
          </w:p>
        </w:tc>
      </w:tr>
      <w:tr w:rsidR="0039735E" w:rsidRPr="0039735E" w:rsidTr="0039735E">
        <w:trPr>
          <w:trHeight w:val="238"/>
        </w:trPr>
        <w:tc>
          <w:tcPr>
            <w:tcW w:w="1704" w:type="dxa"/>
            <w:shd w:val="clear" w:color="auto" w:fill="auto"/>
          </w:tcPr>
          <w:p w:rsidR="0039735E" w:rsidRPr="0039735E" w:rsidRDefault="0039735E" w:rsidP="00705388">
            <w:pPr>
              <w:spacing w:line="230" w:lineRule="auto"/>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г. Рязань</w:t>
            </w:r>
          </w:p>
        </w:tc>
        <w:tc>
          <w:tcPr>
            <w:tcW w:w="808"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r w:rsidRPr="0039735E">
              <w:rPr>
                <w:rFonts w:ascii="Times New Roman" w:eastAsia="Times New Roman" w:hAnsi="Times New Roman" w:cs="Times New Roman"/>
                <w:color w:val="000000"/>
                <w:sz w:val="24"/>
                <w:szCs w:val="24"/>
              </w:rPr>
              <w:t>13</w:t>
            </w:r>
          </w:p>
        </w:tc>
        <w:tc>
          <w:tcPr>
            <w:tcW w:w="2074"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r w:rsidRPr="0039735E">
              <w:rPr>
                <w:rFonts w:ascii="Times New Roman" w:eastAsia="Times New Roman" w:hAnsi="Times New Roman" w:cs="Times New Roman"/>
                <w:color w:val="000000"/>
                <w:sz w:val="24"/>
                <w:szCs w:val="24"/>
              </w:rPr>
              <w:t>12</w:t>
            </w:r>
          </w:p>
        </w:tc>
        <w:tc>
          <w:tcPr>
            <w:tcW w:w="1499"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p>
        </w:tc>
        <w:tc>
          <w:tcPr>
            <w:tcW w:w="1405"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r w:rsidRPr="0039735E">
              <w:rPr>
                <w:rFonts w:ascii="Times New Roman" w:eastAsia="Times New Roman" w:hAnsi="Times New Roman" w:cs="Times New Roman"/>
                <w:color w:val="000000"/>
                <w:sz w:val="24"/>
                <w:szCs w:val="24"/>
              </w:rPr>
              <w:t>1</w:t>
            </w:r>
          </w:p>
        </w:tc>
        <w:tc>
          <w:tcPr>
            <w:tcW w:w="2081"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r w:rsidRPr="0039735E">
              <w:rPr>
                <w:rFonts w:ascii="Times New Roman" w:eastAsia="Times New Roman" w:hAnsi="Times New Roman" w:cs="Times New Roman"/>
                <w:color w:val="000000"/>
                <w:sz w:val="24"/>
                <w:szCs w:val="24"/>
              </w:rPr>
              <w:t>8</w:t>
            </w:r>
          </w:p>
        </w:tc>
      </w:tr>
      <w:tr w:rsidR="0039735E" w:rsidRPr="0039735E" w:rsidTr="0039735E">
        <w:trPr>
          <w:trHeight w:val="238"/>
        </w:trPr>
        <w:tc>
          <w:tcPr>
            <w:tcW w:w="1704" w:type="dxa"/>
            <w:shd w:val="clear" w:color="auto" w:fill="auto"/>
          </w:tcPr>
          <w:p w:rsidR="0039735E" w:rsidRPr="0039735E" w:rsidRDefault="0039735E" w:rsidP="00705388">
            <w:pPr>
              <w:spacing w:line="230" w:lineRule="auto"/>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г. Сасово</w:t>
            </w:r>
          </w:p>
        </w:tc>
        <w:tc>
          <w:tcPr>
            <w:tcW w:w="808"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r w:rsidRPr="0039735E">
              <w:rPr>
                <w:rFonts w:ascii="Times New Roman" w:eastAsia="Times New Roman" w:hAnsi="Times New Roman" w:cs="Times New Roman"/>
                <w:color w:val="000000"/>
                <w:sz w:val="24"/>
                <w:szCs w:val="24"/>
              </w:rPr>
              <w:t>1</w:t>
            </w:r>
          </w:p>
        </w:tc>
        <w:tc>
          <w:tcPr>
            <w:tcW w:w="2074"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r w:rsidRPr="0039735E">
              <w:rPr>
                <w:rFonts w:ascii="Times New Roman" w:eastAsia="Times New Roman" w:hAnsi="Times New Roman" w:cs="Times New Roman"/>
                <w:color w:val="000000"/>
                <w:sz w:val="24"/>
                <w:szCs w:val="24"/>
              </w:rPr>
              <w:t>1</w:t>
            </w:r>
          </w:p>
        </w:tc>
        <w:tc>
          <w:tcPr>
            <w:tcW w:w="1499"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p>
        </w:tc>
        <w:tc>
          <w:tcPr>
            <w:tcW w:w="1405"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p>
        </w:tc>
        <w:tc>
          <w:tcPr>
            <w:tcW w:w="2081"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r w:rsidRPr="0039735E">
              <w:rPr>
                <w:rFonts w:ascii="Times New Roman" w:eastAsia="Times New Roman" w:hAnsi="Times New Roman" w:cs="Times New Roman"/>
                <w:color w:val="000000"/>
                <w:sz w:val="24"/>
                <w:szCs w:val="24"/>
              </w:rPr>
              <w:t>1</w:t>
            </w:r>
          </w:p>
        </w:tc>
      </w:tr>
      <w:tr w:rsidR="0039735E" w:rsidRPr="0039735E" w:rsidTr="0039735E">
        <w:trPr>
          <w:trHeight w:val="238"/>
        </w:trPr>
        <w:tc>
          <w:tcPr>
            <w:tcW w:w="1704" w:type="dxa"/>
            <w:shd w:val="clear" w:color="auto" w:fill="auto"/>
          </w:tcPr>
          <w:p w:rsidR="0039735E" w:rsidRPr="0039735E" w:rsidRDefault="0039735E" w:rsidP="00705388">
            <w:pPr>
              <w:spacing w:line="230" w:lineRule="auto"/>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г. Скопин</w:t>
            </w:r>
          </w:p>
        </w:tc>
        <w:tc>
          <w:tcPr>
            <w:tcW w:w="808"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r w:rsidRPr="0039735E">
              <w:rPr>
                <w:rFonts w:ascii="Times New Roman" w:eastAsia="Times New Roman" w:hAnsi="Times New Roman" w:cs="Times New Roman"/>
                <w:color w:val="000000"/>
                <w:sz w:val="24"/>
                <w:szCs w:val="24"/>
              </w:rPr>
              <w:t>-</w:t>
            </w:r>
          </w:p>
        </w:tc>
        <w:tc>
          <w:tcPr>
            <w:tcW w:w="2074"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p>
        </w:tc>
        <w:tc>
          <w:tcPr>
            <w:tcW w:w="1499"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p>
        </w:tc>
        <w:tc>
          <w:tcPr>
            <w:tcW w:w="1405"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p>
        </w:tc>
        <w:tc>
          <w:tcPr>
            <w:tcW w:w="2081"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r w:rsidRPr="0039735E">
              <w:rPr>
                <w:rFonts w:ascii="Times New Roman" w:eastAsia="Times New Roman" w:hAnsi="Times New Roman" w:cs="Times New Roman"/>
                <w:color w:val="000000"/>
                <w:sz w:val="24"/>
                <w:szCs w:val="24"/>
              </w:rPr>
              <w:t>2</w:t>
            </w:r>
          </w:p>
        </w:tc>
      </w:tr>
      <w:tr w:rsidR="0039735E" w:rsidRPr="0039735E" w:rsidTr="0039735E">
        <w:trPr>
          <w:trHeight w:val="238"/>
        </w:trPr>
        <w:tc>
          <w:tcPr>
            <w:tcW w:w="1704" w:type="dxa"/>
            <w:shd w:val="clear" w:color="auto" w:fill="auto"/>
          </w:tcPr>
          <w:p w:rsidR="0039735E" w:rsidRPr="0039735E" w:rsidRDefault="0039735E" w:rsidP="00705388">
            <w:pPr>
              <w:spacing w:line="230" w:lineRule="auto"/>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г. Спасск-Рязанский</w:t>
            </w:r>
          </w:p>
        </w:tc>
        <w:tc>
          <w:tcPr>
            <w:tcW w:w="808"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r w:rsidRPr="0039735E">
              <w:rPr>
                <w:rFonts w:ascii="Times New Roman" w:eastAsia="Times New Roman" w:hAnsi="Times New Roman" w:cs="Times New Roman"/>
                <w:color w:val="000000"/>
                <w:sz w:val="24"/>
                <w:szCs w:val="24"/>
              </w:rPr>
              <w:t>1</w:t>
            </w:r>
          </w:p>
        </w:tc>
        <w:tc>
          <w:tcPr>
            <w:tcW w:w="2074"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p>
        </w:tc>
        <w:tc>
          <w:tcPr>
            <w:tcW w:w="1499"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r w:rsidRPr="0039735E">
              <w:rPr>
                <w:rFonts w:ascii="Times New Roman" w:eastAsia="Times New Roman" w:hAnsi="Times New Roman" w:cs="Times New Roman"/>
                <w:color w:val="000000"/>
                <w:sz w:val="24"/>
                <w:szCs w:val="24"/>
              </w:rPr>
              <w:t>1</w:t>
            </w:r>
          </w:p>
        </w:tc>
        <w:tc>
          <w:tcPr>
            <w:tcW w:w="1405"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p>
        </w:tc>
        <w:tc>
          <w:tcPr>
            <w:tcW w:w="2081"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p>
        </w:tc>
      </w:tr>
      <w:tr w:rsidR="0039735E" w:rsidRPr="0039735E" w:rsidTr="0039735E">
        <w:trPr>
          <w:trHeight w:val="238"/>
        </w:trPr>
        <w:tc>
          <w:tcPr>
            <w:tcW w:w="1704" w:type="dxa"/>
            <w:shd w:val="clear" w:color="auto" w:fill="auto"/>
          </w:tcPr>
          <w:p w:rsidR="0039735E" w:rsidRPr="0039735E" w:rsidRDefault="0039735E" w:rsidP="00705388">
            <w:pPr>
              <w:spacing w:line="230" w:lineRule="auto"/>
              <w:rPr>
                <w:rFonts w:ascii="Times New Roman" w:eastAsia="Times New Roman" w:hAnsi="Times New Roman" w:cs="Times New Roman"/>
                <w:sz w:val="24"/>
                <w:szCs w:val="24"/>
              </w:rPr>
            </w:pPr>
            <w:proofErr w:type="spellStart"/>
            <w:r w:rsidRPr="0039735E">
              <w:rPr>
                <w:rFonts w:ascii="Times New Roman" w:eastAsia="Times New Roman" w:hAnsi="Times New Roman" w:cs="Times New Roman"/>
                <w:sz w:val="24"/>
                <w:szCs w:val="24"/>
              </w:rPr>
              <w:t>р.п</w:t>
            </w:r>
            <w:proofErr w:type="spellEnd"/>
            <w:r w:rsidRPr="0039735E">
              <w:rPr>
                <w:rFonts w:ascii="Times New Roman" w:eastAsia="Times New Roman" w:hAnsi="Times New Roman" w:cs="Times New Roman"/>
                <w:sz w:val="24"/>
                <w:szCs w:val="24"/>
              </w:rPr>
              <w:t>. Шилово</w:t>
            </w:r>
          </w:p>
        </w:tc>
        <w:tc>
          <w:tcPr>
            <w:tcW w:w="808"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r w:rsidRPr="0039735E">
              <w:rPr>
                <w:rFonts w:ascii="Times New Roman" w:eastAsia="Times New Roman" w:hAnsi="Times New Roman" w:cs="Times New Roman"/>
                <w:color w:val="000000"/>
                <w:sz w:val="24"/>
                <w:szCs w:val="24"/>
              </w:rPr>
              <w:t>-</w:t>
            </w:r>
          </w:p>
        </w:tc>
        <w:tc>
          <w:tcPr>
            <w:tcW w:w="2074"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p>
        </w:tc>
        <w:tc>
          <w:tcPr>
            <w:tcW w:w="1499"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p>
        </w:tc>
        <w:tc>
          <w:tcPr>
            <w:tcW w:w="1405"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p>
        </w:tc>
        <w:tc>
          <w:tcPr>
            <w:tcW w:w="2081" w:type="dxa"/>
            <w:shd w:val="clear" w:color="auto" w:fill="auto"/>
          </w:tcPr>
          <w:p w:rsidR="0039735E" w:rsidRPr="0039735E" w:rsidRDefault="0039735E" w:rsidP="00705388">
            <w:pPr>
              <w:spacing w:line="230" w:lineRule="auto"/>
              <w:jc w:val="center"/>
              <w:rPr>
                <w:rFonts w:ascii="Times New Roman" w:eastAsia="Times New Roman" w:hAnsi="Times New Roman" w:cs="Times New Roman"/>
                <w:color w:val="000000"/>
                <w:sz w:val="24"/>
                <w:szCs w:val="24"/>
              </w:rPr>
            </w:pPr>
            <w:r w:rsidRPr="0039735E">
              <w:rPr>
                <w:rFonts w:ascii="Times New Roman" w:eastAsia="Times New Roman" w:hAnsi="Times New Roman" w:cs="Times New Roman"/>
                <w:color w:val="000000"/>
                <w:sz w:val="24"/>
                <w:szCs w:val="24"/>
              </w:rPr>
              <w:t>1</w:t>
            </w:r>
          </w:p>
        </w:tc>
      </w:tr>
    </w:tbl>
    <w:p w:rsidR="0039735E" w:rsidRDefault="0039735E" w:rsidP="00705388">
      <w:pPr>
        <w:spacing w:line="245" w:lineRule="auto"/>
        <w:ind w:firstLine="709"/>
        <w:jc w:val="both"/>
        <w:rPr>
          <w:rFonts w:ascii="Times New Roman" w:hAnsi="Times New Roman"/>
          <w:sz w:val="28"/>
          <w:szCs w:val="28"/>
        </w:rPr>
      </w:pPr>
      <w:r w:rsidRPr="00225CDB">
        <w:rPr>
          <w:rFonts w:ascii="Times New Roman" w:hAnsi="Times New Roman"/>
          <w:sz w:val="28"/>
          <w:szCs w:val="28"/>
        </w:rPr>
        <w:lastRenderedPageBreak/>
        <w:t>Структура парка транспортных сре</w:t>
      </w:r>
      <w:proofErr w:type="gramStart"/>
      <w:r w:rsidRPr="00225CDB">
        <w:rPr>
          <w:rFonts w:ascii="Times New Roman" w:hAnsi="Times New Roman"/>
          <w:sz w:val="28"/>
          <w:szCs w:val="28"/>
        </w:rPr>
        <w:t>дств в Р</w:t>
      </w:r>
      <w:proofErr w:type="gramEnd"/>
      <w:r w:rsidRPr="00225CDB">
        <w:rPr>
          <w:rFonts w:ascii="Times New Roman" w:hAnsi="Times New Roman"/>
          <w:sz w:val="28"/>
          <w:szCs w:val="28"/>
        </w:rPr>
        <w:t xml:space="preserve">язанской области приведена </w:t>
      </w:r>
      <w:r w:rsidRPr="00225CDB">
        <w:rPr>
          <w:rFonts w:ascii="Times New Roman" w:hAnsi="Times New Roman"/>
          <w:sz w:val="28"/>
          <w:szCs w:val="28"/>
        </w:rPr>
        <w:br/>
        <w:t xml:space="preserve">в </w:t>
      </w:r>
      <w:r w:rsidR="000C5531">
        <w:rPr>
          <w:rFonts w:ascii="Times New Roman" w:hAnsi="Times New Roman"/>
          <w:sz w:val="28"/>
          <w:szCs w:val="28"/>
        </w:rPr>
        <w:t xml:space="preserve">таблице № </w:t>
      </w:r>
      <w:r w:rsidRPr="00225CDB">
        <w:rPr>
          <w:rFonts w:ascii="Times New Roman" w:hAnsi="Times New Roman"/>
          <w:sz w:val="28"/>
          <w:szCs w:val="28"/>
        </w:rPr>
        <w:t>3.</w:t>
      </w:r>
    </w:p>
    <w:p w:rsidR="0039735E" w:rsidRDefault="000C5531" w:rsidP="00705388">
      <w:pPr>
        <w:spacing w:line="245" w:lineRule="auto"/>
        <w:jc w:val="right"/>
        <w:rPr>
          <w:rFonts w:ascii="Times New Roman" w:hAnsi="Times New Roman"/>
          <w:sz w:val="28"/>
          <w:szCs w:val="28"/>
        </w:rPr>
      </w:pPr>
      <w:r>
        <w:rPr>
          <w:rFonts w:ascii="Times New Roman" w:hAnsi="Times New Roman"/>
          <w:sz w:val="28"/>
          <w:szCs w:val="28"/>
        </w:rPr>
        <w:t xml:space="preserve">Таблица № </w:t>
      </w:r>
      <w:r w:rsidR="0039735E" w:rsidRPr="00225CDB">
        <w:rPr>
          <w:rFonts w:ascii="Times New Roman" w:hAnsi="Times New Roman"/>
          <w:sz w:val="28"/>
          <w:szCs w:val="28"/>
        </w:rPr>
        <w:t>3</w:t>
      </w:r>
      <w:r>
        <w:rPr>
          <w:rFonts w:ascii="Times New Roman" w:hAnsi="Times New Roman"/>
          <w:sz w:val="28"/>
          <w:szCs w:val="28"/>
        </w:rPr>
        <w:t xml:space="preserve"> </w:t>
      </w:r>
    </w:p>
    <w:p w:rsidR="00343B23" w:rsidRPr="00225CDB" w:rsidRDefault="00343B23" w:rsidP="00705388">
      <w:pPr>
        <w:spacing w:line="245" w:lineRule="auto"/>
        <w:jc w:val="both"/>
        <w:rPr>
          <w:rFonts w:ascii="Times New Roman" w:hAnsi="Times New Roman"/>
          <w:sz w:val="14"/>
          <w:szCs w:val="14"/>
        </w:rPr>
      </w:pPr>
    </w:p>
    <w:tbl>
      <w:tblPr>
        <w:tblStyle w:val="StGen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257"/>
        <w:gridCol w:w="2088"/>
        <w:gridCol w:w="2226"/>
      </w:tblGrid>
      <w:tr w:rsidR="0039735E" w:rsidRPr="0039735E" w:rsidTr="00343B23">
        <w:tc>
          <w:tcPr>
            <w:tcW w:w="2746" w:type="pct"/>
            <w:vMerge w:val="restart"/>
            <w:tcBorders>
              <w:bottom w:val="nil"/>
            </w:tcBorders>
            <w:shd w:val="clear" w:color="auto" w:fill="auto"/>
            <w:vAlign w:val="center"/>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Характеристика транспортных средств</w:t>
            </w:r>
          </w:p>
        </w:tc>
        <w:tc>
          <w:tcPr>
            <w:tcW w:w="2254" w:type="pct"/>
            <w:gridSpan w:val="2"/>
            <w:tcBorders>
              <w:bottom w:val="single" w:sz="4" w:space="0" w:color="000000"/>
            </w:tcBorders>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Вид транспортных средств</w:t>
            </w:r>
          </w:p>
        </w:tc>
      </w:tr>
      <w:tr w:rsidR="0039735E" w:rsidRPr="0039735E" w:rsidTr="00343B23">
        <w:trPr>
          <w:trHeight w:val="275"/>
        </w:trPr>
        <w:tc>
          <w:tcPr>
            <w:tcW w:w="2746" w:type="pct"/>
            <w:vMerge/>
            <w:tcBorders>
              <w:bottom w:val="nil"/>
            </w:tcBorders>
            <w:shd w:val="clear" w:color="auto" w:fill="auto"/>
            <w:vAlign w:val="center"/>
          </w:tcPr>
          <w:p w:rsidR="0039735E" w:rsidRPr="0039735E" w:rsidRDefault="0039735E" w:rsidP="00705388">
            <w:pPr>
              <w:widowControl w:val="0"/>
              <w:pBdr>
                <w:top w:val="none" w:sz="4" w:space="0" w:color="000000"/>
                <w:left w:val="none" w:sz="4" w:space="0" w:color="000000"/>
                <w:bottom w:val="none" w:sz="4" w:space="0" w:color="000000"/>
                <w:right w:val="none" w:sz="4" w:space="0" w:color="000000"/>
                <w:between w:val="none" w:sz="4" w:space="0" w:color="000000"/>
              </w:pBdr>
              <w:spacing w:line="245" w:lineRule="auto"/>
              <w:rPr>
                <w:rFonts w:ascii="Times New Roman" w:eastAsia="Times New Roman" w:hAnsi="Times New Roman" w:cs="Times New Roman"/>
                <w:sz w:val="24"/>
                <w:szCs w:val="24"/>
              </w:rPr>
            </w:pPr>
          </w:p>
        </w:tc>
        <w:tc>
          <w:tcPr>
            <w:tcW w:w="1091" w:type="pct"/>
            <w:tcBorders>
              <w:bottom w:val="nil"/>
            </w:tcBorders>
            <w:shd w:val="clear" w:color="auto" w:fill="auto"/>
            <w:vAlign w:val="center"/>
          </w:tcPr>
          <w:p w:rsidR="0039735E" w:rsidRPr="0039735E" w:rsidRDefault="00D54FB6"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автобус</w:t>
            </w:r>
          </w:p>
        </w:tc>
        <w:tc>
          <w:tcPr>
            <w:tcW w:w="1163" w:type="pct"/>
            <w:tcBorders>
              <w:bottom w:val="nil"/>
            </w:tcBorders>
            <w:shd w:val="clear" w:color="auto" w:fill="auto"/>
            <w:vAlign w:val="center"/>
          </w:tcPr>
          <w:p w:rsidR="0039735E" w:rsidRPr="0039735E" w:rsidRDefault="00D54FB6"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троллейбус</w:t>
            </w:r>
          </w:p>
        </w:tc>
      </w:tr>
    </w:tbl>
    <w:p w:rsidR="0039735E" w:rsidRPr="0039735E" w:rsidRDefault="0039735E" w:rsidP="00705388">
      <w:pPr>
        <w:spacing w:line="245" w:lineRule="auto"/>
        <w:rPr>
          <w:sz w:val="2"/>
          <w:szCs w:val="2"/>
        </w:rPr>
      </w:pPr>
    </w:p>
    <w:tbl>
      <w:tblPr>
        <w:tblStyle w:val="StGen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257"/>
        <w:gridCol w:w="2088"/>
        <w:gridCol w:w="2226"/>
      </w:tblGrid>
      <w:tr w:rsidR="0039735E" w:rsidRPr="0039735E" w:rsidTr="00343B23">
        <w:trPr>
          <w:trHeight w:val="275"/>
          <w:tblHeader/>
        </w:trPr>
        <w:tc>
          <w:tcPr>
            <w:tcW w:w="2746" w:type="pct"/>
            <w:shd w:val="clear" w:color="auto" w:fill="auto"/>
            <w:vAlign w:val="center"/>
          </w:tcPr>
          <w:p w:rsidR="0039735E" w:rsidRPr="0039735E" w:rsidRDefault="0039735E" w:rsidP="00705388">
            <w:pPr>
              <w:widowControl w:val="0"/>
              <w:pBdr>
                <w:top w:val="none" w:sz="4" w:space="0" w:color="000000"/>
                <w:left w:val="none" w:sz="4" w:space="0" w:color="000000"/>
                <w:bottom w:val="none" w:sz="4" w:space="0" w:color="000000"/>
                <w:right w:val="none" w:sz="4" w:space="0" w:color="000000"/>
                <w:between w:val="none" w:sz="4" w:space="0" w:color="000000"/>
              </w:pBdr>
              <w:spacing w:line="245" w:lineRule="auto"/>
              <w:jc w:val="center"/>
              <w:rPr>
                <w:rFonts w:ascii="Times New Roman" w:hAnsi="Times New Roman"/>
                <w:sz w:val="24"/>
                <w:szCs w:val="24"/>
              </w:rPr>
            </w:pPr>
            <w:r>
              <w:rPr>
                <w:rFonts w:ascii="Times New Roman" w:hAnsi="Times New Roman"/>
                <w:sz w:val="24"/>
                <w:szCs w:val="24"/>
              </w:rPr>
              <w:t>1</w:t>
            </w:r>
          </w:p>
        </w:tc>
        <w:tc>
          <w:tcPr>
            <w:tcW w:w="1091" w:type="pct"/>
            <w:shd w:val="clear" w:color="auto" w:fill="auto"/>
            <w:vAlign w:val="center"/>
          </w:tcPr>
          <w:p w:rsidR="0039735E" w:rsidRPr="0039735E" w:rsidRDefault="0039735E" w:rsidP="00705388">
            <w:pPr>
              <w:spacing w:line="245" w:lineRule="auto"/>
              <w:jc w:val="center"/>
              <w:rPr>
                <w:rFonts w:ascii="Times New Roman" w:hAnsi="Times New Roman"/>
                <w:sz w:val="24"/>
                <w:szCs w:val="24"/>
              </w:rPr>
            </w:pPr>
            <w:r>
              <w:rPr>
                <w:rFonts w:ascii="Times New Roman" w:hAnsi="Times New Roman"/>
                <w:sz w:val="24"/>
                <w:szCs w:val="24"/>
              </w:rPr>
              <w:t>2</w:t>
            </w:r>
          </w:p>
        </w:tc>
        <w:tc>
          <w:tcPr>
            <w:tcW w:w="1163" w:type="pct"/>
            <w:shd w:val="clear" w:color="auto" w:fill="auto"/>
            <w:vAlign w:val="center"/>
          </w:tcPr>
          <w:p w:rsidR="0039735E" w:rsidRPr="0039735E" w:rsidRDefault="0039735E" w:rsidP="00705388">
            <w:pPr>
              <w:spacing w:line="245" w:lineRule="auto"/>
              <w:jc w:val="center"/>
              <w:rPr>
                <w:rFonts w:ascii="Times New Roman" w:hAnsi="Times New Roman"/>
                <w:sz w:val="24"/>
                <w:szCs w:val="24"/>
              </w:rPr>
            </w:pPr>
            <w:r>
              <w:rPr>
                <w:rFonts w:ascii="Times New Roman" w:hAnsi="Times New Roman"/>
                <w:sz w:val="24"/>
                <w:szCs w:val="24"/>
              </w:rPr>
              <w:t>3</w:t>
            </w:r>
          </w:p>
        </w:tc>
      </w:tr>
      <w:tr w:rsidR="0039735E" w:rsidRPr="0039735E" w:rsidTr="00343B23">
        <w:tc>
          <w:tcPr>
            <w:tcW w:w="2746" w:type="pct"/>
            <w:shd w:val="clear" w:color="auto" w:fill="auto"/>
          </w:tcPr>
          <w:p w:rsidR="0039735E" w:rsidRPr="0039735E" w:rsidRDefault="0039735E" w:rsidP="00705388">
            <w:pPr>
              <w:spacing w:line="245"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 xml:space="preserve">Всего, </w:t>
            </w:r>
            <w:r w:rsidR="00C551BE">
              <w:rPr>
                <w:rFonts w:ascii="Times New Roman" w:eastAsia="Times New Roman" w:hAnsi="Times New Roman" w:cs="Times New Roman"/>
                <w:sz w:val="24"/>
                <w:szCs w:val="24"/>
              </w:rPr>
              <w:t xml:space="preserve"> единиц</w:t>
            </w:r>
            <w:r w:rsidRPr="0039735E">
              <w:rPr>
                <w:rFonts w:ascii="Times New Roman" w:eastAsia="Times New Roman" w:hAnsi="Times New Roman" w:cs="Times New Roman"/>
                <w:sz w:val="24"/>
                <w:szCs w:val="24"/>
              </w:rPr>
              <w:t xml:space="preserve">: </w:t>
            </w:r>
          </w:p>
        </w:tc>
        <w:tc>
          <w:tcPr>
            <w:tcW w:w="1091" w:type="pct"/>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873</w:t>
            </w:r>
          </w:p>
        </w:tc>
        <w:tc>
          <w:tcPr>
            <w:tcW w:w="1163" w:type="pct"/>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84</w:t>
            </w:r>
          </w:p>
        </w:tc>
      </w:tr>
      <w:tr w:rsidR="0039735E" w:rsidRPr="0039735E" w:rsidTr="00343B23">
        <w:tc>
          <w:tcPr>
            <w:tcW w:w="5000" w:type="pct"/>
            <w:gridSpan w:val="3"/>
            <w:shd w:val="clear" w:color="auto" w:fill="auto"/>
          </w:tcPr>
          <w:p w:rsidR="0039735E" w:rsidRPr="0039735E" w:rsidRDefault="0039735E" w:rsidP="00705388">
            <w:pPr>
              <w:spacing w:line="245" w:lineRule="auto"/>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 xml:space="preserve">в </w:t>
            </w:r>
            <w:proofErr w:type="spellStart"/>
            <w:r w:rsidRPr="0039735E">
              <w:rPr>
                <w:rFonts w:ascii="Times New Roman" w:eastAsia="Times New Roman" w:hAnsi="Times New Roman" w:cs="Times New Roman"/>
                <w:sz w:val="24"/>
                <w:szCs w:val="24"/>
              </w:rPr>
              <w:t>т.ч</w:t>
            </w:r>
            <w:proofErr w:type="spellEnd"/>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705388">
            <w:pPr>
              <w:spacing w:line="245"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Особо малого класса</w:t>
            </w:r>
          </w:p>
        </w:tc>
        <w:tc>
          <w:tcPr>
            <w:tcW w:w="1091" w:type="pct"/>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44</w:t>
            </w:r>
          </w:p>
        </w:tc>
        <w:tc>
          <w:tcPr>
            <w:tcW w:w="1163" w:type="pct"/>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705388">
            <w:pPr>
              <w:spacing w:line="245"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Малого класса</w:t>
            </w:r>
          </w:p>
        </w:tc>
        <w:tc>
          <w:tcPr>
            <w:tcW w:w="1091" w:type="pct"/>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195</w:t>
            </w:r>
          </w:p>
        </w:tc>
        <w:tc>
          <w:tcPr>
            <w:tcW w:w="1163" w:type="pct"/>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705388">
            <w:pPr>
              <w:spacing w:line="245"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Среднего класса</w:t>
            </w:r>
          </w:p>
        </w:tc>
        <w:tc>
          <w:tcPr>
            <w:tcW w:w="1091" w:type="pct"/>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421</w:t>
            </w:r>
          </w:p>
        </w:tc>
        <w:tc>
          <w:tcPr>
            <w:tcW w:w="1163" w:type="pct"/>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705388">
            <w:pPr>
              <w:spacing w:line="245"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Большого класса</w:t>
            </w:r>
          </w:p>
        </w:tc>
        <w:tc>
          <w:tcPr>
            <w:tcW w:w="1091" w:type="pct"/>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207</w:t>
            </w:r>
          </w:p>
        </w:tc>
        <w:tc>
          <w:tcPr>
            <w:tcW w:w="1163" w:type="pct"/>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84</w:t>
            </w:r>
          </w:p>
        </w:tc>
      </w:tr>
      <w:tr w:rsidR="0039735E" w:rsidRPr="0039735E" w:rsidTr="00343B23">
        <w:tc>
          <w:tcPr>
            <w:tcW w:w="2746" w:type="pct"/>
            <w:shd w:val="clear" w:color="auto" w:fill="auto"/>
          </w:tcPr>
          <w:p w:rsidR="0039735E" w:rsidRPr="0039735E" w:rsidRDefault="0039735E" w:rsidP="00705388">
            <w:pPr>
              <w:spacing w:line="245"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Особо большого класса</w:t>
            </w:r>
          </w:p>
        </w:tc>
        <w:tc>
          <w:tcPr>
            <w:tcW w:w="1091" w:type="pct"/>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6</w:t>
            </w:r>
          </w:p>
        </w:tc>
        <w:tc>
          <w:tcPr>
            <w:tcW w:w="1163" w:type="pct"/>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705388">
            <w:pPr>
              <w:spacing w:line="245"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Средний возраст, лет</w:t>
            </w:r>
          </w:p>
        </w:tc>
        <w:tc>
          <w:tcPr>
            <w:tcW w:w="1091" w:type="pct"/>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8,5</w:t>
            </w:r>
          </w:p>
        </w:tc>
        <w:tc>
          <w:tcPr>
            <w:tcW w:w="1163" w:type="pct"/>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12</w:t>
            </w:r>
          </w:p>
        </w:tc>
      </w:tr>
      <w:tr w:rsidR="00C551BE" w:rsidRPr="0039735E" w:rsidTr="00C551BE">
        <w:tc>
          <w:tcPr>
            <w:tcW w:w="5000" w:type="pct"/>
            <w:gridSpan w:val="3"/>
            <w:shd w:val="clear" w:color="auto" w:fill="auto"/>
          </w:tcPr>
          <w:p w:rsidR="00C551BE" w:rsidRPr="0039735E" w:rsidRDefault="00C551BE" w:rsidP="00C551BE">
            <w:pPr>
              <w:spacing w:line="245" w:lineRule="auto"/>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Возраст ТС:</w:t>
            </w:r>
          </w:p>
        </w:tc>
      </w:tr>
      <w:tr w:rsidR="0039735E" w:rsidRPr="0039735E" w:rsidTr="00343B23">
        <w:trPr>
          <w:trHeight w:val="54"/>
        </w:trPr>
        <w:tc>
          <w:tcPr>
            <w:tcW w:w="2746" w:type="pct"/>
            <w:shd w:val="clear" w:color="auto" w:fill="auto"/>
          </w:tcPr>
          <w:p w:rsidR="0039735E" w:rsidRPr="0039735E" w:rsidRDefault="0039735E" w:rsidP="00705388">
            <w:pPr>
              <w:spacing w:line="245"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Менее 1 года</w:t>
            </w:r>
          </w:p>
        </w:tc>
        <w:tc>
          <w:tcPr>
            <w:tcW w:w="1091" w:type="pct"/>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54</w:t>
            </w:r>
          </w:p>
        </w:tc>
        <w:tc>
          <w:tcPr>
            <w:tcW w:w="1163" w:type="pct"/>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5</w:t>
            </w:r>
          </w:p>
        </w:tc>
      </w:tr>
      <w:tr w:rsidR="0039735E" w:rsidRPr="0039735E" w:rsidTr="00343B23">
        <w:tc>
          <w:tcPr>
            <w:tcW w:w="2746" w:type="pct"/>
            <w:shd w:val="clear" w:color="auto" w:fill="auto"/>
          </w:tcPr>
          <w:p w:rsidR="0039735E" w:rsidRPr="0039735E" w:rsidRDefault="0039735E" w:rsidP="00705388">
            <w:pPr>
              <w:spacing w:line="245"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1-3 лет</w:t>
            </w:r>
          </w:p>
        </w:tc>
        <w:tc>
          <w:tcPr>
            <w:tcW w:w="1091" w:type="pct"/>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103</w:t>
            </w:r>
          </w:p>
        </w:tc>
        <w:tc>
          <w:tcPr>
            <w:tcW w:w="1163" w:type="pct"/>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25</w:t>
            </w:r>
          </w:p>
        </w:tc>
      </w:tr>
      <w:tr w:rsidR="0039735E" w:rsidRPr="0039735E" w:rsidTr="00343B23">
        <w:tc>
          <w:tcPr>
            <w:tcW w:w="2746" w:type="pct"/>
            <w:shd w:val="clear" w:color="auto" w:fill="auto"/>
          </w:tcPr>
          <w:p w:rsidR="0039735E" w:rsidRPr="0039735E" w:rsidRDefault="0039735E" w:rsidP="00705388">
            <w:pPr>
              <w:spacing w:line="245"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3-5 лет</w:t>
            </w:r>
          </w:p>
        </w:tc>
        <w:tc>
          <w:tcPr>
            <w:tcW w:w="1091" w:type="pct"/>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242</w:t>
            </w:r>
          </w:p>
        </w:tc>
        <w:tc>
          <w:tcPr>
            <w:tcW w:w="1163" w:type="pct"/>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705388">
            <w:pPr>
              <w:spacing w:line="245"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5-10 лет</w:t>
            </w:r>
          </w:p>
        </w:tc>
        <w:tc>
          <w:tcPr>
            <w:tcW w:w="1091" w:type="pct"/>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242</w:t>
            </w:r>
          </w:p>
        </w:tc>
        <w:tc>
          <w:tcPr>
            <w:tcW w:w="1163" w:type="pct"/>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705388">
            <w:pPr>
              <w:spacing w:line="245"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10-15 лет</w:t>
            </w:r>
          </w:p>
        </w:tc>
        <w:tc>
          <w:tcPr>
            <w:tcW w:w="1091" w:type="pct"/>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218</w:t>
            </w:r>
          </w:p>
        </w:tc>
        <w:tc>
          <w:tcPr>
            <w:tcW w:w="1163" w:type="pct"/>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8</w:t>
            </w:r>
          </w:p>
        </w:tc>
      </w:tr>
      <w:tr w:rsidR="0039735E" w:rsidRPr="0039735E" w:rsidTr="00343B23">
        <w:tc>
          <w:tcPr>
            <w:tcW w:w="2746" w:type="pct"/>
            <w:shd w:val="clear" w:color="auto" w:fill="auto"/>
          </w:tcPr>
          <w:p w:rsidR="0039735E" w:rsidRPr="0039735E" w:rsidRDefault="0039735E" w:rsidP="00705388">
            <w:pPr>
              <w:spacing w:line="245"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15-20 лет</w:t>
            </w:r>
          </w:p>
        </w:tc>
        <w:tc>
          <w:tcPr>
            <w:tcW w:w="1091" w:type="pct"/>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11</w:t>
            </w:r>
          </w:p>
        </w:tc>
        <w:tc>
          <w:tcPr>
            <w:tcW w:w="1163" w:type="pct"/>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46</w:t>
            </w:r>
          </w:p>
        </w:tc>
      </w:tr>
      <w:tr w:rsidR="0039735E" w:rsidRPr="0039735E" w:rsidTr="00343B23">
        <w:tc>
          <w:tcPr>
            <w:tcW w:w="2746" w:type="pct"/>
            <w:shd w:val="clear" w:color="auto" w:fill="auto"/>
          </w:tcPr>
          <w:p w:rsidR="0039735E" w:rsidRPr="0039735E" w:rsidRDefault="0039735E" w:rsidP="00705388">
            <w:pPr>
              <w:spacing w:line="245"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20-25 лет</w:t>
            </w:r>
          </w:p>
        </w:tc>
        <w:tc>
          <w:tcPr>
            <w:tcW w:w="1091" w:type="pct"/>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3</w:t>
            </w:r>
          </w:p>
        </w:tc>
        <w:tc>
          <w:tcPr>
            <w:tcW w:w="1163" w:type="pct"/>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705388">
            <w:pPr>
              <w:spacing w:line="245"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25-30 лет</w:t>
            </w:r>
          </w:p>
        </w:tc>
        <w:tc>
          <w:tcPr>
            <w:tcW w:w="1091" w:type="pct"/>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705388">
            <w:pPr>
              <w:spacing w:line="245"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Свыше 30 лет</w:t>
            </w:r>
          </w:p>
        </w:tc>
        <w:tc>
          <w:tcPr>
            <w:tcW w:w="1091" w:type="pct"/>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C551BE" w:rsidRPr="0039735E" w:rsidTr="00C551BE">
        <w:tc>
          <w:tcPr>
            <w:tcW w:w="5000" w:type="pct"/>
            <w:gridSpan w:val="3"/>
            <w:shd w:val="clear" w:color="auto" w:fill="auto"/>
          </w:tcPr>
          <w:p w:rsidR="00C551BE" w:rsidRPr="0039735E" w:rsidRDefault="00C551BE" w:rsidP="00C551BE">
            <w:pPr>
              <w:spacing w:line="245"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Экологического класса:</w:t>
            </w:r>
          </w:p>
        </w:tc>
      </w:tr>
      <w:tr w:rsidR="0039735E" w:rsidRPr="0039735E" w:rsidTr="00343B23">
        <w:tc>
          <w:tcPr>
            <w:tcW w:w="2746" w:type="pct"/>
            <w:shd w:val="clear" w:color="auto" w:fill="auto"/>
          </w:tcPr>
          <w:p w:rsidR="0039735E" w:rsidRPr="0039735E" w:rsidRDefault="0039735E" w:rsidP="00705388">
            <w:pPr>
              <w:spacing w:line="245"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0</w:t>
            </w:r>
          </w:p>
        </w:tc>
        <w:tc>
          <w:tcPr>
            <w:tcW w:w="1091" w:type="pct"/>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3</w:t>
            </w:r>
          </w:p>
        </w:tc>
        <w:tc>
          <w:tcPr>
            <w:tcW w:w="1163" w:type="pct"/>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705388">
            <w:pPr>
              <w:spacing w:line="245"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1</w:t>
            </w:r>
          </w:p>
        </w:tc>
        <w:tc>
          <w:tcPr>
            <w:tcW w:w="1091" w:type="pct"/>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9</w:t>
            </w:r>
          </w:p>
        </w:tc>
        <w:tc>
          <w:tcPr>
            <w:tcW w:w="1163" w:type="pct"/>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705388">
            <w:pPr>
              <w:spacing w:line="245"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2</w:t>
            </w:r>
          </w:p>
        </w:tc>
        <w:tc>
          <w:tcPr>
            <w:tcW w:w="1091" w:type="pct"/>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12</w:t>
            </w:r>
          </w:p>
        </w:tc>
        <w:tc>
          <w:tcPr>
            <w:tcW w:w="1163" w:type="pct"/>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705388">
            <w:pPr>
              <w:spacing w:line="245"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3</w:t>
            </w:r>
          </w:p>
        </w:tc>
        <w:tc>
          <w:tcPr>
            <w:tcW w:w="1091" w:type="pct"/>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53</w:t>
            </w:r>
          </w:p>
        </w:tc>
        <w:tc>
          <w:tcPr>
            <w:tcW w:w="1163" w:type="pct"/>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705388">
            <w:pPr>
              <w:spacing w:line="245"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4</w:t>
            </w:r>
          </w:p>
        </w:tc>
        <w:tc>
          <w:tcPr>
            <w:tcW w:w="1091" w:type="pct"/>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179</w:t>
            </w:r>
          </w:p>
        </w:tc>
        <w:tc>
          <w:tcPr>
            <w:tcW w:w="1163" w:type="pct"/>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705388">
            <w:pPr>
              <w:spacing w:line="245"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5 и более</w:t>
            </w:r>
          </w:p>
        </w:tc>
        <w:tc>
          <w:tcPr>
            <w:tcW w:w="1091" w:type="pct"/>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617</w:t>
            </w:r>
          </w:p>
        </w:tc>
        <w:tc>
          <w:tcPr>
            <w:tcW w:w="1163" w:type="pct"/>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45" w:lineRule="auto"/>
              <w:jc w:val="both"/>
              <w:rPr>
                <w:rFonts w:ascii="Times New Roman" w:eastAsia="Times New Roman" w:hAnsi="Times New Roman" w:cs="Times New Roman"/>
                <w:sz w:val="24"/>
                <w:szCs w:val="24"/>
              </w:rPr>
            </w:pPr>
            <w:proofErr w:type="spellStart"/>
            <w:r w:rsidRPr="0039735E">
              <w:rPr>
                <w:rFonts w:ascii="Times New Roman" w:eastAsia="Times New Roman" w:hAnsi="Times New Roman" w:cs="Times New Roman"/>
                <w:sz w:val="24"/>
                <w:szCs w:val="24"/>
              </w:rPr>
              <w:t>Низкопольные</w:t>
            </w:r>
            <w:proofErr w:type="spellEnd"/>
            <w:r w:rsidRPr="0039735E">
              <w:rPr>
                <w:rFonts w:ascii="Times New Roman" w:eastAsia="Times New Roman" w:hAnsi="Times New Roman" w:cs="Times New Roman"/>
                <w:sz w:val="24"/>
                <w:szCs w:val="24"/>
              </w:rPr>
              <w:t xml:space="preserve"> транспортные средства</w:t>
            </w:r>
            <w:r w:rsidR="00C551BE" w:rsidRPr="00C551BE">
              <w:rPr>
                <w:rFonts w:ascii="Times New Roman" w:eastAsia="Times New Roman" w:hAnsi="Times New Roman" w:cs="Times New Roman"/>
                <w:sz w:val="24"/>
                <w:szCs w:val="24"/>
                <w:vertAlign w:val="superscript"/>
              </w:rPr>
              <w:t>*</w:t>
            </w:r>
            <w:r w:rsidRPr="0039735E">
              <w:rPr>
                <w:rFonts w:ascii="Times New Roman" w:eastAsia="Times New Roman" w:hAnsi="Times New Roman" w:cs="Times New Roman"/>
                <w:sz w:val="24"/>
                <w:szCs w:val="24"/>
              </w:rPr>
              <w:t xml:space="preserve">, </w:t>
            </w:r>
            <w:r w:rsidR="00C551BE">
              <w:rPr>
                <w:rFonts w:ascii="Times New Roman" w:eastAsia="Times New Roman" w:hAnsi="Times New Roman" w:cs="Times New Roman"/>
                <w:sz w:val="24"/>
                <w:szCs w:val="24"/>
              </w:rPr>
              <w:t xml:space="preserve"> единиц</w:t>
            </w:r>
          </w:p>
        </w:tc>
        <w:tc>
          <w:tcPr>
            <w:tcW w:w="1091" w:type="pct"/>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430</w:t>
            </w:r>
          </w:p>
        </w:tc>
        <w:tc>
          <w:tcPr>
            <w:tcW w:w="1163" w:type="pct"/>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30</w:t>
            </w:r>
          </w:p>
        </w:tc>
      </w:tr>
    </w:tbl>
    <w:p w:rsidR="00C551BE" w:rsidRDefault="00C551BE" w:rsidP="00C551BE">
      <w:pPr>
        <w:pBdr>
          <w:top w:val="none" w:sz="4" w:space="0" w:color="000000"/>
          <w:left w:val="none" w:sz="4" w:space="0" w:color="000000"/>
          <w:bottom w:val="none" w:sz="4" w:space="0" w:color="000000"/>
          <w:right w:val="none" w:sz="4" w:space="0" w:color="000000"/>
          <w:between w:val="none" w:sz="4" w:space="0" w:color="000000"/>
        </w:pBdr>
      </w:pPr>
      <w:r>
        <w:rPr>
          <w:rStyle w:val="aff2"/>
        </w:rPr>
        <w:t>*</w:t>
      </w:r>
      <w:proofErr w:type="gramStart"/>
      <w:r>
        <w:rPr>
          <w:rFonts w:ascii="Times New Roman" w:hAnsi="Times New Roman"/>
        </w:rPr>
        <w:t>Имеющие долю низкого пола не менее 30% от общей площади салона.</w:t>
      </w:r>
      <w:proofErr w:type="gramEnd"/>
    </w:p>
    <w:p w:rsidR="00343B23" w:rsidRPr="00705388" w:rsidRDefault="00343B23" w:rsidP="00705388">
      <w:pPr>
        <w:spacing w:line="245" w:lineRule="auto"/>
        <w:jc w:val="both"/>
        <w:rPr>
          <w:rFonts w:ascii="Times New Roman" w:hAnsi="Times New Roman"/>
          <w:sz w:val="28"/>
          <w:szCs w:val="28"/>
        </w:rPr>
      </w:pPr>
    </w:p>
    <w:p w:rsidR="000C5531" w:rsidRDefault="000C5531" w:rsidP="00705388">
      <w:pPr>
        <w:spacing w:line="245" w:lineRule="auto"/>
        <w:jc w:val="center"/>
        <w:rPr>
          <w:rFonts w:ascii="Times New Roman" w:hAnsi="Times New Roman"/>
          <w:sz w:val="28"/>
          <w:szCs w:val="28"/>
        </w:rPr>
      </w:pPr>
      <w:r>
        <w:rPr>
          <w:rFonts w:ascii="Times New Roman" w:hAnsi="Times New Roman"/>
          <w:sz w:val="28"/>
          <w:szCs w:val="28"/>
        </w:rPr>
        <w:t xml:space="preserve">Таблица № </w:t>
      </w:r>
      <w:r w:rsidR="0039735E" w:rsidRPr="00225CDB">
        <w:rPr>
          <w:rFonts w:ascii="Times New Roman" w:hAnsi="Times New Roman"/>
          <w:sz w:val="28"/>
          <w:szCs w:val="28"/>
        </w:rPr>
        <w:t xml:space="preserve">3.1 Структура парка транспортных средств, </w:t>
      </w:r>
    </w:p>
    <w:p w:rsidR="0039735E" w:rsidRDefault="0039735E" w:rsidP="00705388">
      <w:pPr>
        <w:spacing w:line="245" w:lineRule="auto"/>
        <w:jc w:val="center"/>
        <w:rPr>
          <w:rFonts w:ascii="Times New Roman" w:hAnsi="Times New Roman"/>
          <w:sz w:val="28"/>
          <w:szCs w:val="28"/>
        </w:rPr>
      </w:pPr>
      <w:r w:rsidRPr="00225CDB">
        <w:rPr>
          <w:rFonts w:ascii="Times New Roman" w:hAnsi="Times New Roman"/>
          <w:sz w:val="28"/>
          <w:szCs w:val="28"/>
        </w:rPr>
        <w:t>задействованного на регулярных перевозках пассажиров и багажа общественным транспортом в г. Рязань</w:t>
      </w:r>
    </w:p>
    <w:p w:rsidR="00343B23" w:rsidRPr="00705388" w:rsidRDefault="00343B23" w:rsidP="00705388">
      <w:pPr>
        <w:spacing w:line="245" w:lineRule="auto"/>
        <w:jc w:val="both"/>
        <w:rPr>
          <w:rFonts w:ascii="Times New Roman" w:hAnsi="Times New Roman"/>
          <w:sz w:val="28"/>
          <w:szCs w:val="28"/>
        </w:rPr>
      </w:pPr>
    </w:p>
    <w:tbl>
      <w:tblPr>
        <w:tblStyle w:val="StGen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980"/>
        <w:gridCol w:w="1545"/>
        <w:gridCol w:w="2046"/>
      </w:tblGrid>
      <w:tr w:rsidR="0039735E" w:rsidRPr="0039735E" w:rsidTr="00343B23">
        <w:tc>
          <w:tcPr>
            <w:tcW w:w="3124" w:type="pct"/>
            <w:vMerge w:val="restart"/>
            <w:tcBorders>
              <w:bottom w:val="nil"/>
            </w:tcBorders>
            <w:shd w:val="clear" w:color="auto" w:fill="auto"/>
            <w:vAlign w:val="center"/>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Характеристика транспортных средств</w:t>
            </w:r>
          </w:p>
        </w:tc>
        <w:tc>
          <w:tcPr>
            <w:tcW w:w="1876" w:type="pct"/>
            <w:gridSpan w:val="2"/>
            <w:tcBorders>
              <w:bottom w:val="single" w:sz="4" w:space="0" w:color="000000"/>
            </w:tcBorders>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Вид транспортных средств</w:t>
            </w:r>
          </w:p>
        </w:tc>
      </w:tr>
      <w:tr w:rsidR="0039735E" w:rsidRPr="0039735E" w:rsidTr="00343B23">
        <w:trPr>
          <w:trHeight w:val="51"/>
        </w:trPr>
        <w:tc>
          <w:tcPr>
            <w:tcW w:w="3124" w:type="pct"/>
            <w:vMerge/>
            <w:tcBorders>
              <w:bottom w:val="nil"/>
            </w:tcBorders>
            <w:shd w:val="clear" w:color="auto" w:fill="auto"/>
            <w:vAlign w:val="center"/>
          </w:tcPr>
          <w:p w:rsidR="0039735E" w:rsidRPr="0039735E" w:rsidRDefault="0039735E" w:rsidP="00705388">
            <w:pPr>
              <w:widowControl w:val="0"/>
              <w:pBdr>
                <w:top w:val="none" w:sz="4" w:space="0" w:color="000000"/>
                <w:left w:val="none" w:sz="4" w:space="0" w:color="000000"/>
                <w:bottom w:val="none" w:sz="4" w:space="0" w:color="000000"/>
                <w:right w:val="none" w:sz="4" w:space="0" w:color="000000"/>
                <w:between w:val="none" w:sz="4" w:space="0" w:color="000000"/>
              </w:pBdr>
              <w:spacing w:line="245" w:lineRule="auto"/>
              <w:rPr>
                <w:rFonts w:ascii="Times New Roman" w:eastAsia="Times New Roman" w:hAnsi="Times New Roman" w:cs="Times New Roman"/>
                <w:sz w:val="24"/>
                <w:szCs w:val="24"/>
              </w:rPr>
            </w:pPr>
          </w:p>
        </w:tc>
        <w:tc>
          <w:tcPr>
            <w:tcW w:w="807" w:type="pct"/>
            <w:tcBorders>
              <w:bottom w:val="nil"/>
            </w:tcBorders>
            <w:shd w:val="clear" w:color="auto" w:fill="auto"/>
            <w:vAlign w:val="center"/>
          </w:tcPr>
          <w:p w:rsidR="0039735E" w:rsidRPr="0039735E" w:rsidRDefault="00D54FB6"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автобус</w:t>
            </w:r>
          </w:p>
        </w:tc>
        <w:tc>
          <w:tcPr>
            <w:tcW w:w="1069" w:type="pct"/>
            <w:tcBorders>
              <w:bottom w:val="nil"/>
            </w:tcBorders>
            <w:shd w:val="clear" w:color="auto" w:fill="auto"/>
            <w:vAlign w:val="center"/>
          </w:tcPr>
          <w:p w:rsidR="0039735E" w:rsidRPr="0039735E" w:rsidRDefault="00D54FB6"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троллейбус</w:t>
            </w:r>
          </w:p>
        </w:tc>
      </w:tr>
    </w:tbl>
    <w:p w:rsidR="0039735E" w:rsidRPr="0039735E" w:rsidRDefault="0039735E" w:rsidP="00705388">
      <w:pPr>
        <w:spacing w:line="245" w:lineRule="auto"/>
        <w:rPr>
          <w:sz w:val="2"/>
          <w:szCs w:val="2"/>
        </w:rPr>
      </w:pPr>
    </w:p>
    <w:tbl>
      <w:tblPr>
        <w:tblStyle w:val="StGen5"/>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80"/>
        <w:gridCol w:w="1545"/>
        <w:gridCol w:w="2046"/>
      </w:tblGrid>
      <w:tr w:rsidR="0039735E" w:rsidRPr="0039735E" w:rsidTr="0039735E">
        <w:trPr>
          <w:trHeight w:val="51"/>
          <w:tblHeader/>
        </w:trPr>
        <w:tc>
          <w:tcPr>
            <w:tcW w:w="5980" w:type="dxa"/>
            <w:shd w:val="clear" w:color="auto" w:fill="auto"/>
            <w:vAlign w:val="center"/>
          </w:tcPr>
          <w:p w:rsidR="0039735E" w:rsidRPr="0039735E" w:rsidRDefault="0039735E" w:rsidP="00705388">
            <w:pPr>
              <w:widowControl w:val="0"/>
              <w:pBdr>
                <w:top w:val="none" w:sz="4" w:space="0" w:color="000000"/>
                <w:left w:val="none" w:sz="4" w:space="0" w:color="000000"/>
                <w:bottom w:val="none" w:sz="4" w:space="0" w:color="000000"/>
                <w:right w:val="none" w:sz="4" w:space="0" w:color="000000"/>
                <w:between w:val="none" w:sz="4" w:space="0" w:color="000000"/>
              </w:pBdr>
              <w:spacing w:line="245" w:lineRule="auto"/>
              <w:jc w:val="center"/>
              <w:rPr>
                <w:rFonts w:ascii="Times New Roman" w:hAnsi="Times New Roman"/>
                <w:sz w:val="24"/>
                <w:szCs w:val="24"/>
              </w:rPr>
            </w:pPr>
            <w:r>
              <w:rPr>
                <w:rFonts w:ascii="Times New Roman" w:hAnsi="Times New Roman"/>
                <w:sz w:val="24"/>
                <w:szCs w:val="24"/>
              </w:rPr>
              <w:t>1</w:t>
            </w:r>
          </w:p>
        </w:tc>
        <w:tc>
          <w:tcPr>
            <w:tcW w:w="1545" w:type="dxa"/>
            <w:shd w:val="clear" w:color="auto" w:fill="auto"/>
            <w:vAlign w:val="center"/>
          </w:tcPr>
          <w:p w:rsidR="0039735E" w:rsidRPr="0039735E" w:rsidRDefault="0039735E" w:rsidP="00705388">
            <w:pPr>
              <w:spacing w:line="245" w:lineRule="auto"/>
              <w:jc w:val="center"/>
              <w:rPr>
                <w:rFonts w:ascii="Times New Roman" w:hAnsi="Times New Roman"/>
                <w:sz w:val="24"/>
                <w:szCs w:val="24"/>
              </w:rPr>
            </w:pPr>
            <w:r>
              <w:rPr>
                <w:rFonts w:ascii="Times New Roman" w:hAnsi="Times New Roman"/>
                <w:sz w:val="24"/>
                <w:szCs w:val="24"/>
              </w:rPr>
              <w:t>2</w:t>
            </w:r>
          </w:p>
        </w:tc>
        <w:tc>
          <w:tcPr>
            <w:tcW w:w="2046" w:type="dxa"/>
            <w:shd w:val="clear" w:color="auto" w:fill="auto"/>
            <w:vAlign w:val="center"/>
          </w:tcPr>
          <w:p w:rsidR="0039735E" w:rsidRPr="0039735E" w:rsidRDefault="0039735E" w:rsidP="00705388">
            <w:pPr>
              <w:spacing w:line="245" w:lineRule="auto"/>
              <w:jc w:val="center"/>
              <w:rPr>
                <w:rFonts w:ascii="Times New Roman" w:hAnsi="Times New Roman"/>
                <w:sz w:val="24"/>
                <w:szCs w:val="24"/>
              </w:rPr>
            </w:pPr>
            <w:r>
              <w:rPr>
                <w:rFonts w:ascii="Times New Roman" w:hAnsi="Times New Roman"/>
                <w:sz w:val="24"/>
                <w:szCs w:val="24"/>
              </w:rPr>
              <w:t>3</w:t>
            </w:r>
          </w:p>
        </w:tc>
      </w:tr>
      <w:tr w:rsidR="0039735E" w:rsidRPr="0039735E" w:rsidTr="0039735E">
        <w:tc>
          <w:tcPr>
            <w:tcW w:w="5980" w:type="dxa"/>
            <w:tcBorders>
              <w:bottom w:val="single" w:sz="4" w:space="0" w:color="auto"/>
            </w:tcBorders>
            <w:shd w:val="clear" w:color="auto" w:fill="auto"/>
          </w:tcPr>
          <w:p w:rsidR="0039735E" w:rsidRPr="0039735E" w:rsidRDefault="0039735E" w:rsidP="00705388">
            <w:pPr>
              <w:spacing w:line="245"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 xml:space="preserve">Всего, </w:t>
            </w:r>
            <w:r w:rsidR="00C551BE">
              <w:rPr>
                <w:rFonts w:ascii="Times New Roman" w:eastAsia="Times New Roman" w:hAnsi="Times New Roman" w:cs="Times New Roman"/>
                <w:sz w:val="24"/>
                <w:szCs w:val="24"/>
              </w:rPr>
              <w:t xml:space="preserve"> единиц</w:t>
            </w:r>
            <w:r w:rsidRPr="0039735E">
              <w:rPr>
                <w:rFonts w:ascii="Times New Roman" w:eastAsia="Times New Roman" w:hAnsi="Times New Roman" w:cs="Times New Roman"/>
                <w:sz w:val="24"/>
                <w:szCs w:val="24"/>
              </w:rPr>
              <w:t xml:space="preserve">: </w:t>
            </w:r>
          </w:p>
        </w:tc>
        <w:tc>
          <w:tcPr>
            <w:tcW w:w="1545" w:type="dxa"/>
            <w:tcBorders>
              <w:bottom w:val="single" w:sz="4" w:space="0" w:color="auto"/>
            </w:tcBorders>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633</w:t>
            </w:r>
          </w:p>
        </w:tc>
        <w:tc>
          <w:tcPr>
            <w:tcW w:w="2046" w:type="dxa"/>
            <w:tcBorders>
              <w:bottom w:val="single" w:sz="4" w:space="0" w:color="auto"/>
            </w:tcBorders>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84</w:t>
            </w:r>
          </w:p>
        </w:tc>
      </w:tr>
      <w:tr w:rsidR="0039735E" w:rsidRPr="0039735E" w:rsidTr="0039735E">
        <w:tc>
          <w:tcPr>
            <w:tcW w:w="9571" w:type="dxa"/>
            <w:gridSpan w:val="3"/>
            <w:tcBorders>
              <w:top w:val="single" w:sz="4" w:space="0" w:color="auto"/>
              <w:left w:val="single" w:sz="4" w:space="0" w:color="auto"/>
              <w:bottom w:val="single" w:sz="4" w:space="0" w:color="auto"/>
              <w:right w:val="single" w:sz="4" w:space="0" w:color="auto"/>
            </w:tcBorders>
            <w:shd w:val="clear" w:color="auto" w:fill="auto"/>
          </w:tcPr>
          <w:p w:rsidR="0039735E" w:rsidRPr="0039735E" w:rsidRDefault="0039735E" w:rsidP="00705388">
            <w:pPr>
              <w:tabs>
                <w:tab w:val="left" w:pos="7865"/>
              </w:tabs>
              <w:spacing w:line="245" w:lineRule="auto"/>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 xml:space="preserve">в </w:t>
            </w:r>
            <w:proofErr w:type="spellStart"/>
            <w:r w:rsidRPr="0039735E">
              <w:rPr>
                <w:rFonts w:ascii="Times New Roman" w:eastAsia="Times New Roman" w:hAnsi="Times New Roman" w:cs="Times New Roman"/>
                <w:sz w:val="24"/>
                <w:szCs w:val="24"/>
              </w:rPr>
              <w:t>т.ч</w:t>
            </w:r>
            <w:proofErr w:type="spellEnd"/>
            <w:r w:rsidRPr="0039735E">
              <w:rPr>
                <w:rFonts w:ascii="Times New Roman" w:eastAsia="Times New Roman" w:hAnsi="Times New Roman" w:cs="Times New Roman"/>
                <w:sz w:val="24"/>
                <w:szCs w:val="24"/>
              </w:rPr>
              <w:t>.:</w:t>
            </w:r>
          </w:p>
        </w:tc>
      </w:tr>
      <w:tr w:rsidR="0039735E" w:rsidRPr="0039735E" w:rsidTr="0039735E">
        <w:tc>
          <w:tcPr>
            <w:tcW w:w="5980" w:type="dxa"/>
            <w:tcBorders>
              <w:top w:val="single" w:sz="4" w:space="0" w:color="auto"/>
            </w:tcBorders>
            <w:shd w:val="clear" w:color="auto" w:fill="auto"/>
          </w:tcPr>
          <w:p w:rsidR="0039735E" w:rsidRPr="0039735E" w:rsidRDefault="0039735E" w:rsidP="00705388">
            <w:pPr>
              <w:spacing w:line="245"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Особо малого класса</w:t>
            </w:r>
          </w:p>
        </w:tc>
        <w:tc>
          <w:tcPr>
            <w:tcW w:w="1545" w:type="dxa"/>
            <w:tcBorders>
              <w:top w:val="single" w:sz="4" w:space="0" w:color="auto"/>
            </w:tcBorders>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2046" w:type="dxa"/>
            <w:tcBorders>
              <w:top w:val="single" w:sz="4" w:space="0" w:color="auto"/>
            </w:tcBorders>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5980" w:type="dxa"/>
            <w:shd w:val="clear" w:color="auto" w:fill="auto"/>
          </w:tcPr>
          <w:p w:rsidR="0039735E" w:rsidRPr="0039735E" w:rsidRDefault="0039735E" w:rsidP="00705388">
            <w:pPr>
              <w:spacing w:line="245"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Малого класса</w:t>
            </w:r>
          </w:p>
        </w:tc>
        <w:tc>
          <w:tcPr>
            <w:tcW w:w="1545" w:type="dxa"/>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69</w:t>
            </w:r>
          </w:p>
        </w:tc>
        <w:tc>
          <w:tcPr>
            <w:tcW w:w="2046" w:type="dxa"/>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5980" w:type="dxa"/>
            <w:shd w:val="clear" w:color="auto" w:fill="auto"/>
          </w:tcPr>
          <w:p w:rsidR="0039735E" w:rsidRPr="0039735E" w:rsidRDefault="0039735E" w:rsidP="00705388">
            <w:pPr>
              <w:spacing w:line="245" w:lineRule="auto"/>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Среднего класса</w:t>
            </w:r>
          </w:p>
        </w:tc>
        <w:tc>
          <w:tcPr>
            <w:tcW w:w="1545" w:type="dxa"/>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354</w:t>
            </w:r>
          </w:p>
        </w:tc>
        <w:tc>
          <w:tcPr>
            <w:tcW w:w="2046" w:type="dxa"/>
            <w:shd w:val="clear" w:color="auto" w:fill="auto"/>
          </w:tcPr>
          <w:p w:rsidR="0039735E" w:rsidRPr="0039735E" w:rsidRDefault="0039735E" w:rsidP="00705388">
            <w:pPr>
              <w:spacing w:line="245"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5980" w:type="dxa"/>
            <w:shd w:val="clear" w:color="auto" w:fill="auto"/>
          </w:tcPr>
          <w:p w:rsidR="0039735E" w:rsidRPr="0039735E" w:rsidRDefault="0039735E" w:rsidP="0070538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Большого класса</w:t>
            </w:r>
          </w:p>
        </w:tc>
        <w:tc>
          <w:tcPr>
            <w:tcW w:w="1545" w:type="dxa"/>
            <w:shd w:val="clear" w:color="auto" w:fill="auto"/>
          </w:tcPr>
          <w:p w:rsidR="0039735E" w:rsidRPr="0039735E" w:rsidRDefault="0039735E" w:rsidP="0070538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204</w:t>
            </w:r>
          </w:p>
        </w:tc>
        <w:tc>
          <w:tcPr>
            <w:tcW w:w="2046" w:type="dxa"/>
            <w:shd w:val="clear" w:color="auto" w:fill="auto"/>
          </w:tcPr>
          <w:p w:rsidR="0039735E" w:rsidRPr="0039735E" w:rsidRDefault="0039735E" w:rsidP="0070538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84</w:t>
            </w:r>
          </w:p>
        </w:tc>
      </w:tr>
      <w:tr w:rsidR="0039735E" w:rsidRPr="0039735E" w:rsidTr="0039735E">
        <w:tc>
          <w:tcPr>
            <w:tcW w:w="5980" w:type="dxa"/>
            <w:shd w:val="clear" w:color="auto" w:fill="auto"/>
          </w:tcPr>
          <w:p w:rsidR="0039735E" w:rsidRPr="0039735E" w:rsidRDefault="0039735E" w:rsidP="0070538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Особо большого класса</w:t>
            </w:r>
          </w:p>
        </w:tc>
        <w:tc>
          <w:tcPr>
            <w:tcW w:w="1545" w:type="dxa"/>
            <w:shd w:val="clear" w:color="auto" w:fill="auto"/>
          </w:tcPr>
          <w:p w:rsidR="0039735E" w:rsidRPr="0039735E" w:rsidRDefault="0039735E" w:rsidP="0070538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6</w:t>
            </w:r>
          </w:p>
        </w:tc>
        <w:tc>
          <w:tcPr>
            <w:tcW w:w="2046" w:type="dxa"/>
            <w:shd w:val="clear" w:color="auto" w:fill="auto"/>
          </w:tcPr>
          <w:p w:rsidR="0039735E" w:rsidRPr="0039735E" w:rsidRDefault="0039735E" w:rsidP="0070538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5980" w:type="dxa"/>
            <w:shd w:val="clear" w:color="auto" w:fill="auto"/>
          </w:tcPr>
          <w:p w:rsidR="0039735E" w:rsidRPr="0039735E" w:rsidRDefault="0039735E" w:rsidP="0070538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lastRenderedPageBreak/>
              <w:t>Средний возраст, лет</w:t>
            </w:r>
          </w:p>
        </w:tc>
        <w:tc>
          <w:tcPr>
            <w:tcW w:w="1545" w:type="dxa"/>
            <w:shd w:val="clear" w:color="auto" w:fill="auto"/>
          </w:tcPr>
          <w:p w:rsidR="0039735E" w:rsidRPr="0039735E" w:rsidRDefault="0039735E" w:rsidP="0070538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6,5</w:t>
            </w:r>
          </w:p>
        </w:tc>
        <w:tc>
          <w:tcPr>
            <w:tcW w:w="2046" w:type="dxa"/>
            <w:shd w:val="clear" w:color="auto" w:fill="auto"/>
          </w:tcPr>
          <w:p w:rsidR="0039735E" w:rsidRPr="0039735E" w:rsidRDefault="0039735E" w:rsidP="0070538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12</w:t>
            </w:r>
          </w:p>
        </w:tc>
      </w:tr>
      <w:tr w:rsidR="000C5531" w:rsidRPr="0039735E" w:rsidTr="00EA6FB6">
        <w:tc>
          <w:tcPr>
            <w:tcW w:w="9571" w:type="dxa"/>
            <w:gridSpan w:val="3"/>
            <w:shd w:val="clear" w:color="auto" w:fill="auto"/>
          </w:tcPr>
          <w:p w:rsidR="000C5531" w:rsidRPr="0039735E" w:rsidRDefault="000C5531" w:rsidP="00705388">
            <w:pP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Возраст ТС:</w:t>
            </w:r>
          </w:p>
        </w:tc>
      </w:tr>
      <w:tr w:rsidR="0039735E" w:rsidRPr="0039735E" w:rsidTr="0039735E">
        <w:trPr>
          <w:trHeight w:val="54"/>
        </w:trPr>
        <w:tc>
          <w:tcPr>
            <w:tcW w:w="5980" w:type="dxa"/>
            <w:shd w:val="clear" w:color="auto" w:fill="auto"/>
          </w:tcPr>
          <w:p w:rsidR="0039735E" w:rsidRPr="0039735E" w:rsidRDefault="0039735E" w:rsidP="0070538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Менее 1 года</w:t>
            </w:r>
          </w:p>
        </w:tc>
        <w:tc>
          <w:tcPr>
            <w:tcW w:w="1545" w:type="dxa"/>
            <w:shd w:val="clear" w:color="auto" w:fill="auto"/>
          </w:tcPr>
          <w:p w:rsidR="0039735E" w:rsidRPr="0039735E" w:rsidRDefault="0039735E" w:rsidP="0070538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36</w:t>
            </w:r>
          </w:p>
        </w:tc>
        <w:tc>
          <w:tcPr>
            <w:tcW w:w="2046" w:type="dxa"/>
            <w:shd w:val="clear" w:color="auto" w:fill="auto"/>
          </w:tcPr>
          <w:p w:rsidR="0039735E" w:rsidRPr="0039735E" w:rsidRDefault="0039735E" w:rsidP="0070538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5</w:t>
            </w:r>
          </w:p>
        </w:tc>
      </w:tr>
      <w:tr w:rsidR="0039735E" w:rsidRPr="0039735E" w:rsidTr="0039735E">
        <w:tc>
          <w:tcPr>
            <w:tcW w:w="5980" w:type="dxa"/>
            <w:shd w:val="clear" w:color="auto" w:fill="auto"/>
          </w:tcPr>
          <w:p w:rsidR="0039735E" w:rsidRPr="0039735E" w:rsidRDefault="0039735E" w:rsidP="0070538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1-3 лет</w:t>
            </w:r>
          </w:p>
        </w:tc>
        <w:tc>
          <w:tcPr>
            <w:tcW w:w="1545" w:type="dxa"/>
            <w:shd w:val="clear" w:color="auto" w:fill="auto"/>
          </w:tcPr>
          <w:p w:rsidR="0039735E" w:rsidRPr="0039735E" w:rsidRDefault="0039735E" w:rsidP="0070538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80</w:t>
            </w:r>
          </w:p>
        </w:tc>
        <w:tc>
          <w:tcPr>
            <w:tcW w:w="2046" w:type="dxa"/>
            <w:shd w:val="clear" w:color="auto" w:fill="auto"/>
          </w:tcPr>
          <w:p w:rsidR="0039735E" w:rsidRPr="0039735E" w:rsidRDefault="0039735E" w:rsidP="0070538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25</w:t>
            </w:r>
          </w:p>
        </w:tc>
      </w:tr>
      <w:tr w:rsidR="0039735E" w:rsidRPr="0039735E" w:rsidTr="0039735E">
        <w:tc>
          <w:tcPr>
            <w:tcW w:w="5980" w:type="dxa"/>
            <w:shd w:val="clear" w:color="auto" w:fill="auto"/>
          </w:tcPr>
          <w:p w:rsidR="0039735E" w:rsidRPr="0039735E" w:rsidRDefault="0039735E" w:rsidP="0070538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3-5 лет</w:t>
            </w:r>
          </w:p>
        </w:tc>
        <w:tc>
          <w:tcPr>
            <w:tcW w:w="1545" w:type="dxa"/>
            <w:shd w:val="clear" w:color="auto" w:fill="auto"/>
          </w:tcPr>
          <w:p w:rsidR="0039735E" w:rsidRPr="0039735E" w:rsidRDefault="0039735E" w:rsidP="0070538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183</w:t>
            </w:r>
          </w:p>
        </w:tc>
        <w:tc>
          <w:tcPr>
            <w:tcW w:w="2046" w:type="dxa"/>
            <w:shd w:val="clear" w:color="auto" w:fill="auto"/>
          </w:tcPr>
          <w:p w:rsidR="0039735E" w:rsidRPr="0039735E" w:rsidRDefault="0039735E" w:rsidP="0070538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5980" w:type="dxa"/>
            <w:shd w:val="clear" w:color="auto" w:fill="auto"/>
          </w:tcPr>
          <w:p w:rsidR="0039735E" w:rsidRPr="0039735E" w:rsidRDefault="0039735E" w:rsidP="0070538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5-10 лет</w:t>
            </w:r>
          </w:p>
        </w:tc>
        <w:tc>
          <w:tcPr>
            <w:tcW w:w="1545" w:type="dxa"/>
            <w:shd w:val="clear" w:color="auto" w:fill="auto"/>
          </w:tcPr>
          <w:p w:rsidR="0039735E" w:rsidRPr="0039735E" w:rsidRDefault="0039735E" w:rsidP="0070538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145</w:t>
            </w:r>
          </w:p>
        </w:tc>
        <w:tc>
          <w:tcPr>
            <w:tcW w:w="2046" w:type="dxa"/>
            <w:shd w:val="clear" w:color="auto" w:fill="auto"/>
          </w:tcPr>
          <w:p w:rsidR="0039735E" w:rsidRPr="0039735E" w:rsidRDefault="0039735E" w:rsidP="0070538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5980" w:type="dxa"/>
            <w:shd w:val="clear" w:color="auto" w:fill="auto"/>
          </w:tcPr>
          <w:p w:rsidR="0039735E" w:rsidRPr="0039735E" w:rsidRDefault="0039735E" w:rsidP="0070538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10-15 лет</w:t>
            </w:r>
          </w:p>
        </w:tc>
        <w:tc>
          <w:tcPr>
            <w:tcW w:w="1545" w:type="dxa"/>
            <w:shd w:val="clear" w:color="auto" w:fill="auto"/>
          </w:tcPr>
          <w:p w:rsidR="0039735E" w:rsidRPr="0039735E" w:rsidRDefault="0039735E" w:rsidP="0070538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182</w:t>
            </w:r>
          </w:p>
        </w:tc>
        <w:tc>
          <w:tcPr>
            <w:tcW w:w="2046" w:type="dxa"/>
            <w:shd w:val="clear" w:color="auto" w:fill="auto"/>
          </w:tcPr>
          <w:p w:rsidR="0039735E" w:rsidRPr="0039735E" w:rsidRDefault="0039735E" w:rsidP="0070538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8</w:t>
            </w:r>
          </w:p>
        </w:tc>
      </w:tr>
      <w:tr w:rsidR="0039735E" w:rsidRPr="0039735E" w:rsidTr="0039735E">
        <w:tc>
          <w:tcPr>
            <w:tcW w:w="5980" w:type="dxa"/>
            <w:shd w:val="clear" w:color="auto" w:fill="auto"/>
          </w:tcPr>
          <w:p w:rsidR="0039735E" w:rsidRPr="0039735E" w:rsidRDefault="0039735E" w:rsidP="0070538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15-20 лет</w:t>
            </w:r>
          </w:p>
        </w:tc>
        <w:tc>
          <w:tcPr>
            <w:tcW w:w="1545" w:type="dxa"/>
            <w:shd w:val="clear" w:color="auto" w:fill="auto"/>
          </w:tcPr>
          <w:p w:rsidR="0039735E" w:rsidRPr="0039735E" w:rsidRDefault="0039735E" w:rsidP="0070538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4</w:t>
            </w:r>
          </w:p>
        </w:tc>
        <w:tc>
          <w:tcPr>
            <w:tcW w:w="2046" w:type="dxa"/>
            <w:shd w:val="clear" w:color="auto" w:fill="auto"/>
          </w:tcPr>
          <w:p w:rsidR="0039735E" w:rsidRPr="0039735E" w:rsidRDefault="0039735E" w:rsidP="0070538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46</w:t>
            </w:r>
          </w:p>
        </w:tc>
      </w:tr>
      <w:tr w:rsidR="0039735E" w:rsidRPr="0039735E" w:rsidTr="0039735E">
        <w:tc>
          <w:tcPr>
            <w:tcW w:w="5980" w:type="dxa"/>
            <w:shd w:val="clear" w:color="auto" w:fill="auto"/>
          </w:tcPr>
          <w:p w:rsidR="0039735E" w:rsidRPr="0039735E" w:rsidRDefault="0039735E" w:rsidP="0070538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20-25 лет</w:t>
            </w:r>
          </w:p>
        </w:tc>
        <w:tc>
          <w:tcPr>
            <w:tcW w:w="1545" w:type="dxa"/>
            <w:shd w:val="clear" w:color="auto" w:fill="auto"/>
          </w:tcPr>
          <w:p w:rsidR="0039735E" w:rsidRPr="0039735E" w:rsidRDefault="0039735E" w:rsidP="0070538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2</w:t>
            </w:r>
          </w:p>
        </w:tc>
        <w:tc>
          <w:tcPr>
            <w:tcW w:w="2046" w:type="dxa"/>
            <w:shd w:val="clear" w:color="auto" w:fill="auto"/>
          </w:tcPr>
          <w:p w:rsidR="0039735E" w:rsidRPr="0039735E" w:rsidRDefault="0039735E" w:rsidP="0070538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5980" w:type="dxa"/>
            <w:shd w:val="clear" w:color="auto" w:fill="auto"/>
          </w:tcPr>
          <w:p w:rsidR="0039735E" w:rsidRPr="0039735E" w:rsidRDefault="0039735E" w:rsidP="0070538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25-30 лет</w:t>
            </w:r>
          </w:p>
        </w:tc>
        <w:tc>
          <w:tcPr>
            <w:tcW w:w="1545" w:type="dxa"/>
            <w:shd w:val="clear" w:color="auto" w:fill="auto"/>
          </w:tcPr>
          <w:p w:rsidR="0039735E" w:rsidRPr="0039735E" w:rsidRDefault="0039735E" w:rsidP="0070538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w:t>
            </w:r>
          </w:p>
        </w:tc>
        <w:tc>
          <w:tcPr>
            <w:tcW w:w="2046" w:type="dxa"/>
            <w:shd w:val="clear" w:color="auto" w:fill="auto"/>
          </w:tcPr>
          <w:p w:rsidR="0039735E" w:rsidRPr="0039735E" w:rsidRDefault="0039735E" w:rsidP="0070538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5980" w:type="dxa"/>
            <w:shd w:val="clear" w:color="auto" w:fill="auto"/>
          </w:tcPr>
          <w:p w:rsidR="0039735E" w:rsidRPr="0039735E" w:rsidRDefault="0039735E" w:rsidP="0070538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Свыше 30 лет</w:t>
            </w:r>
          </w:p>
        </w:tc>
        <w:tc>
          <w:tcPr>
            <w:tcW w:w="1545" w:type="dxa"/>
            <w:shd w:val="clear" w:color="auto" w:fill="auto"/>
          </w:tcPr>
          <w:p w:rsidR="0039735E" w:rsidRPr="0039735E" w:rsidRDefault="0039735E" w:rsidP="0070538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2046" w:type="dxa"/>
            <w:shd w:val="clear" w:color="auto" w:fill="auto"/>
          </w:tcPr>
          <w:p w:rsidR="0039735E" w:rsidRPr="0039735E" w:rsidRDefault="0039735E" w:rsidP="0070538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F26734" w:rsidRPr="0039735E" w:rsidTr="00C60E44">
        <w:tc>
          <w:tcPr>
            <w:tcW w:w="9571" w:type="dxa"/>
            <w:gridSpan w:val="3"/>
            <w:shd w:val="clear" w:color="auto" w:fill="auto"/>
          </w:tcPr>
          <w:p w:rsidR="00F26734" w:rsidRPr="0039735E" w:rsidRDefault="00F26734" w:rsidP="00F26734">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Экологического класса:</w:t>
            </w:r>
          </w:p>
        </w:tc>
      </w:tr>
      <w:tr w:rsidR="0039735E" w:rsidRPr="0039735E" w:rsidTr="0039735E">
        <w:tc>
          <w:tcPr>
            <w:tcW w:w="5980" w:type="dxa"/>
            <w:shd w:val="clear" w:color="auto" w:fill="auto"/>
          </w:tcPr>
          <w:p w:rsidR="0039735E" w:rsidRPr="0039735E" w:rsidRDefault="0039735E" w:rsidP="0070538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0</w:t>
            </w:r>
          </w:p>
        </w:tc>
        <w:tc>
          <w:tcPr>
            <w:tcW w:w="1545" w:type="dxa"/>
            <w:shd w:val="clear" w:color="auto" w:fill="auto"/>
          </w:tcPr>
          <w:p w:rsidR="0039735E" w:rsidRPr="0039735E" w:rsidRDefault="0039735E" w:rsidP="0070538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2046" w:type="dxa"/>
            <w:shd w:val="clear" w:color="auto" w:fill="auto"/>
          </w:tcPr>
          <w:p w:rsidR="0039735E" w:rsidRPr="0039735E" w:rsidRDefault="0039735E" w:rsidP="0070538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5980" w:type="dxa"/>
            <w:shd w:val="clear" w:color="auto" w:fill="auto"/>
          </w:tcPr>
          <w:p w:rsidR="0039735E" w:rsidRPr="0039735E" w:rsidRDefault="0039735E" w:rsidP="0070538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1</w:t>
            </w:r>
          </w:p>
        </w:tc>
        <w:tc>
          <w:tcPr>
            <w:tcW w:w="1545" w:type="dxa"/>
            <w:shd w:val="clear" w:color="auto" w:fill="auto"/>
          </w:tcPr>
          <w:p w:rsidR="0039735E" w:rsidRPr="0039735E" w:rsidRDefault="0039735E" w:rsidP="0070538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2046" w:type="dxa"/>
            <w:shd w:val="clear" w:color="auto" w:fill="auto"/>
          </w:tcPr>
          <w:p w:rsidR="0039735E" w:rsidRPr="0039735E" w:rsidRDefault="0039735E" w:rsidP="0070538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5980" w:type="dxa"/>
            <w:shd w:val="clear" w:color="auto" w:fill="auto"/>
          </w:tcPr>
          <w:p w:rsidR="0039735E" w:rsidRPr="0039735E" w:rsidRDefault="0039735E" w:rsidP="0070538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2</w:t>
            </w:r>
          </w:p>
        </w:tc>
        <w:tc>
          <w:tcPr>
            <w:tcW w:w="1545" w:type="dxa"/>
            <w:shd w:val="clear" w:color="auto" w:fill="auto"/>
          </w:tcPr>
          <w:p w:rsidR="0039735E" w:rsidRPr="0039735E" w:rsidRDefault="0039735E" w:rsidP="0070538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2046" w:type="dxa"/>
            <w:shd w:val="clear" w:color="auto" w:fill="auto"/>
          </w:tcPr>
          <w:p w:rsidR="0039735E" w:rsidRPr="0039735E" w:rsidRDefault="0039735E" w:rsidP="0070538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5980" w:type="dxa"/>
            <w:shd w:val="clear" w:color="auto" w:fill="auto"/>
          </w:tcPr>
          <w:p w:rsidR="0039735E" w:rsidRPr="0039735E" w:rsidRDefault="0039735E" w:rsidP="0070538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3</w:t>
            </w:r>
          </w:p>
        </w:tc>
        <w:tc>
          <w:tcPr>
            <w:tcW w:w="1545" w:type="dxa"/>
            <w:shd w:val="clear" w:color="auto" w:fill="auto"/>
          </w:tcPr>
          <w:p w:rsidR="0039735E" w:rsidRPr="0039735E" w:rsidRDefault="0039735E" w:rsidP="0070538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2046" w:type="dxa"/>
            <w:shd w:val="clear" w:color="auto" w:fill="auto"/>
          </w:tcPr>
          <w:p w:rsidR="0039735E" w:rsidRPr="0039735E" w:rsidRDefault="0039735E" w:rsidP="0070538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5980" w:type="dxa"/>
            <w:shd w:val="clear" w:color="auto" w:fill="auto"/>
          </w:tcPr>
          <w:p w:rsidR="0039735E" w:rsidRPr="0039735E" w:rsidRDefault="0039735E" w:rsidP="0070538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4</w:t>
            </w:r>
          </w:p>
        </w:tc>
        <w:tc>
          <w:tcPr>
            <w:tcW w:w="1545" w:type="dxa"/>
            <w:shd w:val="clear" w:color="auto" w:fill="auto"/>
          </w:tcPr>
          <w:p w:rsidR="0039735E" w:rsidRPr="0039735E" w:rsidRDefault="0039735E" w:rsidP="0070538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96</w:t>
            </w:r>
          </w:p>
        </w:tc>
        <w:tc>
          <w:tcPr>
            <w:tcW w:w="2046" w:type="dxa"/>
            <w:shd w:val="clear" w:color="auto" w:fill="auto"/>
          </w:tcPr>
          <w:p w:rsidR="0039735E" w:rsidRPr="0039735E" w:rsidRDefault="0039735E" w:rsidP="0070538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5980" w:type="dxa"/>
            <w:shd w:val="clear" w:color="auto" w:fill="auto"/>
          </w:tcPr>
          <w:p w:rsidR="0039735E" w:rsidRPr="0039735E" w:rsidRDefault="0039735E" w:rsidP="0070538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5 и более</w:t>
            </w:r>
          </w:p>
        </w:tc>
        <w:tc>
          <w:tcPr>
            <w:tcW w:w="1545" w:type="dxa"/>
            <w:shd w:val="clear" w:color="auto" w:fill="auto"/>
          </w:tcPr>
          <w:p w:rsidR="0039735E" w:rsidRPr="0039735E" w:rsidRDefault="0039735E" w:rsidP="0070538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537</w:t>
            </w:r>
          </w:p>
        </w:tc>
        <w:tc>
          <w:tcPr>
            <w:tcW w:w="2046" w:type="dxa"/>
            <w:shd w:val="clear" w:color="auto" w:fill="auto"/>
          </w:tcPr>
          <w:p w:rsidR="0039735E" w:rsidRPr="0039735E" w:rsidRDefault="0039735E" w:rsidP="0070538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5980" w:type="dxa"/>
            <w:shd w:val="clear" w:color="auto" w:fill="auto"/>
          </w:tcPr>
          <w:p w:rsidR="0039735E" w:rsidRPr="0039735E" w:rsidRDefault="0039735E" w:rsidP="00C551BE">
            <w:pPr>
              <w:jc w:val="both"/>
              <w:rPr>
                <w:rFonts w:ascii="Times New Roman" w:eastAsia="Times New Roman" w:hAnsi="Times New Roman" w:cs="Times New Roman"/>
                <w:sz w:val="24"/>
                <w:szCs w:val="24"/>
              </w:rPr>
            </w:pPr>
            <w:proofErr w:type="spellStart"/>
            <w:r w:rsidRPr="0039735E">
              <w:rPr>
                <w:rFonts w:ascii="Times New Roman" w:eastAsia="Times New Roman" w:hAnsi="Times New Roman" w:cs="Times New Roman"/>
                <w:sz w:val="24"/>
                <w:szCs w:val="24"/>
              </w:rPr>
              <w:t>Низкопольные</w:t>
            </w:r>
            <w:proofErr w:type="spellEnd"/>
            <w:r w:rsidRPr="0039735E">
              <w:rPr>
                <w:rFonts w:ascii="Times New Roman" w:eastAsia="Times New Roman" w:hAnsi="Times New Roman" w:cs="Times New Roman"/>
                <w:sz w:val="24"/>
                <w:szCs w:val="24"/>
              </w:rPr>
              <w:t xml:space="preserve"> транспортные средства</w:t>
            </w:r>
            <w:r w:rsidR="00C551BE" w:rsidRPr="00C551BE">
              <w:rPr>
                <w:rFonts w:ascii="Times New Roman" w:eastAsia="Times New Roman" w:hAnsi="Times New Roman" w:cs="Times New Roman"/>
                <w:sz w:val="24"/>
                <w:szCs w:val="24"/>
                <w:vertAlign w:val="superscript"/>
              </w:rPr>
              <w:t>*</w:t>
            </w:r>
            <w:r w:rsidRPr="0039735E">
              <w:rPr>
                <w:rFonts w:ascii="Times New Roman" w:eastAsia="Times New Roman" w:hAnsi="Times New Roman" w:cs="Times New Roman"/>
                <w:sz w:val="24"/>
                <w:szCs w:val="24"/>
              </w:rPr>
              <w:t xml:space="preserve">, </w:t>
            </w:r>
            <w:r w:rsidR="00C551BE">
              <w:rPr>
                <w:rFonts w:ascii="Times New Roman" w:eastAsia="Times New Roman" w:hAnsi="Times New Roman" w:cs="Times New Roman"/>
                <w:sz w:val="24"/>
                <w:szCs w:val="24"/>
              </w:rPr>
              <w:t xml:space="preserve"> единиц</w:t>
            </w:r>
          </w:p>
        </w:tc>
        <w:tc>
          <w:tcPr>
            <w:tcW w:w="1545" w:type="dxa"/>
            <w:shd w:val="clear" w:color="auto" w:fill="auto"/>
          </w:tcPr>
          <w:p w:rsidR="0039735E" w:rsidRPr="0039735E" w:rsidRDefault="0039735E" w:rsidP="0070538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421</w:t>
            </w:r>
          </w:p>
        </w:tc>
        <w:tc>
          <w:tcPr>
            <w:tcW w:w="2046" w:type="dxa"/>
            <w:shd w:val="clear" w:color="auto" w:fill="auto"/>
          </w:tcPr>
          <w:p w:rsidR="0039735E" w:rsidRPr="0039735E" w:rsidRDefault="0039735E" w:rsidP="0070538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30</w:t>
            </w:r>
          </w:p>
        </w:tc>
      </w:tr>
    </w:tbl>
    <w:p w:rsidR="00C551BE" w:rsidRDefault="00C551BE" w:rsidP="00C551BE">
      <w:pPr>
        <w:jc w:val="both"/>
        <w:rPr>
          <w:rFonts w:ascii="Times New Roman" w:hAnsi="Times New Roman"/>
        </w:rPr>
      </w:pPr>
      <w:r>
        <w:rPr>
          <w:rStyle w:val="aff2"/>
        </w:rPr>
        <w:t>*</w:t>
      </w:r>
      <w:proofErr w:type="gramStart"/>
      <w:r>
        <w:rPr>
          <w:rFonts w:ascii="Times New Roman" w:hAnsi="Times New Roman"/>
        </w:rPr>
        <w:t>Имеющие долю низкого пола не менее 30% от общей площади салона.</w:t>
      </w:r>
      <w:proofErr w:type="gramEnd"/>
    </w:p>
    <w:p w:rsidR="0039735E" w:rsidRPr="00225CDB" w:rsidRDefault="0039735E" w:rsidP="00002965">
      <w:pPr>
        <w:ind w:firstLine="709"/>
        <w:jc w:val="both"/>
        <w:rPr>
          <w:rFonts w:ascii="Times New Roman" w:hAnsi="Times New Roman"/>
          <w:sz w:val="28"/>
          <w:szCs w:val="28"/>
        </w:rPr>
      </w:pPr>
      <w:r w:rsidRPr="00225CDB">
        <w:rPr>
          <w:rFonts w:ascii="Times New Roman" w:hAnsi="Times New Roman"/>
          <w:sz w:val="28"/>
          <w:szCs w:val="28"/>
        </w:rPr>
        <w:t>На всем пассажирском транспорте полностью внедрена автоматизированная система оплат</w:t>
      </w:r>
      <w:r>
        <w:rPr>
          <w:rFonts w:ascii="Times New Roman" w:hAnsi="Times New Roman"/>
          <w:sz w:val="28"/>
          <w:szCs w:val="28"/>
        </w:rPr>
        <w:t>ы</w:t>
      </w:r>
      <w:r w:rsidRPr="00225CDB">
        <w:rPr>
          <w:rFonts w:ascii="Times New Roman" w:hAnsi="Times New Roman"/>
          <w:sz w:val="28"/>
          <w:szCs w:val="28"/>
        </w:rPr>
        <w:t xml:space="preserve"> проезда, позволяющая получить статистические данные о поездках, вводить гибкую тарифную политику (введение дифференцированного тарифа оплаты и др.), а также принимать</w:t>
      </w:r>
      <w:r w:rsidR="002B389C">
        <w:rPr>
          <w:rFonts w:ascii="Times New Roman" w:hAnsi="Times New Roman"/>
          <w:sz w:val="28"/>
          <w:szCs w:val="28"/>
        </w:rPr>
        <w:t xml:space="preserve"> </w:t>
      </w:r>
      <w:r w:rsidRPr="00225CDB">
        <w:rPr>
          <w:rFonts w:ascii="Times New Roman" w:hAnsi="Times New Roman"/>
          <w:sz w:val="28"/>
          <w:szCs w:val="28"/>
        </w:rPr>
        <w:t>к оплате льготные проездные карты.</w:t>
      </w:r>
    </w:p>
    <w:p w:rsidR="0039735E" w:rsidRPr="00225CDB" w:rsidRDefault="0039735E" w:rsidP="0039735E">
      <w:pPr>
        <w:ind w:firstLine="709"/>
        <w:jc w:val="both"/>
        <w:rPr>
          <w:rFonts w:ascii="Times New Roman" w:hAnsi="Times New Roman"/>
          <w:sz w:val="28"/>
          <w:szCs w:val="28"/>
        </w:rPr>
      </w:pPr>
      <w:r w:rsidRPr="00225CDB">
        <w:rPr>
          <w:rFonts w:ascii="Times New Roman" w:hAnsi="Times New Roman"/>
          <w:sz w:val="28"/>
          <w:szCs w:val="28"/>
        </w:rPr>
        <w:t>Данная система предполагает обеспечение возможности оплаты проезда безналичным способом с помощью транспортных карт, банковских карт с технологией бесконтактной оплаты, а также с помощью системы мобильных платежей и технологии NFC, не исключая возможности оплаты проезда наличными средствами.</w:t>
      </w:r>
    </w:p>
    <w:p w:rsidR="0039735E" w:rsidRPr="00225CDB" w:rsidRDefault="0039735E" w:rsidP="0039735E">
      <w:pPr>
        <w:ind w:firstLine="709"/>
        <w:jc w:val="both"/>
        <w:rPr>
          <w:rFonts w:ascii="Times New Roman" w:hAnsi="Times New Roman"/>
          <w:sz w:val="28"/>
          <w:szCs w:val="28"/>
        </w:rPr>
      </w:pPr>
      <w:proofErr w:type="gramStart"/>
      <w:r w:rsidRPr="00225CDB">
        <w:rPr>
          <w:rFonts w:ascii="Times New Roman" w:hAnsi="Times New Roman"/>
          <w:sz w:val="28"/>
          <w:szCs w:val="28"/>
        </w:rPr>
        <w:t>На конец</w:t>
      </w:r>
      <w:proofErr w:type="gramEnd"/>
      <w:r w:rsidRPr="00225CDB">
        <w:rPr>
          <w:rFonts w:ascii="Times New Roman" w:hAnsi="Times New Roman"/>
          <w:sz w:val="28"/>
          <w:szCs w:val="28"/>
        </w:rPr>
        <w:t xml:space="preserve"> 2024 года доля парка общественного транспорта г. Рязани, имеющего срок эксплуатации не старше нормативного</w:t>
      </w:r>
      <w:r w:rsidR="00C551BE">
        <w:rPr>
          <w:rFonts w:ascii="Times New Roman" w:hAnsi="Times New Roman"/>
          <w:sz w:val="28"/>
          <w:szCs w:val="28"/>
        </w:rPr>
        <w:t>,</w:t>
      </w:r>
      <w:r w:rsidRPr="00225CDB">
        <w:rPr>
          <w:rFonts w:ascii="Times New Roman" w:hAnsi="Times New Roman"/>
          <w:sz w:val="28"/>
          <w:szCs w:val="28"/>
        </w:rPr>
        <w:t xml:space="preserve"> составляла:</w:t>
      </w:r>
    </w:p>
    <w:p w:rsidR="0039735E" w:rsidRPr="00225CDB" w:rsidRDefault="00C551BE" w:rsidP="0039735E">
      <w:pPr>
        <w:ind w:firstLine="709"/>
        <w:jc w:val="both"/>
        <w:rPr>
          <w:rFonts w:ascii="Times New Roman" w:hAnsi="Times New Roman"/>
          <w:sz w:val="28"/>
          <w:szCs w:val="28"/>
        </w:rPr>
      </w:pPr>
      <w:r>
        <w:rPr>
          <w:rFonts w:ascii="Times New Roman" w:hAnsi="Times New Roman"/>
          <w:sz w:val="28"/>
          <w:szCs w:val="28"/>
        </w:rPr>
        <w:t>- </w:t>
      </w:r>
      <w:r w:rsidR="0039735E" w:rsidRPr="00225CDB">
        <w:rPr>
          <w:rFonts w:ascii="Times New Roman" w:hAnsi="Times New Roman"/>
          <w:sz w:val="28"/>
          <w:szCs w:val="28"/>
        </w:rPr>
        <w:t>по автобусам – 70</w:t>
      </w:r>
      <w:r w:rsidR="00343B23">
        <w:rPr>
          <w:rFonts w:ascii="Times New Roman" w:hAnsi="Times New Roman"/>
          <w:sz w:val="28"/>
          <w:szCs w:val="28"/>
        </w:rPr>
        <w:t>%</w:t>
      </w:r>
      <w:r w:rsidR="0039735E" w:rsidRPr="00225CDB">
        <w:rPr>
          <w:rFonts w:ascii="Times New Roman" w:hAnsi="Times New Roman"/>
          <w:sz w:val="28"/>
          <w:szCs w:val="28"/>
        </w:rPr>
        <w:t xml:space="preserve"> (средний возраст 6,5 лет);</w:t>
      </w:r>
    </w:p>
    <w:p w:rsidR="0039735E" w:rsidRPr="00225CDB" w:rsidRDefault="00C551BE" w:rsidP="0039735E">
      <w:pPr>
        <w:ind w:firstLine="709"/>
        <w:jc w:val="both"/>
        <w:rPr>
          <w:rFonts w:ascii="Times New Roman" w:hAnsi="Times New Roman"/>
          <w:sz w:val="28"/>
          <w:szCs w:val="28"/>
        </w:rPr>
      </w:pPr>
      <w:r>
        <w:rPr>
          <w:rFonts w:ascii="Times New Roman" w:hAnsi="Times New Roman"/>
          <w:sz w:val="28"/>
          <w:szCs w:val="28"/>
        </w:rPr>
        <w:t>- </w:t>
      </w:r>
      <w:r w:rsidR="0039735E" w:rsidRPr="00225CDB">
        <w:rPr>
          <w:rFonts w:ascii="Times New Roman" w:hAnsi="Times New Roman"/>
          <w:sz w:val="28"/>
          <w:szCs w:val="28"/>
        </w:rPr>
        <w:t>по троллейбусам – 45</w:t>
      </w:r>
      <w:r w:rsidR="00343B23">
        <w:rPr>
          <w:rFonts w:ascii="Times New Roman" w:hAnsi="Times New Roman"/>
          <w:sz w:val="28"/>
          <w:szCs w:val="28"/>
        </w:rPr>
        <w:t>%</w:t>
      </w:r>
      <w:r w:rsidR="0039735E" w:rsidRPr="00225CDB">
        <w:rPr>
          <w:rFonts w:ascii="Times New Roman" w:hAnsi="Times New Roman"/>
          <w:sz w:val="28"/>
          <w:szCs w:val="28"/>
        </w:rPr>
        <w:t xml:space="preserve"> (средний возраст 12 лет). </w:t>
      </w:r>
    </w:p>
    <w:p w:rsidR="0039735E" w:rsidRPr="00225CDB" w:rsidRDefault="0039735E" w:rsidP="0039735E">
      <w:pPr>
        <w:ind w:firstLine="709"/>
        <w:jc w:val="both"/>
        <w:rPr>
          <w:rFonts w:ascii="Times New Roman" w:hAnsi="Times New Roman"/>
          <w:sz w:val="28"/>
          <w:szCs w:val="28"/>
        </w:rPr>
      </w:pPr>
      <w:r w:rsidRPr="00225CDB">
        <w:rPr>
          <w:rFonts w:ascii="Times New Roman" w:hAnsi="Times New Roman"/>
          <w:sz w:val="28"/>
          <w:szCs w:val="28"/>
        </w:rPr>
        <w:t>В настоящее время в нормативном состоянии находятся 78,8</w:t>
      </w:r>
      <w:r w:rsidR="00343B23">
        <w:rPr>
          <w:rFonts w:ascii="Times New Roman" w:hAnsi="Times New Roman"/>
          <w:sz w:val="28"/>
          <w:szCs w:val="28"/>
        </w:rPr>
        <w:t>%</w:t>
      </w:r>
      <w:r w:rsidRPr="00225CDB">
        <w:rPr>
          <w:rFonts w:ascii="Times New Roman" w:hAnsi="Times New Roman"/>
          <w:sz w:val="28"/>
          <w:szCs w:val="28"/>
        </w:rPr>
        <w:t xml:space="preserve"> автобусов (в 2025 году приобретено 20 новых автобусов среднего класса) </w:t>
      </w:r>
      <w:r w:rsidRPr="00225CDB">
        <w:rPr>
          <w:rFonts w:ascii="Times New Roman" w:hAnsi="Times New Roman"/>
          <w:sz w:val="28"/>
          <w:szCs w:val="28"/>
        </w:rPr>
        <w:br/>
        <w:t>и 53</w:t>
      </w:r>
      <w:r w:rsidR="00343B23">
        <w:rPr>
          <w:rFonts w:ascii="Times New Roman" w:hAnsi="Times New Roman"/>
          <w:sz w:val="28"/>
          <w:szCs w:val="28"/>
        </w:rPr>
        <w:t>%</w:t>
      </w:r>
      <w:r w:rsidRPr="00225CDB">
        <w:rPr>
          <w:rFonts w:ascii="Times New Roman" w:hAnsi="Times New Roman"/>
          <w:sz w:val="28"/>
          <w:szCs w:val="28"/>
        </w:rPr>
        <w:t xml:space="preserve"> троллейбусов (при приобретении не менее 14 ед</w:t>
      </w:r>
      <w:r w:rsidR="00C551BE">
        <w:rPr>
          <w:rFonts w:ascii="Times New Roman" w:hAnsi="Times New Roman"/>
          <w:sz w:val="28"/>
          <w:szCs w:val="28"/>
        </w:rPr>
        <w:t>иниц</w:t>
      </w:r>
      <w:r w:rsidRPr="00225CDB">
        <w:rPr>
          <w:rFonts w:ascii="Times New Roman" w:hAnsi="Times New Roman"/>
          <w:sz w:val="28"/>
          <w:szCs w:val="28"/>
        </w:rPr>
        <w:t xml:space="preserve"> троллейбусов в рамках реализации инфраструктурного проекта, направленного на обновление подвижного состава общественного транспорта общего пользования в 2025 году).</w:t>
      </w:r>
    </w:p>
    <w:p w:rsidR="0039735E" w:rsidRPr="00225CDB" w:rsidRDefault="0039735E" w:rsidP="0039735E">
      <w:pPr>
        <w:ind w:firstLine="709"/>
        <w:jc w:val="both"/>
        <w:rPr>
          <w:rFonts w:ascii="Times New Roman" w:hAnsi="Times New Roman"/>
          <w:sz w:val="28"/>
          <w:szCs w:val="28"/>
        </w:rPr>
      </w:pPr>
      <w:proofErr w:type="gramStart"/>
      <w:r w:rsidRPr="00225CDB">
        <w:rPr>
          <w:rFonts w:ascii="Times New Roman" w:hAnsi="Times New Roman"/>
          <w:sz w:val="28"/>
          <w:szCs w:val="28"/>
        </w:rPr>
        <w:t>Для достижения целевого показателя в рамках федерального проекта «Развитие общественного транспорта» национального проекта «Инфраструктура для жизни», предусматривающего увеличение к 2030 году</w:t>
      </w:r>
      <w:r w:rsidR="00F26734">
        <w:rPr>
          <w:rFonts w:ascii="Times New Roman" w:hAnsi="Times New Roman"/>
          <w:sz w:val="28"/>
          <w:szCs w:val="28"/>
        </w:rPr>
        <w:br/>
      </w:r>
      <w:r w:rsidRPr="00225CDB">
        <w:rPr>
          <w:rFonts w:ascii="Times New Roman" w:hAnsi="Times New Roman"/>
          <w:sz w:val="28"/>
          <w:szCs w:val="28"/>
        </w:rPr>
        <w:t>в агломерациях и городах доли парка общественного транспорта, имеющего срок эксплуатации не старше нормативного, не менее чем до 85</w:t>
      </w:r>
      <w:r w:rsidR="00343B23">
        <w:rPr>
          <w:rFonts w:ascii="Times New Roman" w:hAnsi="Times New Roman"/>
          <w:sz w:val="28"/>
          <w:szCs w:val="28"/>
        </w:rPr>
        <w:t>%</w:t>
      </w:r>
      <w:r w:rsidRPr="00225CDB">
        <w:rPr>
          <w:rFonts w:ascii="Times New Roman" w:hAnsi="Times New Roman"/>
          <w:sz w:val="28"/>
          <w:szCs w:val="28"/>
        </w:rPr>
        <w:t xml:space="preserve"> необходима закупка нового подвижного состава: 258 </w:t>
      </w:r>
      <w:r w:rsidR="00C551BE">
        <w:rPr>
          <w:rFonts w:ascii="Times New Roman" w:hAnsi="Times New Roman"/>
          <w:sz w:val="28"/>
          <w:szCs w:val="28"/>
        </w:rPr>
        <w:t xml:space="preserve"> единиц</w:t>
      </w:r>
      <w:r w:rsidRPr="00225CDB">
        <w:rPr>
          <w:rFonts w:ascii="Times New Roman" w:hAnsi="Times New Roman"/>
          <w:sz w:val="28"/>
          <w:szCs w:val="28"/>
        </w:rPr>
        <w:t xml:space="preserve"> автобусов </w:t>
      </w:r>
      <w:r w:rsidR="00F26734">
        <w:rPr>
          <w:rFonts w:ascii="Times New Roman" w:hAnsi="Times New Roman"/>
          <w:sz w:val="28"/>
          <w:szCs w:val="28"/>
        </w:rPr>
        <w:br/>
      </w:r>
      <w:r w:rsidRPr="00225CDB">
        <w:rPr>
          <w:rFonts w:ascii="Times New Roman" w:hAnsi="Times New Roman"/>
          <w:sz w:val="28"/>
          <w:szCs w:val="28"/>
        </w:rPr>
        <w:lastRenderedPageBreak/>
        <w:t xml:space="preserve">и 39 </w:t>
      </w:r>
      <w:r w:rsidR="00C551BE">
        <w:rPr>
          <w:rFonts w:ascii="Times New Roman" w:hAnsi="Times New Roman"/>
          <w:sz w:val="28"/>
          <w:szCs w:val="28"/>
        </w:rPr>
        <w:t xml:space="preserve"> единиц</w:t>
      </w:r>
      <w:r w:rsidRPr="00225CDB">
        <w:rPr>
          <w:rFonts w:ascii="Times New Roman" w:hAnsi="Times New Roman"/>
          <w:sz w:val="28"/>
          <w:szCs w:val="28"/>
        </w:rPr>
        <w:t xml:space="preserve"> троллейбусов для осуществления регулярных перевозок пассажиров и багажа по</w:t>
      </w:r>
      <w:proofErr w:type="gramEnd"/>
      <w:r w:rsidRPr="00225CDB">
        <w:rPr>
          <w:rFonts w:ascii="Times New Roman" w:hAnsi="Times New Roman"/>
          <w:sz w:val="28"/>
          <w:szCs w:val="28"/>
        </w:rPr>
        <w:t xml:space="preserve"> муниципальным маршрутам регулярных перевозок муниципального образования – городской округ город Рязань.</w:t>
      </w:r>
    </w:p>
    <w:p w:rsidR="0039735E" w:rsidRPr="00343B23" w:rsidRDefault="0039735E" w:rsidP="0039735E">
      <w:pPr>
        <w:jc w:val="both"/>
        <w:rPr>
          <w:rFonts w:ascii="Times New Roman" w:hAnsi="Times New Roman"/>
          <w:sz w:val="16"/>
          <w:szCs w:val="16"/>
        </w:rPr>
      </w:pPr>
    </w:p>
    <w:p w:rsidR="00C551BE" w:rsidRDefault="000C5531" w:rsidP="00C551BE">
      <w:pPr>
        <w:jc w:val="center"/>
        <w:rPr>
          <w:rFonts w:ascii="Times New Roman" w:hAnsi="Times New Roman"/>
          <w:sz w:val="28"/>
          <w:szCs w:val="28"/>
        </w:rPr>
      </w:pPr>
      <w:r>
        <w:rPr>
          <w:rFonts w:ascii="Times New Roman" w:hAnsi="Times New Roman"/>
          <w:sz w:val="28"/>
          <w:szCs w:val="28"/>
        </w:rPr>
        <w:t xml:space="preserve">Таблица № </w:t>
      </w:r>
      <w:r w:rsidR="0039735E" w:rsidRPr="00225CDB">
        <w:rPr>
          <w:rFonts w:ascii="Times New Roman" w:hAnsi="Times New Roman"/>
          <w:sz w:val="28"/>
          <w:szCs w:val="28"/>
        </w:rPr>
        <w:t>3.2</w:t>
      </w:r>
      <w:r w:rsidR="00C551BE">
        <w:rPr>
          <w:rFonts w:ascii="Times New Roman" w:hAnsi="Times New Roman"/>
          <w:sz w:val="28"/>
          <w:szCs w:val="28"/>
        </w:rPr>
        <w:t>.</w:t>
      </w:r>
      <w:r w:rsidR="0039735E" w:rsidRPr="00225CDB">
        <w:rPr>
          <w:rFonts w:ascii="Times New Roman" w:hAnsi="Times New Roman"/>
          <w:sz w:val="28"/>
          <w:szCs w:val="28"/>
        </w:rPr>
        <w:t xml:space="preserve"> Структура парка транспортных средств, </w:t>
      </w:r>
    </w:p>
    <w:p w:rsidR="0039735E" w:rsidRDefault="0039735E" w:rsidP="00C551BE">
      <w:pPr>
        <w:jc w:val="center"/>
        <w:rPr>
          <w:rFonts w:ascii="Times New Roman" w:hAnsi="Times New Roman"/>
          <w:sz w:val="28"/>
          <w:szCs w:val="28"/>
        </w:rPr>
      </w:pPr>
      <w:r w:rsidRPr="00225CDB">
        <w:rPr>
          <w:rFonts w:ascii="Times New Roman" w:hAnsi="Times New Roman"/>
          <w:sz w:val="28"/>
          <w:szCs w:val="28"/>
        </w:rPr>
        <w:t xml:space="preserve">задействованного на регулярных перевозках пассажиров и багажа общественным транспортом в г. </w:t>
      </w:r>
      <w:proofErr w:type="spellStart"/>
      <w:r w:rsidRPr="00225CDB">
        <w:rPr>
          <w:rFonts w:ascii="Times New Roman" w:hAnsi="Times New Roman"/>
          <w:sz w:val="28"/>
          <w:szCs w:val="28"/>
        </w:rPr>
        <w:t>Касимов</w:t>
      </w:r>
      <w:proofErr w:type="spellEnd"/>
    </w:p>
    <w:p w:rsidR="00343B23" w:rsidRPr="00225CDB" w:rsidRDefault="00343B23" w:rsidP="0039735E">
      <w:pPr>
        <w:jc w:val="both"/>
        <w:rPr>
          <w:rFonts w:ascii="Times New Roman" w:hAnsi="Times New Roman"/>
          <w:sz w:val="14"/>
          <w:szCs w:val="14"/>
        </w:rPr>
      </w:pPr>
    </w:p>
    <w:tbl>
      <w:tblPr>
        <w:tblStyle w:val="StGen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838"/>
        <w:gridCol w:w="1606"/>
        <w:gridCol w:w="2127"/>
      </w:tblGrid>
      <w:tr w:rsidR="0039735E" w:rsidRPr="0039735E" w:rsidTr="00343B23">
        <w:tc>
          <w:tcPr>
            <w:tcW w:w="3050" w:type="pct"/>
            <w:vMerge w:val="restart"/>
            <w:tcBorders>
              <w:bottom w:val="nil"/>
            </w:tcBorders>
            <w:shd w:val="clear" w:color="auto" w:fill="auto"/>
            <w:vAlign w:val="center"/>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Характеристика транспортных средств</w:t>
            </w:r>
          </w:p>
        </w:tc>
        <w:tc>
          <w:tcPr>
            <w:tcW w:w="1950" w:type="pct"/>
            <w:gridSpan w:val="2"/>
            <w:tcBorders>
              <w:bottom w:val="single" w:sz="4" w:space="0" w:color="000000"/>
            </w:tcBorders>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Вид транспортных средств</w:t>
            </w:r>
          </w:p>
        </w:tc>
      </w:tr>
      <w:tr w:rsidR="0039735E" w:rsidRPr="0039735E" w:rsidTr="00343B23">
        <w:trPr>
          <w:trHeight w:val="51"/>
        </w:trPr>
        <w:tc>
          <w:tcPr>
            <w:tcW w:w="3050" w:type="pct"/>
            <w:vMerge/>
            <w:tcBorders>
              <w:bottom w:val="nil"/>
            </w:tcBorders>
            <w:shd w:val="clear" w:color="auto" w:fill="auto"/>
            <w:vAlign w:val="center"/>
          </w:tcPr>
          <w:p w:rsidR="0039735E" w:rsidRPr="0039735E" w:rsidRDefault="0039735E" w:rsidP="000A47D8">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sz w:val="24"/>
                <w:szCs w:val="24"/>
              </w:rPr>
            </w:pPr>
          </w:p>
        </w:tc>
        <w:tc>
          <w:tcPr>
            <w:tcW w:w="839" w:type="pct"/>
            <w:tcBorders>
              <w:bottom w:val="nil"/>
            </w:tcBorders>
            <w:shd w:val="clear" w:color="auto" w:fill="auto"/>
            <w:vAlign w:val="center"/>
          </w:tcPr>
          <w:p w:rsidR="0039735E" w:rsidRPr="0039735E" w:rsidRDefault="00D54FB6"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автобус</w:t>
            </w:r>
          </w:p>
        </w:tc>
        <w:tc>
          <w:tcPr>
            <w:tcW w:w="1111" w:type="pct"/>
            <w:tcBorders>
              <w:bottom w:val="nil"/>
            </w:tcBorders>
            <w:shd w:val="clear" w:color="auto" w:fill="auto"/>
            <w:vAlign w:val="center"/>
          </w:tcPr>
          <w:p w:rsidR="0039735E" w:rsidRPr="0039735E" w:rsidRDefault="00D54FB6"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троллейбус</w:t>
            </w:r>
          </w:p>
        </w:tc>
      </w:tr>
    </w:tbl>
    <w:p w:rsidR="0039735E" w:rsidRPr="0039735E" w:rsidRDefault="0039735E">
      <w:pPr>
        <w:rPr>
          <w:sz w:val="2"/>
          <w:szCs w:val="2"/>
        </w:rPr>
      </w:pPr>
    </w:p>
    <w:tbl>
      <w:tblPr>
        <w:tblStyle w:val="StGen5"/>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38"/>
        <w:gridCol w:w="1606"/>
        <w:gridCol w:w="2127"/>
      </w:tblGrid>
      <w:tr w:rsidR="0039735E" w:rsidRPr="0039735E" w:rsidTr="0039735E">
        <w:trPr>
          <w:trHeight w:val="51"/>
        </w:trPr>
        <w:tc>
          <w:tcPr>
            <w:tcW w:w="5838" w:type="dxa"/>
            <w:shd w:val="clear" w:color="auto" w:fill="auto"/>
            <w:vAlign w:val="center"/>
          </w:tcPr>
          <w:p w:rsidR="0039735E" w:rsidRPr="0039735E" w:rsidRDefault="0039735E" w:rsidP="0039735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hAnsi="Times New Roman"/>
                <w:sz w:val="24"/>
                <w:szCs w:val="24"/>
              </w:rPr>
            </w:pPr>
            <w:r>
              <w:rPr>
                <w:rFonts w:ascii="Times New Roman" w:hAnsi="Times New Roman"/>
                <w:sz w:val="24"/>
                <w:szCs w:val="24"/>
              </w:rPr>
              <w:t>1</w:t>
            </w:r>
          </w:p>
        </w:tc>
        <w:tc>
          <w:tcPr>
            <w:tcW w:w="1606" w:type="dxa"/>
            <w:shd w:val="clear" w:color="auto" w:fill="auto"/>
            <w:vAlign w:val="center"/>
          </w:tcPr>
          <w:p w:rsidR="0039735E" w:rsidRPr="0039735E" w:rsidRDefault="0039735E" w:rsidP="0039735E">
            <w:pPr>
              <w:jc w:val="center"/>
              <w:rPr>
                <w:rFonts w:ascii="Times New Roman" w:hAnsi="Times New Roman"/>
                <w:sz w:val="24"/>
                <w:szCs w:val="24"/>
              </w:rPr>
            </w:pPr>
            <w:r>
              <w:rPr>
                <w:rFonts w:ascii="Times New Roman" w:hAnsi="Times New Roman"/>
                <w:sz w:val="24"/>
                <w:szCs w:val="24"/>
              </w:rPr>
              <w:t>2</w:t>
            </w:r>
          </w:p>
        </w:tc>
        <w:tc>
          <w:tcPr>
            <w:tcW w:w="2127" w:type="dxa"/>
            <w:shd w:val="clear" w:color="auto" w:fill="auto"/>
            <w:vAlign w:val="center"/>
          </w:tcPr>
          <w:p w:rsidR="0039735E" w:rsidRPr="0039735E" w:rsidRDefault="0039735E" w:rsidP="0039735E">
            <w:pPr>
              <w:jc w:val="center"/>
              <w:rPr>
                <w:rFonts w:ascii="Times New Roman" w:hAnsi="Times New Roman"/>
                <w:sz w:val="24"/>
                <w:szCs w:val="24"/>
              </w:rPr>
            </w:pPr>
            <w:r>
              <w:rPr>
                <w:rFonts w:ascii="Times New Roman" w:hAnsi="Times New Roman"/>
                <w:sz w:val="24"/>
                <w:szCs w:val="24"/>
              </w:rPr>
              <w:t>3</w:t>
            </w:r>
          </w:p>
        </w:tc>
      </w:tr>
      <w:tr w:rsidR="0039735E" w:rsidRPr="0039735E" w:rsidTr="0039735E">
        <w:tc>
          <w:tcPr>
            <w:tcW w:w="5838" w:type="dxa"/>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 xml:space="preserve">Всего, </w:t>
            </w:r>
            <w:r w:rsidR="00C551BE">
              <w:rPr>
                <w:rFonts w:ascii="Times New Roman" w:eastAsia="Times New Roman" w:hAnsi="Times New Roman" w:cs="Times New Roman"/>
                <w:sz w:val="24"/>
                <w:szCs w:val="24"/>
              </w:rPr>
              <w:t xml:space="preserve"> единиц</w:t>
            </w:r>
            <w:r w:rsidRPr="0039735E">
              <w:rPr>
                <w:rFonts w:ascii="Times New Roman" w:eastAsia="Times New Roman" w:hAnsi="Times New Roman" w:cs="Times New Roman"/>
                <w:sz w:val="24"/>
                <w:szCs w:val="24"/>
              </w:rPr>
              <w:t xml:space="preserve">: </w:t>
            </w:r>
          </w:p>
        </w:tc>
        <w:tc>
          <w:tcPr>
            <w:tcW w:w="1606" w:type="dxa"/>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25</w:t>
            </w:r>
          </w:p>
        </w:tc>
        <w:tc>
          <w:tcPr>
            <w:tcW w:w="2127" w:type="dxa"/>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9571" w:type="dxa"/>
            <w:gridSpan w:val="3"/>
            <w:shd w:val="clear" w:color="auto" w:fill="auto"/>
          </w:tcPr>
          <w:p w:rsidR="0039735E" w:rsidRPr="0039735E" w:rsidRDefault="0039735E" w:rsidP="000A47D8">
            <w:pP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 xml:space="preserve">в </w:t>
            </w:r>
            <w:proofErr w:type="spellStart"/>
            <w:r w:rsidRPr="0039735E">
              <w:rPr>
                <w:rFonts w:ascii="Times New Roman" w:eastAsia="Times New Roman" w:hAnsi="Times New Roman" w:cs="Times New Roman"/>
                <w:sz w:val="24"/>
                <w:szCs w:val="24"/>
              </w:rPr>
              <w:t>т.ч</w:t>
            </w:r>
            <w:proofErr w:type="spellEnd"/>
            <w:r w:rsidRPr="0039735E">
              <w:rPr>
                <w:rFonts w:ascii="Times New Roman" w:eastAsia="Times New Roman" w:hAnsi="Times New Roman" w:cs="Times New Roman"/>
                <w:sz w:val="24"/>
                <w:szCs w:val="24"/>
              </w:rPr>
              <w:t>.:</w:t>
            </w:r>
          </w:p>
        </w:tc>
      </w:tr>
      <w:tr w:rsidR="0039735E" w:rsidRPr="0039735E" w:rsidTr="0039735E">
        <w:tc>
          <w:tcPr>
            <w:tcW w:w="5838" w:type="dxa"/>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Особо малого класса</w:t>
            </w:r>
          </w:p>
        </w:tc>
        <w:tc>
          <w:tcPr>
            <w:tcW w:w="1606" w:type="dxa"/>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2127" w:type="dxa"/>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5838" w:type="dxa"/>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Малого класса</w:t>
            </w:r>
          </w:p>
        </w:tc>
        <w:tc>
          <w:tcPr>
            <w:tcW w:w="1606" w:type="dxa"/>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21</w:t>
            </w:r>
          </w:p>
        </w:tc>
        <w:tc>
          <w:tcPr>
            <w:tcW w:w="2127" w:type="dxa"/>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5838" w:type="dxa"/>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Среднего класса</w:t>
            </w:r>
          </w:p>
        </w:tc>
        <w:tc>
          <w:tcPr>
            <w:tcW w:w="1606" w:type="dxa"/>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4</w:t>
            </w:r>
          </w:p>
        </w:tc>
        <w:tc>
          <w:tcPr>
            <w:tcW w:w="2127" w:type="dxa"/>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5838" w:type="dxa"/>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Большого класса</w:t>
            </w:r>
          </w:p>
        </w:tc>
        <w:tc>
          <w:tcPr>
            <w:tcW w:w="1606" w:type="dxa"/>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2127" w:type="dxa"/>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5838" w:type="dxa"/>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Особо большого класса</w:t>
            </w:r>
          </w:p>
        </w:tc>
        <w:tc>
          <w:tcPr>
            <w:tcW w:w="1606" w:type="dxa"/>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2127" w:type="dxa"/>
            <w:shd w:val="clear" w:color="auto" w:fill="auto"/>
          </w:tcPr>
          <w:p w:rsidR="0039735E" w:rsidRPr="0039735E" w:rsidRDefault="00F26734"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5838" w:type="dxa"/>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Средний возраст, лет</w:t>
            </w:r>
          </w:p>
        </w:tc>
        <w:tc>
          <w:tcPr>
            <w:tcW w:w="1606" w:type="dxa"/>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2,5</w:t>
            </w:r>
          </w:p>
        </w:tc>
        <w:tc>
          <w:tcPr>
            <w:tcW w:w="2127" w:type="dxa"/>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C551BE" w:rsidRPr="0039735E" w:rsidTr="006D7EA3">
        <w:tc>
          <w:tcPr>
            <w:tcW w:w="9571" w:type="dxa"/>
            <w:gridSpan w:val="3"/>
            <w:shd w:val="clear" w:color="auto" w:fill="auto"/>
          </w:tcPr>
          <w:p w:rsidR="00C551BE" w:rsidRPr="0039735E" w:rsidRDefault="00C551BE" w:rsidP="00C551BE">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Возраст ТС:</w:t>
            </w:r>
          </w:p>
        </w:tc>
      </w:tr>
      <w:tr w:rsidR="0039735E" w:rsidRPr="0039735E" w:rsidTr="0039735E">
        <w:trPr>
          <w:trHeight w:val="54"/>
        </w:trPr>
        <w:tc>
          <w:tcPr>
            <w:tcW w:w="5838" w:type="dxa"/>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Менее 1 года</w:t>
            </w:r>
          </w:p>
        </w:tc>
        <w:tc>
          <w:tcPr>
            <w:tcW w:w="1606" w:type="dxa"/>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21</w:t>
            </w:r>
          </w:p>
        </w:tc>
        <w:tc>
          <w:tcPr>
            <w:tcW w:w="2127" w:type="dxa"/>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5838" w:type="dxa"/>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1-3 лет</w:t>
            </w:r>
          </w:p>
        </w:tc>
        <w:tc>
          <w:tcPr>
            <w:tcW w:w="1606" w:type="dxa"/>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4</w:t>
            </w:r>
          </w:p>
        </w:tc>
        <w:tc>
          <w:tcPr>
            <w:tcW w:w="2127" w:type="dxa"/>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F26734" w:rsidRPr="0039735E" w:rsidTr="0039735E">
        <w:tc>
          <w:tcPr>
            <w:tcW w:w="5838" w:type="dxa"/>
            <w:shd w:val="clear" w:color="auto" w:fill="auto"/>
          </w:tcPr>
          <w:p w:rsidR="00F26734" w:rsidRPr="0039735E" w:rsidRDefault="00F26734"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3-5 лет</w:t>
            </w:r>
          </w:p>
        </w:tc>
        <w:tc>
          <w:tcPr>
            <w:tcW w:w="1606" w:type="dxa"/>
            <w:shd w:val="clear" w:color="auto" w:fill="auto"/>
          </w:tcPr>
          <w:p w:rsidR="00F26734" w:rsidRDefault="00F26734" w:rsidP="00F26734">
            <w:pPr>
              <w:jc w:val="center"/>
            </w:pPr>
            <w:r w:rsidRPr="00406F9A">
              <w:rPr>
                <w:rFonts w:ascii="Times New Roman" w:eastAsia="Times New Roman" w:hAnsi="Times New Roman" w:cs="Times New Roman"/>
                <w:sz w:val="24"/>
                <w:szCs w:val="24"/>
              </w:rPr>
              <w:t>-</w:t>
            </w:r>
          </w:p>
        </w:tc>
        <w:tc>
          <w:tcPr>
            <w:tcW w:w="2127" w:type="dxa"/>
            <w:shd w:val="clear" w:color="auto" w:fill="auto"/>
          </w:tcPr>
          <w:p w:rsidR="00F26734" w:rsidRPr="0039735E" w:rsidRDefault="00F26734"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F26734" w:rsidRPr="0039735E" w:rsidTr="0039735E">
        <w:tc>
          <w:tcPr>
            <w:tcW w:w="5838" w:type="dxa"/>
            <w:shd w:val="clear" w:color="auto" w:fill="auto"/>
          </w:tcPr>
          <w:p w:rsidR="00F26734" w:rsidRPr="0039735E" w:rsidRDefault="00F26734"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5-10 лет</w:t>
            </w:r>
          </w:p>
        </w:tc>
        <w:tc>
          <w:tcPr>
            <w:tcW w:w="1606" w:type="dxa"/>
            <w:shd w:val="clear" w:color="auto" w:fill="auto"/>
          </w:tcPr>
          <w:p w:rsidR="00F26734" w:rsidRDefault="00F26734" w:rsidP="00F26734">
            <w:pPr>
              <w:jc w:val="center"/>
            </w:pPr>
            <w:r w:rsidRPr="00406F9A">
              <w:rPr>
                <w:rFonts w:ascii="Times New Roman" w:eastAsia="Times New Roman" w:hAnsi="Times New Roman" w:cs="Times New Roman"/>
                <w:sz w:val="24"/>
                <w:szCs w:val="24"/>
              </w:rPr>
              <w:t>-</w:t>
            </w:r>
          </w:p>
        </w:tc>
        <w:tc>
          <w:tcPr>
            <w:tcW w:w="2127" w:type="dxa"/>
            <w:shd w:val="clear" w:color="auto" w:fill="auto"/>
          </w:tcPr>
          <w:p w:rsidR="00F26734" w:rsidRPr="0039735E" w:rsidRDefault="00F26734"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F26734" w:rsidRPr="0039735E" w:rsidTr="0039735E">
        <w:tc>
          <w:tcPr>
            <w:tcW w:w="5838" w:type="dxa"/>
            <w:shd w:val="clear" w:color="auto" w:fill="auto"/>
          </w:tcPr>
          <w:p w:rsidR="00F26734" w:rsidRPr="0039735E" w:rsidRDefault="00F26734"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10-15 лет</w:t>
            </w:r>
          </w:p>
        </w:tc>
        <w:tc>
          <w:tcPr>
            <w:tcW w:w="1606" w:type="dxa"/>
            <w:shd w:val="clear" w:color="auto" w:fill="auto"/>
          </w:tcPr>
          <w:p w:rsidR="00F26734" w:rsidRDefault="00F26734" w:rsidP="00F26734">
            <w:pPr>
              <w:jc w:val="center"/>
            </w:pPr>
            <w:r w:rsidRPr="00406F9A">
              <w:rPr>
                <w:rFonts w:ascii="Times New Roman" w:eastAsia="Times New Roman" w:hAnsi="Times New Roman" w:cs="Times New Roman"/>
                <w:sz w:val="24"/>
                <w:szCs w:val="24"/>
              </w:rPr>
              <w:t>-</w:t>
            </w:r>
          </w:p>
        </w:tc>
        <w:tc>
          <w:tcPr>
            <w:tcW w:w="2127" w:type="dxa"/>
            <w:shd w:val="clear" w:color="auto" w:fill="auto"/>
          </w:tcPr>
          <w:p w:rsidR="00F26734" w:rsidRPr="0039735E" w:rsidRDefault="00F26734"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F26734" w:rsidRPr="0039735E" w:rsidTr="0039735E">
        <w:tc>
          <w:tcPr>
            <w:tcW w:w="5838" w:type="dxa"/>
            <w:shd w:val="clear" w:color="auto" w:fill="auto"/>
          </w:tcPr>
          <w:p w:rsidR="00F26734" w:rsidRPr="0039735E" w:rsidRDefault="00F26734"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15-20 лет</w:t>
            </w:r>
          </w:p>
        </w:tc>
        <w:tc>
          <w:tcPr>
            <w:tcW w:w="1606" w:type="dxa"/>
            <w:shd w:val="clear" w:color="auto" w:fill="auto"/>
          </w:tcPr>
          <w:p w:rsidR="00F26734" w:rsidRDefault="00F26734" w:rsidP="00F26734">
            <w:pPr>
              <w:jc w:val="center"/>
            </w:pPr>
            <w:r w:rsidRPr="00406F9A">
              <w:rPr>
                <w:rFonts w:ascii="Times New Roman" w:eastAsia="Times New Roman" w:hAnsi="Times New Roman" w:cs="Times New Roman"/>
                <w:sz w:val="24"/>
                <w:szCs w:val="24"/>
              </w:rPr>
              <w:t>-</w:t>
            </w:r>
          </w:p>
        </w:tc>
        <w:tc>
          <w:tcPr>
            <w:tcW w:w="2127" w:type="dxa"/>
            <w:shd w:val="clear" w:color="auto" w:fill="auto"/>
          </w:tcPr>
          <w:p w:rsidR="00F26734" w:rsidRPr="0039735E" w:rsidRDefault="00F26734"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F26734" w:rsidRPr="0039735E" w:rsidTr="0039735E">
        <w:tc>
          <w:tcPr>
            <w:tcW w:w="5838" w:type="dxa"/>
            <w:shd w:val="clear" w:color="auto" w:fill="auto"/>
          </w:tcPr>
          <w:p w:rsidR="00F26734" w:rsidRPr="0039735E" w:rsidRDefault="00F26734"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20-25 лет</w:t>
            </w:r>
          </w:p>
        </w:tc>
        <w:tc>
          <w:tcPr>
            <w:tcW w:w="1606" w:type="dxa"/>
            <w:shd w:val="clear" w:color="auto" w:fill="auto"/>
          </w:tcPr>
          <w:p w:rsidR="00F26734" w:rsidRDefault="00F26734" w:rsidP="00F26734">
            <w:pPr>
              <w:jc w:val="center"/>
            </w:pPr>
            <w:r w:rsidRPr="00406F9A">
              <w:rPr>
                <w:rFonts w:ascii="Times New Roman" w:eastAsia="Times New Roman" w:hAnsi="Times New Roman" w:cs="Times New Roman"/>
                <w:sz w:val="24"/>
                <w:szCs w:val="24"/>
              </w:rPr>
              <w:t>-</w:t>
            </w:r>
          </w:p>
        </w:tc>
        <w:tc>
          <w:tcPr>
            <w:tcW w:w="2127" w:type="dxa"/>
            <w:shd w:val="clear" w:color="auto" w:fill="auto"/>
          </w:tcPr>
          <w:p w:rsidR="00F26734" w:rsidRPr="0039735E" w:rsidRDefault="00F26734"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5838" w:type="dxa"/>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25-30 лет</w:t>
            </w:r>
          </w:p>
        </w:tc>
        <w:tc>
          <w:tcPr>
            <w:tcW w:w="1606" w:type="dxa"/>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2127" w:type="dxa"/>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5838" w:type="dxa"/>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Свыше 30 лет</w:t>
            </w:r>
          </w:p>
        </w:tc>
        <w:tc>
          <w:tcPr>
            <w:tcW w:w="1606" w:type="dxa"/>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2127" w:type="dxa"/>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C551BE" w:rsidRPr="0039735E" w:rsidTr="00593305">
        <w:tc>
          <w:tcPr>
            <w:tcW w:w="9571" w:type="dxa"/>
            <w:gridSpan w:val="3"/>
            <w:shd w:val="clear" w:color="auto" w:fill="auto"/>
          </w:tcPr>
          <w:p w:rsidR="00C551BE" w:rsidRPr="0039735E" w:rsidRDefault="00C551BE" w:rsidP="00C551BE">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Экологического класса:</w:t>
            </w:r>
          </w:p>
        </w:tc>
      </w:tr>
      <w:tr w:rsidR="0039735E" w:rsidRPr="0039735E" w:rsidTr="0039735E">
        <w:tc>
          <w:tcPr>
            <w:tcW w:w="5838" w:type="dxa"/>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0</w:t>
            </w:r>
          </w:p>
        </w:tc>
        <w:tc>
          <w:tcPr>
            <w:tcW w:w="1606" w:type="dxa"/>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2127" w:type="dxa"/>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5838" w:type="dxa"/>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1</w:t>
            </w:r>
          </w:p>
        </w:tc>
        <w:tc>
          <w:tcPr>
            <w:tcW w:w="1606" w:type="dxa"/>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2127" w:type="dxa"/>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5838" w:type="dxa"/>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2</w:t>
            </w:r>
          </w:p>
        </w:tc>
        <w:tc>
          <w:tcPr>
            <w:tcW w:w="1606" w:type="dxa"/>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2127" w:type="dxa"/>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5838" w:type="dxa"/>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3</w:t>
            </w:r>
          </w:p>
        </w:tc>
        <w:tc>
          <w:tcPr>
            <w:tcW w:w="1606" w:type="dxa"/>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4</w:t>
            </w:r>
          </w:p>
        </w:tc>
        <w:tc>
          <w:tcPr>
            <w:tcW w:w="2127" w:type="dxa"/>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5838" w:type="dxa"/>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4</w:t>
            </w:r>
          </w:p>
        </w:tc>
        <w:tc>
          <w:tcPr>
            <w:tcW w:w="1606" w:type="dxa"/>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2</w:t>
            </w:r>
          </w:p>
        </w:tc>
        <w:tc>
          <w:tcPr>
            <w:tcW w:w="2127" w:type="dxa"/>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5838" w:type="dxa"/>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5 и более</w:t>
            </w:r>
          </w:p>
        </w:tc>
        <w:tc>
          <w:tcPr>
            <w:tcW w:w="1606" w:type="dxa"/>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19</w:t>
            </w:r>
          </w:p>
        </w:tc>
        <w:tc>
          <w:tcPr>
            <w:tcW w:w="2127" w:type="dxa"/>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5838" w:type="dxa"/>
            <w:shd w:val="clear" w:color="auto" w:fill="auto"/>
          </w:tcPr>
          <w:p w:rsidR="0039735E" w:rsidRPr="0039735E" w:rsidRDefault="0039735E" w:rsidP="00C551BE">
            <w:pPr>
              <w:jc w:val="both"/>
              <w:rPr>
                <w:rFonts w:ascii="Times New Roman" w:eastAsia="Times New Roman" w:hAnsi="Times New Roman" w:cs="Times New Roman"/>
                <w:sz w:val="24"/>
                <w:szCs w:val="24"/>
              </w:rPr>
            </w:pPr>
            <w:proofErr w:type="spellStart"/>
            <w:r w:rsidRPr="0039735E">
              <w:rPr>
                <w:rFonts w:ascii="Times New Roman" w:eastAsia="Times New Roman" w:hAnsi="Times New Roman" w:cs="Times New Roman"/>
                <w:sz w:val="24"/>
                <w:szCs w:val="24"/>
              </w:rPr>
              <w:t>Низкопольные</w:t>
            </w:r>
            <w:proofErr w:type="spellEnd"/>
            <w:r w:rsidRPr="0039735E">
              <w:rPr>
                <w:rFonts w:ascii="Times New Roman" w:eastAsia="Times New Roman" w:hAnsi="Times New Roman" w:cs="Times New Roman"/>
                <w:sz w:val="24"/>
                <w:szCs w:val="24"/>
              </w:rPr>
              <w:t xml:space="preserve"> транспортные средства</w:t>
            </w:r>
            <w:r w:rsidR="00C551BE" w:rsidRPr="00C551BE">
              <w:rPr>
                <w:rFonts w:ascii="Times New Roman" w:eastAsia="Times New Roman" w:hAnsi="Times New Roman" w:cs="Times New Roman"/>
                <w:sz w:val="24"/>
                <w:szCs w:val="24"/>
                <w:vertAlign w:val="superscript"/>
              </w:rPr>
              <w:t>*</w:t>
            </w:r>
            <w:r w:rsidRPr="0039735E">
              <w:rPr>
                <w:rFonts w:ascii="Times New Roman" w:eastAsia="Times New Roman" w:hAnsi="Times New Roman" w:cs="Times New Roman"/>
                <w:sz w:val="24"/>
                <w:szCs w:val="24"/>
              </w:rPr>
              <w:t xml:space="preserve">, </w:t>
            </w:r>
            <w:r w:rsidR="00C551BE">
              <w:rPr>
                <w:rFonts w:ascii="Times New Roman" w:eastAsia="Times New Roman" w:hAnsi="Times New Roman" w:cs="Times New Roman"/>
                <w:sz w:val="24"/>
                <w:szCs w:val="24"/>
              </w:rPr>
              <w:t xml:space="preserve"> единиц</w:t>
            </w:r>
          </w:p>
        </w:tc>
        <w:tc>
          <w:tcPr>
            <w:tcW w:w="1606" w:type="dxa"/>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4</w:t>
            </w:r>
          </w:p>
        </w:tc>
        <w:tc>
          <w:tcPr>
            <w:tcW w:w="2127" w:type="dxa"/>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bl>
    <w:p w:rsidR="00C551BE" w:rsidRDefault="00C551BE" w:rsidP="00C551BE">
      <w:pPr>
        <w:pBdr>
          <w:top w:val="none" w:sz="4" w:space="0" w:color="000000"/>
          <w:left w:val="none" w:sz="4" w:space="0" w:color="000000"/>
          <w:bottom w:val="none" w:sz="4" w:space="0" w:color="000000"/>
          <w:right w:val="none" w:sz="4" w:space="0" w:color="000000"/>
          <w:between w:val="none" w:sz="4" w:space="0" w:color="000000"/>
        </w:pBdr>
      </w:pPr>
      <w:r w:rsidRPr="000C5531">
        <w:rPr>
          <w:rStyle w:val="aff2"/>
        </w:rPr>
        <w:sym w:font="Symbol" w:char="F02A"/>
      </w:r>
      <w:proofErr w:type="gramStart"/>
      <w:r>
        <w:rPr>
          <w:rFonts w:ascii="Times New Roman" w:hAnsi="Times New Roman"/>
        </w:rPr>
        <w:t>Имеющие долю низкого пола не менее 30% от общей площади салона.</w:t>
      </w:r>
      <w:proofErr w:type="gramEnd"/>
    </w:p>
    <w:p w:rsidR="000C5531" w:rsidRPr="000C5531" w:rsidRDefault="000C5531" w:rsidP="000C5531">
      <w:pPr>
        <w:jc w:val="center"/>
        <w:rPr>
          <w:rFonts w:ascii="Times New Roman" w:hAnsi="Times New Roman"/>
          <w:sz w:val="16"/>
          <w:szCs w:val="16"/>
        </w:rPr>
      </w:pPr>
    </w:p>
    <w:p w:rsidR="000C5531" w:rsidRDefault="000C5531" w:rsidP="000C5531">
      <w:pPr>
        <w:jc w:val="center"/>
        <w:rPr>
          <w:rFonts w:ascii="Times New Roman" w:hAnsi="Times New Roman"/>
          <w:sz w:val="28"/>
          <w:szCs w:val="28"/>
        </w:rPr>
      </w:pPr>
      <w:r>
        <w:rPr>
          <w:rFonts w:ascii="Times New Roman" w:hAnsi="Times New Roman"/>
          <w:sz w:val="28"/>
          <w:szCs w:val="28"/>
        </w:rPr>
        <w:t xml:space="preserve">Таблица № </w:t>
      </w:r>
      <w:r w:rsidR="0039735E" w:rsidRPr="00225CDB">
        <w:rPr>
          <w:rFonts w:ascii="Times New Roman" w:hAnsi="Times New Roman"/>
          <w:sz w:val="28"/>
          <w:szCs w:val="28"/>
        </w:rPr>
        <w:t>3.3</w:t>
      </w:r>
      <w:r>
        <w:rPr>
          <w:rFonts w:ascii="Times New Roman" w:hAnsi="Times New Roman"/>
          <w:sz w:val="28"/>
          <w:szCs w:val="28"/>
        </w:rPr>
        <w:t>.</w:t>
      </w:r>
      <w:r w:rsidR="0039735E" w:rsidRPr="00225CDB">
        <w:rPr>
          <w:rFonts w:ascii="Times New Roman" w:hAnsi="Times New Roman"/>
          <w:sz w:val="28"/>
          <w:szCs w:val="28"/>
        </w:rPr>
        <w:t xml:space="preserve"> Структура парка транспортных средств, </w:t>
      </w:r>
    </w:p>
    <w:p w:rsidR="000C5531" w:rsidRDefault="0039735E" w:rsidP="000C5531">
      <w:pPr>
        <w:jc w:val="center"/>
        <w:rPr>
          <w:rFonts w:ascii="Times New Roman" w:hAnsi="Times New Roman"/>
          <w:sz w:val="28"/>
          <w:szCs w:val="28"/>
        </w:rPr>
      </w:pPr>
      <w:proofErr w:type="gramStart"/>
      <w:r w:rsidRPr="00225CDB">
        <w:rPr>
          <w:rFonts w:ascii="Times New Roman" w:hAnsi="Times New Roman"/>
          <w:sz w:val="28"/>
          <w:szCs w:val="28"/>
        </w:rPr>
        <w:t>задействованного</w:t>
      </w:r>
      <w:proofErr w:type="gramEnd"/>
      <w:r w:rsidRPr="00225CDB">
        <w:rPr>
          <w:rFonts w:ascii="Times New Roman" w:hAnsi="Times New Roman"/>
          <w:sz w:val="28"/>
          <w:szCs w:val="28"/>
        </w:rPr>
        <w:t xml:space="preserve"> на регулярных перевозках пассажиров </w:t>
      </w:r>
    </w:p>
    <w:p w:rsidR="0039735E" w:rsidRPr="00225CDB" w:rsidRDefault="0039735E" w:rsidP="000C5531">
      <w:pPr>
        <w:jc w:val="center"/>
        <w:rPr>
          <w:rFonts w:ascii="Times New Roman" w:hAnsi="Times New Roman"/>
          <w:sz w:val="28"/>
          <w:szCs w:val="28"/>
        </w:rPr>
      </w:pPr>
      <w:r w:rsidRPr="00225CDB">
        <w:rPr>
          <w:rFonts w:ascii="Times New Roman" w:hAnsi="Times New Roman"/>
          <w:sz w:val="28"/>
          <w:szCs w:val="28"/>
        </w:rPr>
        <w:t>и багажа общественным транспортом в г. Кораблино</w:t>
      </w:r>
    </w:p>
    <w:p w:rsidR="0039735E" w:rsidRPr="00225CDB" w:rsidRDefault="0039735E" w:rsidP="0039735E">
      <w:pPr>
        <w:jc w:val="both"/>
        <w:rPr>
          <w:rFonts w:ascii="Times New Roman" w:hAnsi="Times New Roman"/>
          <w:sz w:val="14"/>
          <w:szCs w:val="14"/>
        </w:rPr>
      </w:pPr>
    </w:p>
    <w:tbl>
      <w:tblPr>
        <w:tblStyle w:val="StGen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257"/>
        <w:gridCol w:w="2088"/>
        <w:gridCol w:w="2226"/>
      </w:tblGrid>
      <w:tr w:rsidR="0039735E" w:rsidRPr="0039735E" w:rsidTr="00343B23">
        <w:tc>
          <w:tcPr>
            <w:tcW w:w="2746" w:type="pct"/>
            <w:vMerge w:val="restart"/>
            <w:tcBorders>
              <w:bottom w:val="nil"/>
            </w:tcBorders>
            <w:shd w:val="clear" w:color="auto" w:fill="auto"/>
            <w:vAlign w:val="center"/>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Характеристика транспортных средств</w:t>
            </w:r>
          </w:p>
        </w:tc>
        <w:tc>
          <w:tcPr>
            <w:tcW w:w="2254" w:type="pct"/>
            <w:gridSpan w:val="2"/>
            <w:tcBorders>
              <w:bottom w:val="single" w:sz="4" w:space="0" w:color="000000"/>
            </w:tcBorders>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Вид транспортных средств</w:t>
            </w:r>
          </w:p>
        </w:tc>
      </w:tr>
      <w:tr w:rsidR="0039735E" w:rsidRPr="0039735E" w:rsidTr="00343B23">
        <w:trPr>
          <w:trHeight w:val="51"/>
        </w:trPr>
        <w:tc>
          <w:tcPr>
            <w:tcW w:w="2746" w:type="pct"/>
            <w:vMerge/>
            <w:tcBorders>
              <w:bottom w:val="nil"/>
            </w:tcBorders>
            <w:shd w:val="clear" w:color="auto" w:fill="auto"/>
            <w:vAlign w:val="center"/>
          </w:tcPr>
          <w:p w:rsidR="0039735E" w:rsidRPr="0039735E" w:rsidRDefault="0039735E" w:rsidP="000A47D8">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sz w:val="24"/>
                <w:szCs w:val="24"/>
              </w:rPr>
            </w:pPr>
          </w:p>
        </w:tc>
        <w:tc>
          <w:tcPr>
            <w:tcW w:w="1091" w:type="pct"/>
            <w:tcBorders>
              <w:bottom w:val="nil"/>
            </w:tcBorders>
            <w:shd w:val="clear" w:color="auto" w:fill="auto"/>
            <w:vAlign w:val="center"/>
          </w:tcPr>
          <w:p w:rsidR="0039735E" w:rsidRPr="0039735E" w:rsidRDefault="00D54FB6"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автобус</w:t>
            </w:r>
          </w:p>
        </w:tc>
        <w:tc>
          <w:tcPr>
            <w:tcW w:w="1163" w:type="pct"/>
            <w:tcBorders>
              <w:bottom w:val="nil"/>
            </w:tcBorders>
            <w:shd w:val="clear" w:color="auto" w:fill="auto"/>
            <w:vAlign w:val="center"/>
          </w:tcPr>
          <w:p w:rsidR="0039735E" w:rsidRPr="0039735E" w:rsidRDefault="00D54FB6"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троллейбус</w:t>
            </w:r>
          </w:p>
        </w:tc>
      </w:tr>
    </w:tbl>
    <w:p w:rsidR="0039735E" w:rsidRPr="0039735E" w:rsidRDefault="0039735E">
      <w:pPr>
        <w:rPr>
          <w:sz w:val="2"/>
          <w:szCs w:val="2"/>
        </w:rPr>
      </w:pPr>
    </w:p>
    <w:tbl>
      <w:tblPr>
        <w:tblStyle w:val="StGen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257"/>
        <w:gridCol w:w="2088"/>
        <w:gridCol w:w="2226"/>
      </w:tblGrid>
      <w:tr w:rsidR="0039735E" w:rsidRPr="0039735E" w:rsidTr="00D54FB6">
        <w:trPr>
          <w:trHeight w:val="51"/>
          <w:tblHeader/>
        </w:trPr>
        <w:tc>
          <w:tcPr>
            <w:tcW w:w="2746" w:type="pct"/>
            <w:shd w:val="clear" w:color="auto" w:fill="auto"/>
            <w:vAlign w:val="center"/>
          </w:tcPr>
          <w:p w:rsidR="0039735E" w:rsidRPr="0039735E" w:rsidRDefault="0039735E" w:rsidP="0039735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hAnsi="Times New Roman"/>
                <w:sz w:val="24"/>
                <w:szCs w:val="24"/>
              </w:rPr>
            </w:pPr>
            <w:r>
              <w:rPr>
                <w:rFonts w:ascii="Times New Roman" w:hAnsi="Times New Roman"/>
                <w:sz w:val="24"/>
                <w:szCs w:val="24"/>
              </w:rPr>
              <w:t>1</w:t>
            </w:r>
          </w:p>
        </w:tc>
        <w:tc>
          <w:tcPr>
            <w:tcW w:w="1091" w:type="pct"/>
            <w:shd w:val="clear" w:color="auto" w:fill="auto"/>
            <w:vAlign w:val="center"/>
          </w:tcPr>
          <w:p w:rsidR="0039735E" w:rsidRPr="0039735E" w:rsidRDefault="0039735E" w:rsidP="0039735E">
            <w:pPr>
              <w:jc w:val="center"/>
              <w:rPr>
                <w:rFonts w:ascii="Times New Roman" w:hAnsi="Times New Roman"/>
                <w:sz w:val="24"/>
                <w:szCs w:val="24"/>
              </w:rPr>
            </w:pPr>
            <w:r>
              <w:rPr>
                <w:rFonts w:ascii="Times New Roman" w:hAnsi="Times New Roman"/>
                <w:sz w:val="24"/>
                <w:szCs w:val="24"/>
              </w:rPr>
              <w:t>2</w:t>
            </w:r>
          </w:p>
        </w:tc>
        <w:tc>
          <w:tcPr>
            <w:tcW w:w="1163" w:type="pct"/>
            <w:shd w:val="clear" w:color="auto" w:fill="auto"/>
            <w:vAlign w:val="center"/>
          </w:tcPr>
          <w:p w:rsidR="0039735E" w:rsidRPr="0039735E" w:rsidRDefault="0039735E" w:rsidP="0039735E">
            <w:pPr>
              <w:jc w:val="center"/>
              <w:rPr>
                <w:rFonts w:ascii="Times New Roman" w:hAnsi="Times New Roman"/>
                <w:sz w:val="24"/>
                <w:szCs w:val="24"/>
              </w:rPr>
            </w:pPr>
            <w:r>
              <w:rPr>
                <w:rFonts w:ascii="Times New Roman" w:hAnsi="Times New Roman"/>
                <w:sz w:val="24"/>
                <w:szCs w:val="24"/>
              </w:rPr>
              <w:t>3</w:t>
            </w:r>
          </w:p>
        </w:tc>
      </w:tr>
      <w:tr w:rsidR="0039735E" w:rsidRPr="0039735E" w:rsidTr="00343B23">
        <w:tc>
          <w:tcPr>
            <w:tcW w:w="2746"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 xml:space="preserve">Всего, </w:t>
            </w:r>
            <w:r w:rsidR="00C551BE">
              <w:rPr>
                <w:rFonts w:ascii="Times New Roman" w:eastAsia="Times New Roman" w:hAnsi="Times New Roman" w:cs="Times New Roman"/>
                <w:sz w:val="24"/>
                <w:szCs w:val="24"/>
              </w:rPr>
              <w:t xml:space="preserve"> единиц</w:t>
            </w:r>
            <w:r w:rsidRPr="0039735E">
              <w:rPr>
                <w:rFonts w:ascii="Times New Roman" w:eastAsia="Times New Roman" w:hAnsi="Times New Roman" w:cs="Times New Roman"/>
                <w:sz w:val="24"/>
                <w:szCs w:val="24"/>
              </w:rPr>
              <w:t xml:space="preserve">: </w:t>
            </w:r>
          </w:p>
        </w:tc>
        <w:tc>
          <w:tcPr>
            <w:tcW w:w="1091"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8</w:t>
            </w:r>
          </w:p>
        </w:tc>
        <w:tc>
          <w:tcPr>
            <w:tcW w:w="1163"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5000" w:type="pct"/>
            <w:gridSpan w:val="3"/>
            <w:shd w:val="clear" w:color="auto" w:fill="auto"/>
          </w:tcPr>
          <w:p w:rsidR="0039735E" w:rsidRPr="0039735E" w:rsidRDefault="0039735E" w:rsidP="000A47D8">
            <w:pP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 xml:space="preserve">в </w:t>
            </w:r>
            <w:proofErr w:type="spellStart"/>
            <w:r w:rsidRPr="0039735E">
              <w:rPr>
                <w:rFonts w:ascii="Times New Roman" w:eastAsia="Times New Roman" w:hAnsi="Times New Roman" w:cs="Times New Roman"/>
                <w:sz w:val="24"/>
                <w:szCs w:val="24"/>
              </w:rPr>
              <w:t>т.ч</w:t>
            </w:r>
            <w:proofErr w:type="spellEnd"/>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Особо малого класса</w:t>
            </w:r>
          </w:p>
        </w:tc>
        <w:tc>
          <w:tcPr>
            <w:tcW w:w="1091" w:type="pct"/>
            <w:shd w:val="clear" w:color="auto" w:fill="auto"/>
          </w:tcPr>
          <w:p w:rsidR="0039735E" w:rsidRPr="0039735E" w:rsidRDefault="00F26734"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Малого класса</w:t>
            </w:r>
          </w:p>
        </w:tc>
        <w:tc>
          <w:tcPr>
            <w:tcW w:w="1091"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8</w:t>
            </w:r>
          </w:p>
        </w:tc>
        <w:tc>
          <w:tcPr>
            <w:tcW w:w="1163"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F26734" w:rsidRPr="0039735E" w:rsidTr="00343B23">
        <w:tc>
          <w:tcPr>
            <w:tcW w:w="2746" w:type="pct"/>
            <w:shd w:val="clear" w:color="auto" w:fill="auto"/>
          </w:tcPr>
          <w:p w:rsidR="00F26734" w:rsidRPr="0039735E" w:rsidRDefault="00F26734"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lastRenderedPageBreak/>
              <w:t>Среднего класса</w:t>
            </w:r>
          </w:p>
        </w:tc>
        <w:tc>
          <w:tcPr>
            <w:tcW w:w="1091" w:type="pct"/>
            <w:shd w:val="clear" w:color="auto" w:fill="auto"/>
          </w:tcPr>
          <w:p w:rsidR="00F26734" w:rsidRDefault="00F26734" w:rsidP="00F26734">
            <w:pPr>
              <w:jc w:val="center"/>
            </w:pPr>
            <w:r w:rsidRPr="003B738A">
              <w:rPr>
                <w:rFonts w:ascii="Times New Roman" w:eastAsia="Times New Roman" w:hAnsi="Times New Roman" w:cs="Times New Roman"/>
                <w:sz w:val="24"/>
                <w:szCs w:val="24"/>
              </w:rPr>
              <w:t>-</w:t>
            </w:r>
          </w:p>
        </w:tc>
        <w:tc>
          <w:tcPr>
            <w:tcW w:w="1163" w:type="pct"/>
            <w:shd w:val="clear" w:color="auto" w:fill="auto"/>
          </w:tcPr>
          <w:p w:rsidR="00F26734" w:rsidRPr="0039735E" w:rsidRDefault="00F26734"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F26734" w:rsidRPr="0039735E" w:rsidTr="00343B23">
        <w:tc>
          <w:tcPr>
            <w:tcW w:w="2746" w:type="pct"/>
            <w:shd w:val="clear" w:color="auto" w:fill="auto"/>
          </w:tcPr>
          <w:p w:rsidR="00F26734" w:rsidRPr="0039735E" w:rsidRDefault="00F26734"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Большого класса</w:t>
            </w:r>
          </w:p>
        </w:tc>
        <w:tc>
          <w:tcPr>
            <w:tcW w:w="1091" w:type="pct"/>
            <w:shd w:val="clear" w:color="auto" w:fill="auto"/>
          </w:tcPr>
          <w:p w:rsidR="00F26734" w:rsidRDefault="00F26734" w:rsidP="00F26734">
            <w:pPr>
              <w:jc w:val="center"/>
            </w:pPr>
            <w:r w:rsidRPr="003B738A">
              <w:rPr>
                <w:rFonts w:ascii="Times New Roman" w:eastAsia="Times New Roman" w:hAnsi="Times New Roman" w:cs="Times New Roman"/>
                <w:sz w:val="24"/>
                <w:szCs w:val="24"/>
              </w:rPr>
              <w:t>-</w:t>
            </w:r>
          </w:p>
        </w:tc>
        <w:tc>
          <w:tcPr>
            <w:tcW w:w="1163" w:type="pct"/>
            <w:shd w:val="clear" w:color="auto" w:fill="auto"/>
          </w:tcPr>
          <w:p w:rsidR="00F26734" w:rsidRPr="0039735E" w:rsidRDefault="00F26734"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F26734" w:rsidRPr="0039735E" w:rsidTr="00343B23">
        <w:tc>
          <w:tcPr>
            <w:tcW w:w="2746" w:type="pct"/>
            <w:shd w:val="clear" w:color="auto" w:fill="auto"/>
          </w:tcPr>
          <w:p w:rsidR="00F26734" w:rsidRPr="0039735E" w:rsidRDefault="00F26734"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Особо большого класса</w:t>
            </w:r>
          </w:p>
        </w:tc>
        <w:tc>
          <w:tcPr>
            <w:tcW w:w="1091" w:type="pct"/>
            <w:shd w:val="clear" w:color="auto" w:fill="auto"/>
          </w:tcPr>
          <w:p w:rsidR="00F26734" w:rsidRDefault="00F26734" w:rsidP="00F26734">
            <w:pPr>
              <w:jc w:val="center"/>
            </w:pPr>
            <w:r w:rsidRPr="003B738A">
              <w:rPr>
                <w:rFonts w:ascii="Times New Roman" w:eastAsia="Times New Roman" w:hAnsi="Times New Roman" w:cs="Times New Roman"/>
                <w:sz w:val="24"/>
                <w:szCs w:val="24"/>
              </w:rPr>
              <w:t>-</w:t>
            </w:r>
          </w:p>
        </w:tc>
        <w:tc>
          <w:tcPr>
            <w:tcW w:w="1163" w:type="pct"/>
            <w:shd w:val="clear" w:color="auto" w:fill="auto"/>
          </w:tcPr>
          <w:p w:rsidR="00F26734" w:rsidRPr="0039735E" w:rsidRDefault="00F26734"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Средний возраст, лет</w:t>
            </w:r>
          </w:p>
        </w:tc>
        <w:tc>
          <w:tcPr>
            <w:tcW w:w="1091"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10</w:t>
            </w:r>
          </w:p>
        </w:tc>
        <w:tc>
          <w:tcPr>
            <w:tcW w:w="1163"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C551BE" w:rsidRPr="0039735E" w:rsidTr="00C551BE">
        <w:tc>
          <w:tcPr>
            <w:tcW w:w="5000" w:type="pct"/>
            <w:gridSpan w:val="3"/>
            <w:shd w:val="clear" w:color="auto" w:fill="auto"/>
          </w:tcPr>
          <w:p w:rsidR="00C551BE" w:rsidRPr="0039735E" w:rsidRDefault="00C551BE" w:rsidP="00C551BE">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Возраст ТС:</w:t>
            </w:r>
          </w:p>
        </w:tc>
      </w:tr>
      <w:tr w:rsidR="0039735E" w:rsidRPr="0039735E" w:rsidTr="00343B23">
        <w:trPr>
          <w:trHeight w:val="54"/>
        </w:trPr>
        <w:tc>
          <w:tcPr>
            <w:tcW w:w="2746"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Менее 1 года</w:t>
            </w:r>
          </w:p>
        </w:tc>
        <w:tc>
          <w:tcPr>
            <w:tcW w:w="1091"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w:t>
            </w:r>
          </w:p>
        </w:tc>
        <w:tc>
          <w:tcPr>
            <w:tcW w:w="1163"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F26734" w:rsidRPr="0039735E" w:rsidTr="00343B23">
        <w:tc>
          <w:tcPr>
            <w:tcW w:w="2746" w:type="pct"/>
            <w:shd w:val="clear" w:color="auto" w:fill="auto"/>
          </w:tcPr>
          <w:p w:rsidR="00F26734" w:rsidRPr="0039735E" w:rsidRDefault="00F26734"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1-3 лет</w:t>
            </w:r>
          </w:p>
        </w:tc>
        <w:tc>
          <w:tcPr>
            <w:tcW w:w="1091" w:type="pct"/>
            <w:shd w:val="clear" w:color="auto" w:fill="auto"/>
          </w:tcPr>
          <w:p w:rsidR="00F26734" w:rsidRDefault="00F26734" w:rsidP="00F26734">
            <w:pPr>
              <w:jc w:val="center"/>
            </w:pPr>
            <w:r w:rsidRPr="00E67146">
              <w:rPr>
                <w:rFonts w:ascii="Times New Roman" w:eastAsia="Times New Roman" w:hAnsi="Times New Roman" w:cs="Times New Roman"/>
                <w:sz w:val="24"/>
                <w:szCs w:val="24"/>
              </w:rPr>
              <w:t>-</w:t>
            </w:r>
          </w:p>
        </w:tc>
        <w:tc>
          <w:tcPr>
            <w:tcW w:w="1163" w:type="pct"/>
            <w:shd w:val="clear" w:color="auto" w:fill="auto"/>
          </w:tcPr>
          <w:p w:rsidR="00F26734" w:rsidRPr="0039735E" w:rsidRDefault="00F26734"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F26734" w:rsidRPr="0039735E" w:rsidTr="00343B23">
        <w:tc>
          <w:tcPr>
            <w:tcW w:w="2746" w:type="pct"/>
            <w:shd w:val="clear" w:color="auto" w:fill="auto"/>
          </w:tcPr>
          <w:p w:rsidR="00F26734" w:rsidRPr="0039735E" w:rsidRDefault="00F26734"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3-5 лет</w:t>
            </w:r>
          </w:p>
        </w:tc>
        <w:tc>
          <w:tcPr>
            <w:tcW w:w="1091" w:type="pct"/>
            <w:shd w:val="clear" w:color="auto" w:fill="auto"/>
          </w:tcPr>
          <w:p w:rsidR="00F26734" w:rsidRDefault="00F26734" w:rsidP="00F26734">
            <w:pPr>
              <w:jc w:val="center"/>
            </w:pPr>
            <w:r w:rsidRPr="00E67146">
              <w:rPr>
                <w:rFonts w:ascii="Times New Roman" w:eastAsia="Times New Roman" w:hAnsi="Times New Roman" w:cs="Times New Roman"/>
                <w:sz w:val="24"/>
                <w:szCs w:val="24"/>
              </w:rPr>
              <w:t>-</w:t>
            </w:r>
          </w:p>
        </w:tc>
        <w:tc>
          <w:tcPr>
            <w:tcW w:w="1163" w:type="pct"/>
            <w:shd w:val="clear" w:color="auto" w:fill="auto"/>
          </w:tcPr>
          <w:p w:rsidR="00F26734" w:rsidRPr="0039735E" w:rsidRDefault="00F26734"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5-10 лет</w:t>
            </w:r>
          </w:p>
        </w:tc>
        <w:tc>
          <w:tcPr>
            <w:tcW w:w="1091"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3</w:t>
            </w:r>
          </w:p>
        </w:tc>
        <w:tc>
          <w:tcPr>
            <w:tcW w:w="1163"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10-15 лет</w:t>
            </w:r>
          </w:p>
        </w:tc>
        <w:tc>
          <w:tcPr>
            <w:tcW w:w="1091"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w:t>
            </w:r>
          </w:p>
        </w:tc>
        <w:tc>
          <w:tcPr>
            <w:tcW w:w="1163"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15-20 лет</w:t>
            </w:r>
          </w:p>
        </w:tc>
        <w:tc>
          <w:tcPr>
            <w:tcW w:w="1091"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w:t>
            </w:r>
          </w:p>
        </w:tc>
        <w:tc>
          <w:tcPr>
            <w:tcW w:w="1163"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20-25 лет</w:t>
            </w:r>
          </w:p>
        </w:tc>
        <w:tc>
          <w:tcPr>
            <w:tcW w:w="1091"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2</w:t>
            </w:r>
          </w:p>
        </w:tc>
        <w:tc>
          <w:tcPr>
            <w:tcW w:w="1163"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25-30 лет</w:t>
            </w:r>
          </w:p>
        </w:tc>
        <w:tc>
          <w:tcPr>
            <w:tcW w:w="1091"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Свыше 30 лет</w:t>
            </w:r>
          </w:p>
        </w:tc>
        <w:tc>
          <w:tcPr>
            <w:tcW w:w="1091"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C551BE" w:rsidRPr="0039735E" w:rsidTr="00C551BE">
        <w:tc>
          <w:tcPr>
            <w:tcW w:w="5000" w:type="pct"/>
            <w:gridSpan w:val="3"/>
            <w:shd w:val="clear" w:color="auto" w:fill="auto"/>
          </w:tcPr>
          <w:p w:rsidR="00C551BE" w:rsidRPr="0039735E" w:rsidRDefault="00C551BE" w:rsidP="00C551BE">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Экологического класса:</w:t>
            </w:r>
          </w:p>
        </w:tc>
      </w:tr>
      <w:tr w:rsidR="0039735E" w:rsidRPr="0039735E" w:rsidTr="00343B23">
        <w:tc>
          <w:tcPr>
            <w:tcW w:w="2746"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0</w:t>
            </w:r>
          </w:p>
        </w:tc>
        <w:tc>
          <w:tcPr>
            <w:tcW w:w="1091"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p>
        </w:tc>
        <w:tc>
          <w:tcPr>
            <w:tcW w:w="1163"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1</w:t>
            </w:r>
          </w:p>
        </w:tc>
        <w:tc>
          <w:tcPr>
            <w:tcW w:w="1091"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p>
        </w:tc>
        <w:tc>
          <w:tcPr>
            <w:tcW w:w="1163"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2</w:t>
            </w:r>
          </w:p>
        </w:tc>
        <w:tc>
          <w:tcPr>
            <w:tcW w:w="1091"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3</w:t>
            </w:r>
          </w:p>
        </w:tc>
        <w:tc>
          <w:tcPr>
            <w:tcW w:w="1091"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w:t>
            </w:r>
          </w:p>
        </w:tc>
        <w:tc>
          <w:tcPr>
            <w:tcW w:w="1163"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4</w:t>
            </w:r>
          </w:p>
        </w:tc>
        <w:tc>
          <w:tcPr>
            <w:tcW w:w="1091"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w:t>
            </w:r>
          </w:p>
        </w:tc>
        <w:tc>
          <w:tcPr>
            <w:tcW w:w="1163"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5 и более</w:t>
            </w:r>
          </w:p>
        </w:tc>
        <w:tc>
          <w:tcPr>
            <w:tcW w:w="1091"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3</w:t>
            </w:r>
          </w:p>
        </w:tc>
        <w:tc>
          <w:tcPr>
            <w:tcW w:w="1163"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jc w:val="both"/>
              <w:rPr>
                <w:rFonts w:ascii="Times New Roman" w:eastAsia="Times New Roman" w:hAnsi="Times New Roman" w:cs="Times New Roman"/>
                <w:sz w:val="24"/>
                <w:szCs w:val="24"/>
              </w:rPr>
            </w:pPr>
            <w:proofErr w:type="spellStart"/>
            <w:r w:rsidRPr="0039735E">
              <w:rPr>
                <w:rFonts w:ascii="Times New Roman" w:eastAsia="Times New Roman" w:hAnsi="Times New Roman" w:cs="Times New Roman"/>
                <w:sz w:val="24"/>
                <w:szCs w:val="24"/>
              </w:rPr>
              <w:t>Низкопольные</w:t>
            </w:r>
            <w:proofErr w:type="spellEnd"/>
            <w:r w:rsidRPr="0039735E">
              <w:rPr>
                <w:rFonts w:ascii="Times New Roman" w:eastAsia="Times New Roman" w:hAnsi="Times New Roman" w:cs="Times New Roman"/>
                <w:sz w:val="24"/>
                <w:szCs w:val="24"/>
              </w:rPr>
              <w:t xml:space="preserve"> транспортные средства</w:t>
            </w:r>
            <w:r w:rsidR="00C551BE" w:rsidRPr="00C551BE">
              <w:rPr>
                <w:rFonts w:ascii="Times New Roman" w:eastAsia="Times New Roman" w:hAnsi="Times New Roman" w:cs="Times New Roman"/>
                <w:sz w:val="24"/>
                <w:szCs w:val="24"/>
                <w:vertAlign w:val="superscript"/>
              </w:rPr>
              <w:t>*</w:t>
            </w:r>
            <w:r w:rsidRPr="0039735E">
              <w:rPr>
                <w:rFonts w:ascii="Times New Roman" w:eastAsia="Times New Roman" w:hAnsi="Times New Roman" w:cs="Times New Roman"/>
                <w:sz w:val="24"/>
                <w:szCs w:val="24"/>
              </w:rPr>
              <w:t xml:space="preserve">, </w:t>
            </w:r>
            <w:r w:rsidR="00C551BE">
              <w:rPr>
                <w:rFonts w:ascii="Times New Roman" w:eastAsia="Times New Roman" w:hAnsi="Times New Roman" w:cs="Times New Roman"/>
                <w:sz w:val="24"/>
                <w:szCs w:val="24"/>
              </w:rPr>
              <w:t xml:space="preserve"> единиц</w:t>
            </w:r>
          </w:p>
        </w:tc>
        <w:tc>
          <w:tcPr>
            <w:tcW w:w="1091"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0</w:t>
            </w:r>
          </w:p>
        </w:tc>
        <w:tc>
          <w:tcPr>
            <w:tcW w:w="1163"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bl>
    <w:p w:rsidR="00C551BE" w:rsidRDefault="00C551BE" w:rsidP="00C551BE">
      <w:pPr>
        <w:pBdr>
          <w:top w:val="none" w:sz="4" w:space="0" w:color="000000"/>
          <w:left w:val="none" w:sz="4" w:space="0" w:color="000000"/>
          <w:bottom w:val="none" w:sz="4" w:space="0" w:color="000000"/>
          <w:right w:val="none" w:sz="4" w:space="0" w:color="000000"/>
          <w:between w:val="none" w:sz="4" w:space="0" w:color="000000"/>
        </w:pBdr>
      </w:pPr>
      <w:r w:rsidRPr="000C5531">
        <w:rPr>
          <w:rStyle w:val="aff2"/>
        </w:rPr>
        <w:sym w:font="Symbol" w:char="F02A"/>
      </w:r>
      <w:proofErr w:type="gramStart"/>
      <w:r>
        <w:rPr>
          <w:rFonts w:ascii="Times New Roman" w:hAnsi="Times New Roman"/>
        </w:rPr>
        <w:t>Имеющие долю низкого пола не менее 30% от общей площади салона.</w:t>
      </w:r>
      <w:proofErr w:type="gramEnd"/>
    </w:p>
    <w:p w:rsidR="0039735E" w:rsidRPr="00343B23" w:rsidRDefault="0039735E" w:rsidP="0039735E">
      <w:pPr>
        <w:jc w:val="both"/>
        <w:rPr>
          <w:rFonts w:ascii="Times New Roman" w:hAnsi="Times New Roman"/>
          <w:sz w:val="16"/>
          <w:szCs w:val="16"/>
        </w:rPr>
      </w:pPr>
    </w:p>
    <w:p w:rsidR="000C5531" w:rsidRDefault="000C5531" w:rsidP="000C5531">
      <w:pPr>
        <w:jc w:val="center"/>
        <w:rPr>
          <w:rFonts w:ascii="Times New Roman" w:hAnsi="Times New Roman"/>
          <w:sz w:val="28"/>
          <w:szCs w:val="28"/>
        </w:rPr>
      </w:pPr>
      <w:r>
        <w:rPr>
          <w:rFonts w:ascii="Times New Roman" w:hAnsi="Times New Roman"/>
          <w:sz w:val="28"/>
          <w:szCs w:val="28"/>
        </w:rPr>
        <w:t xml:space="preserve">Таблица № </w:t>
      </w:r>
      <w:r w:rsidR="0039735E" w:rsidRPr="00225CDB">
        <w:rPr>
          <w:rFonts w:ascii="Times New Roman" w:hAnsi="Times New Roman"/>
          <w:sz w:val="28"/>
          <w:szCs w:val="28"/>
        </w:rPr>
        <w:t>3.4</w:t>
      </w:r>
      <w:r>
        <w:rPr>
          <w:rFonts w:ascii="Times New Roman" w:hAnsi="Times New Roman"/>
          <w:sz w:val="28"/>
          <w:szCs w:val="28"/>
        </w:rPr>
        <w:t>.</w:t>
      </w:r>
      <w:r w:rsidR="0039735E" w:rsidRPr="00225CDB">
        <w:rPr>
          <w:rFonts w:ascii="Times New Roman" w:hAnsi="Times New Roman"/>
          <w:sz w:val="28"/>
          <w:szCs w:val="28"/>
        </w:rPr>
        <w:t xml:space="preserve"> Структура парка транспортных средств, </w:t>
      </w:r>
    </w:p>
    <w:p w:rsidR="000C5531" w:rsidRDefault="0039735E" w:rsidP="000C5531">
      <w:pPr>
        <w:jc w:val="center"/>
        <w:rPr>
          <w:rFonts w:ascii="Times New Roman" w:hAnsi="Times New Roman"/>
          <w:sz w:val="28"/>
          <w:szCs w:val="28"/>
        </w:rPr>
      </w:pPr>
      <w:proofErr w:type="gramStart"/>
      <w:r w:rsidRPr="00225CDB">
        <w:rPr>
          <w:rFonts w:ascii="Times New Roman" w:hAnsi="Times New Roman"/>
          <w:sz w:val="28"/>
          <w:szCs w:val="28"/>
        </w:rPr>
        <w:t>задействованного</w:t>
      </w:r>
      <w:proofErr w:type="gramEnd"/>
      <w:r w:rsidRPr="00225CDB">
        <w:rPr>
          <w:rFonts w:ascii="Times New Roman" w:hAnsi="Times New Roman"/>
          <w:sz w:val="28"/>
          <w:szCs w:val="28"/>
        </w:rPr>
        <w:t xml:space="preserve"> на регулярных перевозках пассажиров </w:t>
      </w:r>
    </w:p>
    <w:p w:rsidR="0039735E" w:rsidRDefault="0039735E" w:rsidP="000C5531">
      <w:pPr>
        <w:jc w:val="center"/>
        <w:rPr>
          <w:rFonts w:ascii="Times New Roman" w:hAnsi="Times New Roman"/>
          <w:sz w:val="28"/>
          <w:szCs w:val="28"/>
        </w:rPr>
      </w:pPr>
      <w:r w:rsidRPr="00225CDB">
        <w:rPr>
          <w:rFonts w:ascii="Times New Roman" w:hAnsi="Times New Roman"/>
          <w:sz w:val="28"/>
          <w:szCs w:val="28"/>
        </w:rPr>
        <w:t>и багажа общественным транспортом в г. Михайлов</w:t>
      </w:r>
    </w:p>
    <w:p w:rsidR="00343B23" w:rsidRPr="00343B23" w:rsidRDefault="00343B23" w:rsidP="0039735E">
      <w:pPr>
        <w:jc w:val="both"/>
        <w:rPr>
          <w:rFonts w:ascii="Times New Roman" w:hAnsi="Times New Roman"/>
          <w:sz w:val="16"/>
          <w:szCs w:val="16"/>
        </w:rPr>
      </w:pPr>
    </w:p>
    <w:tbl>
      <w:tblPr>
        <w:tblStyle w:val="StGen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980"/>
        <w:gridCol w:w="1545"/>
        <w:gridCol w:w="2046"/>
      </w:tblGrid>
      <w:tr w:rsidR="0039735E" w:rsidRPr="0039735E" w:rsidTr="00343B23">
        <w:tc>
          <w:tcPr>
            <w:tcW w:w="3124" w:type="pct"/>
            <w:vMerge w:val="restart"/>
            <w:tcBorders>
              <w:bottom w:val="nil"/>
            </w:tcBorders>
            <w:shd w:val="clear" w:color="auto" w:fill="auto"/>
            <w:vAlign w:val="center"/>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Характеристика транспортных средств</w:t>
            </w:r>
          </w:p>
        </w:tc>
        <w:tc>
          <w:tcPr>
            <w:tcW w:w="1876" w:type="pct"/>
            <w:gridSpan w:val="2"/>
            <w:tcBorders>
              <w:bottom w:val="single" w:sz="4" w:space="0" w:color="000000"/>
            </w:tcBorders>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Вид транспортных средств</w:t>
            </w:r>
          </w:p>
        </w:tc>
      </w:tr>
      <w:tr w:rsidR="0039735E" w:rsidRPr="0039735E" w:rsidTr="00343B23">
        <w:trPr>
          <w:trHeight w:val="51"/>
        </w:trPr>
        <w:tc>
          <w:tcPr>
            <w:tcW w:w="3124" w:type="pct"/>
            <w:vMerge/>
            <w:tcBorders>
              <w:bottom w:val="nil"/>
            </w:tcBorders>
            <w:shd w:val="clear" w:color="auto" w:fill="auto"/>
            <w:vAlign w:val="center"/>
          </w:tcPr>
          <w:p w:rsidR="0039735E" w:rsidRPr="0039735E" w:rsidRDefault="0039735E" w:rsidP="000A47D8">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sz w:val="24"/>
                <w:szCs w:val="24"/>
              </w:rPr>
            </w:pPr>
          </w:p>
        </w:tc>
        <w:tc>
          <w:tcPr>
            <w:tcW w:w="807" w:type="pct"/>
            <w:tcBorders>
              <w:bottom w:val="nil"/>
            </w:tcBorders>
            <w:shd w:val="clear" w:color="auto" w:fill="auto"/>
            <w:vAlign w:val="center"/>
          </w:tcPr>
          <w:p w:rsidR="0039735E" w:rsidRPr="0039735E" w:rsidRDefault="00D54FB6"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автобус</w:t>
            </w:r>
          </w:p>
        </w:tc>
        <w:tc>
          <w:tcPr>
            <w:tcW w:w="1069" w:type="pct"/>
            <w:tcBorders>
              <w:bottom w:val="nil"/>
            </w:tcBorders>
            <w:shd w:val="clear" w:color="auto" w:fill="auto"/>
            <w:vAlign w:val="center"/>
          </w:tcPr>
          <w:p w:rsidR="0039735E" w:rsidRPr="0039735E" w:rsidRDefault="00D54FB6"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троллейбус</w:t>
            </w:r>
          </w:p>
        </w:tc>
      </w:tr>
    </w:tbl>
    <w:p w:rsidR="0039735E" w:rsidRPr="0039735E" w:rsidRDefault="0039735E">
      <w:pPr>
        <w:rPr>
          <w:sz w:val="2"/>
          <w:szCs w:val="2"/>
        </w:rPr>
      </w:pPr>
    </w:p>
    <w:tbl>
      <w:tblPr>
        <w:tblStyle w:val="StGen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980"/>
        <w:gridCol w:w="1545"/>
        <w:gridCol w:w="2046"/>
      </w:tblGrid>
      <w:tr w:rsidR="0039735E" w:rsidRPr="0039735E" w:rsidTr="0039735E">
        <w:trPr>
          <w:tblHeader/>
        </w:trPr>
        <w:tc>
          <w:tcPr>
            <w:tcW w:w="3124" w:type="pct"/>
            <w:shd w:val="clear" w:color="auto" w:fill="auto"/>
          </w:tcPr>
          <w:p w:rsidR="0039735E" w:rsidRPr="0039735E" w:rsidRDefault="0039735E" w:rsidP="0039735E">
            <w:pPr>
              <w:jc w:val="center"/>
              <w:rPr>
                <w:rFonts w:ascii="Times New Roman" w:hAnsi="Times New Roman"/>
                <w:sz w:val="24"/>
                <w:szCs w:val="24"/>
              </w:rPr>
            </w:pPr>
            <w:r>
              <w:rPr>
                <w:rFonts w:ascii="Times New Roman" w:hAnsi="Times New Roman"/>
                <w:sz w:val="24"/>
                <w:szCs w:val="24"/>
              </w:rPr>
              <w:t>1</w:t>
            </w:r>
          </w:p>
        </w:tc>
        <w:tc>
          <w:tcPr>
            <w:tcW w:w="807" w:type="pct"/>
            <w:shd w:val="clear" w:color="auto" w:fill="auto"/>
          </w:tcPr>
          <w:p w:rsidR="0039735E" w:rsidRPr="0039735E" w:rsidRDefault="0039735E" w:rsidP="0039735E">
            <w:pPr>
              <w:jc w:val="center"/>
              <w:rPr>
                <w:rFonts w:ascii="Times New Roman" w:hAnsi="Times New Roman"/>
                <w:sz w:val="24"/>
                <w:szCs w:val="24"/>
              </w:rPr>
            </w:pPr>
            <w:r>
              <w:rPr>
                <w:rFonts w:ascii="Times New Roman" w:hAnsi="Times New Roman"/>
                <w:sz w:val="24"/>
                <w:szCs w:val="24"/>
              </w:rPr>
              <w:t>2</w:t>
            </w:r>
          </w:p>
        </w:tc>
        <w:tc>
          <w:tcPr>
            <w:tcW w:w="1069" w:type="pct"/>
            <w:shd w:val="clear" w:color="auto" w:fill="auto"/>
          </w:tcPr>
          <w:p w:rsidR="0039735E" w:rsidRPr="0039735E" w:rsidRDefault="0039735E" w:rsidP="0039735E">
            <w:pPr>
              <w:jc w:val="center"/>
              <w:rPr>
                <w:rFonts w:ascii="Times New Roman" w:hAnsi="Times New Roman"/>
                <w:sz w:val="24"/>
                <w:szCs w:val="24"/>
              </w:rPr>
            </w:pPr>
            <w:r>
              <w:rPr>
                <w:rFonts w:ascii="Times New Roman" w:hAnsi="Times New Roman"/>
                <w:sz w:val="24"/>
                <w:szCs w:val="24"/>
              </w:rPr>
              <w:t>3</w:t>
            </w:r>
          </w:p>
        </w:tc>
      </w:tr>
      <w:tr w:rsidR="0039735E" w:rsidRPr="0039735E" w:rsidTr="0039735E">
        <w:tc>
          <w:tcPr>
            <w:tcW w:w="3124"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 xml:space="preserve">Всего, </w:t>
            </w:r>
            <w:r w:rsidR="00C551BE">
              <w:rPr>
                <w:rFonts w:ascii="Times New Roman" w:eastAsia="Times New Roman" w:hAnsi="Times New Roman" w:cs="Times New Roman"/>
                <w:sz w:val="24"/>
                <w:szCs w:val="24"/>
              </w:rPr>
              <w:t xml:space="preserve"> единиц</w:t>
            </w:r>
            <w:r w:rsidRPr="0039735E">
              <w:rPr>
                <w:rFonts w:ascii="Times New Roman" w:eastAsia="Times New Roman" w:hAnsi="Times New Roman" w:cs="Times New Roman"/>
                <w:sz w:val="24"/>
                <w:szCs w:val="24"/>
              </w:rPr>
              <w:t xml:space="preserve">: </w:t>
            </w:r>
          </w:p>
        </w:tc>
        <w:tc>
          <w:tcPr>
            <w:tcW w:w="807"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4</w:t>
            </w:r>
          </w:p>
        </w:tc>
        <w:tc>
          <w:tcPr>
            <w:tcW w:w="1069"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5000" w:type="pct"/>
            <w:gridSpan w:val="3"/>
            <w:shd w:val="clear" w:color="auto" w:fill="auto"/>
          </w:tcPr>
          <w:p w:rsidR="0039735E" w:rsidRPr="0039735E" w:rsidRDefault="0039735E" w:rsidP="000A47D8">
            <w:pP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 xml:space="preserve">в </w:t>
            </w:r>
            <w:proofErr w:type="spellStart"/>
            <w:r w:rsidRPr="0039735E">
              <w:rPr>
                <w:rFonts w:ascii="Times New Roman" w:eastAsia="Times New Roman" w:hAnsi="Times New Roman" w:cs="Times New Roman"/>
                <w:sz w:val="24"/>
                <w:szCs w:val="24"/>
              </w:rPr>
              <w:t>т.ч</w:t>
            </w:r>
            <w:proofErr w:type="spellEnd"/>
            <w:r w:rsidRPr="0039735E">
              <w:rPr>
                <w:rFonts w:ascii="Times New Roman" w:eastAsia="Times New Roman" w:hAnsi="Times New Roman" w:cs="Times New Roman"/>
                <w:sz w:val="24"/>
                <w:szCs w:val="24"/>
              </w:rPr>
              <w:t>.:</w:t>
            </w:r>
          </w:p>
        </w:tc>
      </w:tr>
      <w:tr w:rsidR="0039735E" w:rsidRPr="0039735E" w:rsidTr="0039735E">
        <w:tc>
          <w:tcPr>
            <w:tcW w:w="3124"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Особо малого класса</w:t>
            </w:r>
          </w:p>
        </w:tc>
        <w:tc>
          <w:tcPr>
            <w:tcW w:w="807"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069"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3124"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Малого класса</w:t>
            </w:r>
          </w:p>
        </w:tc>
        <w:tc>
          <w:tcPr>
            <w:tcW w:w="807"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4</w:t>
            </w:r>
          </w:p>
        </w:tc>
        <w:tc>
          <w:tcPr>
            <w:tcW w:w="1069"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3124"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Среднего класса</w:t>
            </w:r>
          </w:p>
        </w:tc>
        <w:tc>
          <w:tcPr>
            <w:tcW w:w="807"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069"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3124"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Большого класса</w:t>
            </w:r>
          </w:p>
        </w:tc>
        <w:tc>
          <w:tcPr>
            <w:tcW w:w="807"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069"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3124"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Особо большого класса</w:t>
            </w:r>
          </w:p>
        </w:tc>
        <w:tc>
          <w:tcPr>
            <w:tcW w:w="807"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069"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3124"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Средний возраст, лет</w:t>
            </w:r>
          </w:p>
        </w:tc>
        <w:tc>
          <w:tcPr>
            <w:tcW w:w="807"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5</w:t>
            </w:r>
          </w:p>
        </w:tc>
        <w:tc>
          <w:tcPr>
            <w:tcW w:w="1069"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C551BE" w:rsidRPr="0039735E" w:rsidTr="00C551BE">
        <w:tc>
          <w:tcPr>
            <w:tcW w:w="5000" w:type="pct"/>
            <w:gridSpan w:val="3"/>
            <w:shd w:val="clear" w:color="auto" w:fill="auto"/>
          </w:tcPr>
          <w:p w:rsidR="00C551BE" w:rsidRPr="0039735E" w:rsidRDefault="00C551BE" w:rsidP="00C551BE">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Возраст ТС:</w:t>
            </w:r>
          </w:p>
        </w:tc>
      </w:tr>
      <w:tr w:rsidR="0039735E" w:rsidRPr="0039735E" w:rsidTr="0039735E">
        <w:trPr>
          <w:trHeight w:val="54"/>
        </w:trPr>
        <w:tc>
          <w:tcPr>
            <w:tcW w:w="3124"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Менее 1 года</w:t>
            </w:r>
          </w:p>
        </w:tc>
        <w:tc>
          <w:tcPr>
            <w:tcW w:w="807"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069"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3124"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1-3 лет</w:t>
            </w:r>
          </w:p>
        </w:tc>
        <w:tc>
          <w:tcPr>
            <w:tcW w:w="807"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069"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3124"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3-5 лет</w:t>
            </w:r>
          </w:p>
        </w:tc>
        <w:tc>
          <w:tcPr>
            <w:tcW w:w="807"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069"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3124"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5-10 лет</w:t>
            </w:r>
          </w:p>
        </w:tc>
        <w:tc>
          <w:tcPr>
            <w:tcW w:w="807"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2</w:t>
            </w:r>
          </w:p>
        </w:tc>
        <w:tc>
          <w:tcPr>
            <w:tcW w:w="1069"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3124"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10-15 лет</w:t>
            </w:r>
          </w:p>
        </w:tc>
        <w:tc>
          <w:tcPr>
            <w:tcW w:w="807"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2</w:t>
            </w:r>
          </w:p>
        </w:tc>
        <w:tc>
          <w:tcPr>
            <w:tcW w:w="1069"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3124"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15-20 лет</w:t>
            </w:r>
          </w:p>
        </w:tc>
        <w:tc>
          <w:tcPr>
            <w:tcW w:w="807"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069"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3124"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20-25 лет</w:t>
            </w:r>
          </w:p>
        </w:tc>
        <w:tc>
          <w:tcPr>
            <w:tcW w:w="807"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069"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3124"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25-30 лет</w:t>
            </w:r>
          </w:p>
        </w:tc>
        <w:tc>
          <w:tcPr>
            <w:tcW w:w="807"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069"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3124"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Свыше 30 лет</w:t>
            </w:r>
          </w:p>
        </w:tc>
        <w:tc>
          <w:tcPr>
            <w:tcW w:w="807"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069"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C551BE" w:rsidRPr="0039735E" w:rsidTr="00C551BE">
        <w:tc>
          <w:tcPr>
            <w:tcW w:w="5000" w:type="pct"/>
            <w:gridSpan w:val="3"/>
            <w:shd w:val="clear" w:color="auto" w:fill="auto"/>
          </w:tcPr>
          <w:p w:rsidR="00C551BE" w:rsidRPr="0039735E" w:rsidRDefault="00C551BE" w:rsidP="00C551BE">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Экологического класса:</w:t>
            </w:r>
          </w:p>
        </w:tc>
      </w:tr>
      <w:tr w:rsidR="0039735E" w:rsidRPr="0039735E" w:rsidTr="0039735E">
        <w:tc>
          <w:tcPr>
            <w:tcW w:w="3124"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lastRenderedPageBreak/>
              <w:t>Евро 0</w:t>
            </w:r>
          </w:p>
        </w:tc>
        <w:tc>
          <w:tcPr>
            <w:tcW w:w="807"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069"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3124"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1</w:t>
            </w:r>
          </w:p>
        </w:tc>
        <w:tc>
          <w:tcPr>
            <w:tcW w:w="807"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069"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3124"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2</w:t>
            </w:r>
          </w:p>
        </w:tc>
        <w:tc>
          <w:tcPr>
            <w:tcW w:w="807"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069"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3124"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3</w:t>
            </w:r>
          </w:p>
        </w:tc>
        <w:tc>
          <w:tcPr>
            <w:tcW w:w="807"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4</w:t>
            </w:r>
          </w:p>
        </w:tc>
        <w:tc>
          <w:tcPr>
            <w:tcW w:w="1069"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3124"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4</w:t>
            </w:r>
          </w:p>
        </w:tc>
        <w:tc>
          <w:tcPr>
            <w:tcW w:w="807"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069"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3124"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5 и более</w:t>
            </w:r>
          </w:p>
        </w:tc>
        <w:tc>
          <w:tcPr>
            <w:tcW w:w="807"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069"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9735E">
        <w:tc>
          <w:tcPr>
            <w:tcW w:w="3124" w:type="pct"/>
            <w:shd w:val="clear" w:color="auto" w:fill="auto"/>
          </w:tcPr>
          <w:p w:rsidR="0039735E" w:rsidRPr="0039735E" w:rsidRDefault="0039735E" w:rsidP="00C551BE">
            <w:pPr>
              <w:jc w:val="both"/>
              <w:rPr>
                <w:rFonts w:ascii="Times New Roman" w:eastAsia="Times New Roman" w:hAnsi="Times New Roman" w:cs="Times New Roman"/>
                <w:sz w:val="24"/>
                <w:szCs w:val="24"/>
              </w:rPr>
            </w:pPr>
            <w:proofErr w:type="spellStart"/>
            <w:r w:rsidRPr="0039735E">
              <w:rPr>
                <w:rFonts w:ascii="Times New Roman" w:eastAsia="Times New Roman" w:hAnsi="Times New Roman" w:cs="Times New Roman"/>
                <w:sz w:val="24"/>
                <w:szCs w:val="24"/>
              </w:rPr>
              <w:t>Низкопольные</w:t>
            </w:r>
            <w:proofErr w:type="spellEnd"/>
            <w:r w:rsidRPr="0039735E">
              <w:rPr>
                <w:rFonts w:ascii="Times New Roman" w:eastAsia="Times New Roman" w:hAnsi="Times New Roman" w:cs="Times New Roman"/>
                <w:sz w:val="24"/>
                <w:szCs w:val="24"/>
              </w:rPr>
              <w:t xml:space="preserve"> транспортные средства</w:t>
            </w:r>
            <w:r w:rsidR="00C551BE" w:rsidRPr="00C551BE">
              <w:rPr>
                <w:rFonts w:ascii="Times New Roman" w:eastAsia="Times New Roman" w:hAnsi="Times New Roman" w:cs="Times New Roman"/>
                <w:sz w:val="24"/>
                <w:szCs w:val="24"/>
                <w:vertAlign w:val="superscript"/>
              </w:rPr>
              <w:t>*</w:t>
            </w:r>
            <w:r w:rsidRPr="0039735E">
              <w:rPr>
                <w:rFonts w:ascii="Times New Roman" w:eastAsia="Times New Roman" w:hAnsi="Times New Roman" w:cs="Times New Roman"/>
                <w:sz w:val="24"/>
                <w:szCs w:val="24"/>
              </w:rPr>
              <w:t xml:space="preserve">, </w:t>
            </w:r>
            <w:r w:rsidR="00C551BE">
              <w:rPr>
                <w:rFonts w:ascii="Times New Roman" w:eastAsia="Times New Roman" w:hAnsi="Times New Roman" w:cs="Times New Roman"/>
                <w:sz w:val="24"/>
                <w:szCs w:val="24"/>
              </w:rPr>
              <w:t xml:space="preserve"> единиц</w:t>
            </w:r>
          </w:p>
        </w:tc>
        <w:tc>
          <w:tcPr>
            <w:tcW w:w="807"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2</w:t>
            </w:r>
          </w:p>
        </w:tc>
        <w:tc>
          <w:tcPr>
            <w:tcW w:w="1069"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bl>
    <w:p w:rsidR="00C551BE" w:rsidRDefault="00C551BE" w:rsidP="00C551BE">
      <w:pPr>
        <w:pBdr>
          <w:top w:val="none" w:sz="4" w:space="0" w:color="000000"/>
          <w:left w:val="none" w:sz="4" w:space="0" w:color="000000"/>
          <w:bottom w:val="none" w:sz="4" w:space="0" w:color="000000"/>
          <w:right w:val="none" w:sz="4" w:space="0" w:color="000000"/>
          <w:between w:val="none" w:sz="4" w:space="0" w:color="000000"/>
        </w:pBdr>
      </w:pPr>
      <w:r w:rsidRPr="000C5531">
        <w:rPr>
          <w:rStyle w:val="aff2"/>
        </w:rPr>
        <w:sym w:font="Symbol" w:char="F02A"/>
      </w:r>
      <w:proofErr w:type="gramStart"/>
      <w:r>
        <w:rPr>
          <w:rFonts w:ascii="Times New Roman" w:hAnsi="Times New Roman"/>
        </w:rPr>
        <w:t>Имеющие долю низкого пола не менее 30% от общей площади салона.</w:t>
      </w:r>
      <w:proofErr w:type="gramEnd"/>
    </w:p>
    <w:p w:rsidR="0039735E" w:rsidRPr="00C551BE" w:rsidRDefault="0039735E" w:rsidP="0039735E">
      <w:pPr>
        <w:ind w:firstLine="709"/>
        <w:jc w:val="both"/>
        <w:rPr>
          <w:rFonts w:ascii="Times New Roman" w:hAnsi="Times New Roman"/>
          <w:color w:val="212529"/>
          <w:sz w:val="28"/>
          <w:szCs w:val="28"/>
        </w:rPr>
      </w:pPr>
    </w:p>
    <w:p w:rsidR="000C5531" w:rsidRDefault="000C5531" w:rsidP="000C5531">
      <w:pPr>
        <w:jc w:val="center"/>
        <w:rPr>
          <w:rFonts w:ascii="Times New Roman" w:hAnsi="Times New Roman"/>
          <w:sz w:val="28"/>
          <w:szCs w:val="28"/>
        </w:rPr>
      </w:pPr>
      <w:r>
        <w:rPr>
          <w:rFonts w:ascii="Times New Roman" w:hAnsi="Times New Roman"/>
          <w:sz w:val="28"/>
          <w:szCs w:val="28"/>
        </w:rPr>
        <w:t xml:space="preserve">Таблица № </w:t>
      </w:r>
      <w:r w:rsidR="0039735E" w:rsidRPr="00225CDB">
        <w:rPr>
          <w:rFonts w:ascii="Times New Roman" w:hAnsi="Times New Roman"/>
          <w:sz w:val="28"/>
          <w:szCs w:val="28"/>
        </w:rPr>
        <w:t>3.5</w:t>
      </w:r>
      <w:r>
        <w:rPr>
          <w:rFonts w:ascii="Times New Roman" w:hAnsi="Times New Roman"/>
          <w:sz w:val="28"/>
          <w:szCs w:val="28"/>
        </w:rPr>
        <w:t>.</w:t>
      </w:r>
      <w:r w:rsidR="0039735E" w:rsidRPr="00225CDB">
        <w:rPr>
          <w:rFonts w:ascii="Times New Roman" w:hAnsi="Times New Roman"/>
          <w:sz w:val="28"/>
          <w:szCs w:val="28"/>
        </w:rPr>
        <w:t xml:space="preserve"> Структура парка транспортных средств, </w:t>
      </w:r>
    </w:p>
    <w:p w:rsidR="000C5531" w:rsidRDefault="0039735E" w:rsidP="000C5531">
      <w:pPr>
        <w:jc w:val="center"/>
        <w:rPr>
          <w:rFonts w:ascii="Times New Roman" w:hAnsi="Times New Roman"/>
          <w:sz w:val="28"/>
          <w:szCs w:val="28"/>
        </w:rPr>
      </w:pPr>
      <w:proofErr w:type="gramStart"/>
      <w:r w:rsidRPr="00225CDB">
        <w:rPr>
          <w:rFonts w:ascii="Times New Roman" w:hAnsi="Times New Roman"/>
          <w:sz w:val="28"/>
          <w:szCs w:val="28"/>
        </w:rPr>
        <w:t>задействованного</w:t>
      </w:r>
      <w:proofErr w:type="gramEnd"/>
      <w:r w:rsidRPr="00225CDB">
        <w:rPr>
          <w:rFonts w:ascii="Times New Roman" w:hAnsi="Times New Roman"/>
          <w:sz w:val="28"/>
          <w:szCs w:val="28"/>
        </w:rPr>
        <w:t xml:space="preserve"> на регулярных перевозках пассажиров </w:t>
      </w:r>
    </w:p>
    <w:p w:rsidR="0039735E" w:rsidRDefault="0039735E" w:rsidP="000C5531">
      <w:pPr>
        <w:jc w:val="center"/>
        <w:rPr>
          <w:rFonts w:ascii="Times New Roman" w:hAnsi="Times New Roman"/>
          <w:sz w:val="28"/>
          <w:szCs w:val="28"/>
        </w:rPr>
      </w:pPr>
      <w:r w:rsidRPr="00225CDB">
        <w:rPr>
          <w:rFonts w:ascii="Times New Roman" w:hAnsi="Times New Roman"/>
          <w:sz w:val="28"/>
          <w:szCs w:val="28"/>
        </w:rPr>
        <w:t>и багажа общественным транспортом в г. Ряжск</w:t>
      </w:r>
    </w:p>
    <w:p w:rsidR="00343B23" w:rsidRPr="00225CDB" w:rsidRDefault="00343B23" w:rsidP="0039735E">
      <w:pPr>
        <w:jc w:val="both"/>
        <w:rPr>
          <w:rFonts w:ascii="Times New Roman" w:hAnsi="Times New Roman"/>
          <w:sz w:val="14"/>
          <w:szCs w:val="14"/>
        </w:rPr>
      </w:pPr>
    </w:p>
    <w:tbl>
      <w:tblPr>
        <w:tblStyle w:val="StGen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257"/>
        <w:gridCol w:w="2088"/>
        <w:gridCol w:w="2226"/>
      </w:tblGrid>
      <w:tr w:rsidR="0039735E" w:rsidRPr="0039735E" w:rsidTr="00343B23">
        <w:tc>
          <w:tcPr>
            <w:tcW w:w="2746" w:type="pct"/>
            <w:vMerge w:val="restart"/>
            <w:tcBorders>
              <w:bottom w:val="nil"/>
            </w:tcBorders>
            <w:shd w:val="clear" w:color="auto" w:fill="auto"/>
            <w:vAlign w:val="center"/>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Характеристика транспортных средств</w:t>
            </w:r>
          </w:p>
        </w:tc>
        <w:tc>
          <w:tcPr>
            <w:tcW w:w="2254" w:type="pct"/>
            <w:gridSpan w:val="2"/>
            <w:tcBorders>
              <w:bottom w:val="single" w:sz="4" w:space="0" w:color="000000"/>
            </w:tcBorders>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Вид транспортных средств</w:t>
            </w:r>
          </w:p>
        </w:tc>
      </w:tr>
      <w:tr w:rsidR="0039735E" w:rsidRPr="0039735E" w:rsidTr="00343B23">
        <w:trPr>
          <w:trHeight w:val="51"/>
        </w:trPr>
        <w:tc>
          <w:tcPr>
            <w:tcW w:w="2746" w:type="pct"/>
            <w:vMerge/>
            <w:tcBorders>
              <w:bottom w:val="nil"/>
            </w:tcBorders>
            <w:shd w:val="clear" w:color="auto" w:fill="auto"/>
            <w:vAlign w:val="center"/>
          </w:tcPr>
          <w:p w:rsidR="0039735E" w:rsidRPr="0039735E" w:rsidRDefault="0039735E" w:rsidP="000A47D8">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sz w:val="24"/>
                <w:szCs w:val="24"/>
              </w:rPr>
            </w:pPr>
          </w:p>
        </w:tc>
        <w:tc>
          <w:tcPr>
            <w:tcW w:w="1091" w:type="pct"/>
            <w:tcBorders>
              <w:bottom w:val="nil"/>
            </w:tcBorders>
            <w:shd w:val="clear" w:color="auto" w:fill="auto"/>
            <w:vAlign w:val="center"/>
          </w:tcPr>
          <w:p w:rsidR="0039735E" w:rsidRPr="0039735E" w:rsidRDefault="00D54FB6"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автобус</w:t>
            </w:r>
          </w:p>
        </w:tc>
        <w:tc>
          <w:tcPr>
            <w:tcW w:w="1163" w:type="pct"/>
            <w:tcBorders>
              <w:bottom w:val="nil"/>
            </w:tcBorders>
            <w:shd w:val="clear" w:color="auto" w:fill="auto"/>
            <w:vAlign w:val="center"/>
          </w:tcPr>
          <w:p w:rsidR="0039735E" w:rsidRPr="0039735E" w:rsidRDefault="00D54FB6"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троллейбус</w:t>
            </w:r>
          </w:p>
        </w:tc>
      </w:tr>
    </w:tbl>
    <w:p w:rsidR="0039735E" w:rsidRPr="0039735E" w:rsidRDefault="0039735E">
      <w:pPr>
        <w:rPr>
          <w:sz w:val="2"/>
          <w:szCs w:val="2"/>
        </w:rPr>
      </w:pPr>
    </w:p>
    <w:tbl>
      <w:tblPr>
        <w:tblStyle w:val="StGen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257"/>
        <w:gridCol w:w="2088"/>
        <w:gridCol w:w="2226"/>
      </w:tblGrid>
      <w:tr w:rsidR="0039735E" w:rsidRPr="0039735E" w:rsidTr="00343B23">
        <w:trPr>
          <w:tblHeader/>
        </w:trPr>
        <w:tc>
          <w:tcPr>
            <w:tcW w:w="2746" w:type="pct"/>
            <w:shd w:val="clear" w:color="auto" w:fill="auto"/>
          </w:tcPr>
          <w:p w:rsidR="0039735E" w:rsidRPr="0039735E" w:rsidRDefault="0039735E" w:rsidP="0039735E">
            <w:pPr>
              <w:jc w:val="center"/>
              <w:rPr>
                <w:rFonts w:ascii="Times New Roman" w:hAnsi="Times New Roman"/>
                <w:sz w:val="24"/>
                <w:szCs w:val="24"/>
              </w:rPr>
            </w:pPr>
            <w:r>
              <w:rPr>
                <w:rFonts w:ascii="Times New Roman" w:hAnsi="Times New Roman"/>
                <w:sz w:val="24"/>
                <w:szCs w:val="24"/>
              </w:rPr>
              <w:t>1</w:t>
            </w:r>
          </w:p>
        </w:tc>
        <w:tc>
          <w:tcPr>
            <w:tcW w:w="1091" w:type="pct"/>
            <w:shd w:val="clear" w:color="auto" w:fill="auto"/>
          </w:tcPr>
          <w:p w:rsidR="0039735E" w:rsidRPr="0039735E" w:rsidRDefault="0039735E" w:rsidP="0039735E">
            <w:pPr>
              <w:jc w:val="center"/>
              <w:rPr>
                <w:rFonts w:ascii="Times New Roman" w:hAnsi="Times New Roman"/>
                <w:sz w:val="24"/>
                <w:szCs w:val="24"/>
              </w:rPr>
            </w:pPr>
            <w:r>
              <w:rPr>
                <w:rFonts w:ascii="Times New Roman" w:hAnsi="Times New Roman"/>
                <w:sz w:val="24"/>
                <w:szCs w:val="24"/>
              </w:rPr>
              <w:t>2</w:t>
            </w:r>
          </w:p>
        </w:tc>
        <w:tc>
          <w:tcPr>
            <w:tcW w:w="1163" w:type="pct"/>
            <w:shd w:val="clear" w:color="auto" w:fill="auto"/>
          </w:tcPr>
          <w:p w:rsidR="0039735E" w:rsidRPr="0039735E" w:rsidRDefault="0039735E" w:rsidP="0039735E">
            <w:pPr>
              <w:jc w:val="center"/>
              <w:rPr>
                <w:rFonts w:ascii="Times New Roman" w:hAnsi="Times New Roman"/>
                <w:sz w:val="24"/>
                <w:szCs w:val="24"/>
              </w:rPr>
            </w:pPr>
            <w:r>
              <w:rPr>
                <w:rFonts w:ascii="Times New Roman" w:hAnsi="Times New Roman"/>
                <w:sz w:val="24"/>
                <w:szCs w:val="24"/>
              </w:rPr>
              <w:t>3</w:t>
            </w:r>
          </w:p>
        </w:tc>
      </w:tr>
      <w:tr w:rsidR="0039735E" w:rsidRPr="0039735E" w:rsidTr="00343B23">
        <w:tc>
          <w:tcPr>
            <w:tcW w:w="2746"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 xml:space="preserve">Всего, </w:t>
            </w:r>
            <w:r w:rsidR="00C551BE">
              <w:rPr>
                <w:rFonts w:ascii="Times New Roman" w:eastAsia="Times New Roman" w:hAnsi="Times New Roman" w:cs="Times New Roman"/>
                <w:sz w:val="24"/>
                <w:szCs w:val="24"/>
              </w:rPr>
              <w:t xml:space="preserve"> единиц</w:t>
            </w:r>
            <w:r w:rsidRPr="0039735E">
              <w:rPr>
                <w:rFonts w:ascii="Times New Roman" w:eastAsia="Times New Roman" w:hAnsi="Times New Roman" w:cs="Times New Roman"/>
                <w:sz w:val="24"/>
                <w:szCs w:val="24"/>
              </w:rPr>
              <w:t xml:space="preserve">: </w:t>
            </w:r>
          </w:p>
        </w:tc>
        <w:tc>
          <w:tcPr>
            <w:tcW w:w="1091"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20</w:t>
            </w:r>
          </w:p>
        </w:tc>
        <w:tc>
          <w:tcPr>
            <w:tcW w:w="1163"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5000" w:type="pct"/>
            <w:gridSpan w:val="3"/>
            <w:shd w:val="clear" w:color="auto" w:fill="auto"/>
          </w:tcPr>
          <w:p w:rsidR="0039735E" w:rsidRPr="0039735E" w:rsidRDefault="0039735E" w:rsidP="000A47D8">
            <w:pP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 xml:space="preserve">в </w:t>
            </w:r>
            <w:proofErr w:type="spellStart"/>
            <w:r w:rsidRPr="0039735E">
              <w:rPr>
                <w:rFonts w:ascii="Times New Roman" w:eastAsia="Times New Roman" w:hAnsi="Times New Roman" w:cs="Times New Roman"/>
                <w:sz w:val="24"/>
                <w:szCs w:val="24"/>
              </w:rPr>
              <w:t>т.ч</w:t>
            </w:r>
            <w:proofErr w:type="spellEnd"/>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Особо малого класса</w:t>
            </w:r>
          </w:p>
        </w:tc>
        <w:tc>
          <w:tcPr>
            <w:tcW w:w="1091"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Малого класса</w:t>
            </w:r>
          </w:p>
        </w:tc>
        <w:tc>
          <w:tcPr>
            <w:tcW w:w="1091"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20</w:t>
            </w:r>
          </w:p>
        </w:tc>
        <w:tc>
          <w:tcPr>
            <w:tcW w:w="1163"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Среднего класса</w:t>
            </w:r>
          </w:p>
        </w:tc>
        <w:tc>
          <w:tcPr>
            <w:tcW w:w="1091"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Большого класса</w:t>
            </w:r>
          </w:p>
        </w:tc>
        <w:tc>
          <w:tcPr>
            <w:tcW w:w="1091"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Особо большого класса</w:t>
            </w:r>
          </w:p>
        </w:tc>
        <w:tc>
          <w:tcPr>
            <w:tcW w:w="1091"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Средний возраст, лет</w:t>
            </w:r>
          </w:p>
        </w:tc>
        <w:tc>
          <w:tcPr>
            <w:tcW w:w="1091"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5</w:t>
            </w:r>
          </w:p>
        </w:tc>
        <w:tc>
          <w:tcPr>
            <w:tcW w:w="1163"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C551BE" w:rsidRPr="0039735E" w:rsidTr="00C551BE">
        <w:tc>
          <w:tcPr>
            <w:tcW w:w="5000" w:type="pct"/>
            <w:gridSpan w:val="3"/>
            <w:shd w:val="clear" w:color="auto" w:fill="auto"/>
          </w:tcPr>
          <w:p w:rsidR="00C551BE" w:rsidRPr="0039735E" w:rsidRDefault="00C551BE" w:rsidP="00C551BE">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Возраст ТС:</w:t>
            </w:r>
          </w:p>
        </w:tc>
      </w:tr>
      <w:tr w:rsidR="0039735E" w:rsidRPr="0039735E" w:rsidTr="00343B23">
        <w:trPr>
          <w:trHeight w:val="54"/>
        </w:trPr>
        <w:tc>
          <w:tcPr>
            <w:tcW w:w="2746"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Менее 1 года</w:t>
            </w:r>
          </w:p>
        </w:tc>
        <w:tc>
          <w:tcPr>
            <w:tcW w:w="1091"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3</w:t>
            </w:r>
          </w:p>
        </w:tc>
        <w:tc>
          <w:tcPr>
            <w:tcW w:w="1163"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1-3 лет</w:t>
            </w:r>
          </w:p>
        </w:tc>
        <w:tc>
          <w:tcPr>
            <w:tcW w:w="1091"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6</w:t>
            </w:r>
          </w:p>
        </w:tc>
        <w:tc>
          <w:tcPr>
            <w:tcW w:w="1163"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3-5 лет</w:t>
            </w:r>
          </w:p>
        </w:tc>
        <w:tc>
          <w:tcPr>
            <w:tcW w:w="1091"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5-10 лет</w:t>
            </w:r>
          </w:p>
        </w:tc>
        <w:tc>
          <w:tcPr>
            <w:tcW w:w="1091"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10</w:t>
            </w:r>
          </w:p>
        </w:tc>
        <w:tc>
          <w:tcPr>
            <w:tcW w:w="1163"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10-15 лет</w:t>
            </w:r>
          </w:p>
        </w:tc>
        <w:tc>
          <w:tcPr>
            <w:tcW w:w="1091"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w:t>
            </w:r>
          </w:p>
        </w:tc>
        <w:tc>
          <w:tcPr>
            <w:tcW w:w="1163"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15-20 лет</w:t>
            </w:r>
          </w:p>
        </w:tc>
        <w:tc>
          <w:tcPr>
            <w:tcW w:w="1091"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20-25 лет</w:t>
            </w:r>
          </w:p>
        </w:tc>
        <w:tc>
          <w:tcPr>
            <w:tcW w:w="1091"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25-30 лет</w:t>
            </w:r>
          </w:p>
        </w:tc>
        <w:tc>
          <w:tcPr>
            <w:tcW w:w="1091"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Свыше 30 лет</w:t>
            </w:r>
          </w:p>
        </w:tc>
        <w:tc>
          <w:tcPr>
            <w:tcW w:w="1091"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C551BE" w:rsidRPr="0039735E" w:rsidTr="00C551BE">
        <w:tc>
          <w:tcPr>
            <w:tcW w:w="5000" w:type="pct"/>
            <w:gridSpan w:val="3"/>
            <w:shd w:val="clear" w:color="auto" w:fill="auto"/>
          </w:tcPr>
          <w:p w:rsidR="00C551BE" w:rsidRPr="0039735E" w:rsidRDefault="00C551BE" w:rsidP="00C551BE">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Экологического класса:</w:t>
            </w:r>
          </w:p>
        </w:tc>
      </w:tr>
      <w:tr w:rsidR="0039735E" w:rsidRPr="0039735E" w:rsidTr="00343B23">
        <w:tc>
          <w:tcPr>
            <w:tcW w:w="2746"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0</w:t>
            </w:r>
          </w:p>
        </w:tc>
        <w:tc>
          <w:tcPr>
            <w:tcW w:w="1091"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1</w:t>
            </w:r>
          </w:p>
        </w:tc>
        <w:tc>
          <w:tcPr>
            <w:tcW w:w="1091"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2</w:t>
            </w:r>
          </w:p>
        </w:tc>
        <w:tc>
          <w:tcPr>
            <w:tcW w:w="1091"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3</w:t>
            </w:r>
          </w:p>
        </w:tc>
        <w:tc>
          <w:tcPr>
            <w:tcW w:w="1091"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16</w:t>
            </w:r>
          </w:p>
        </w:tc>
        <w:tc>
          <w:tcPr>
            <w:tcW w:w="1163"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4</w:t>
            </w:r>
          </w:p>
        </w:tc>
        <w:tc>
          <w:tcPr>
            <w:tcW w:w="1091"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4</w:t>
            </w:r>
          </w:p>
        </w:tc>
        <w:tc>
          <w:tcPr>
            <w:tcW w:w="1163"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0A47D8">
            <w:pPr>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5 и более</w:t>
            </w:r>
          </w:p>
        </w:tc>
        <w:tc>
          <w:tcPr>
            <w:tcW w:w="1091"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jc w:val="both"/>
              <w:rPr>
                <w:rFonts w:ascii="Times New Roman" w:eastAsia="Times New Roman" w:hAnsi="Times New Roman" w:cs="Times New Roman"/>
                <w:sz w:val="24"/>
                <w:szCs w:val="24"/>
              </w:rPr>
            </w:pPr>
            <w:proofErr w:type="spellStart"/>
            <w:r w:rsidRPr="0039735E">
              <w:rPr>
                <w:rFonts w:ascii="Times New Roman" w:eastAsia="Times New Roman" w:hAnsi="Times New Roman" w:cs="Times New Roman"/>
                <w:sz w:val="24"/>
                <w:szCs w:val="24"/>
              </w:rPr>
              <w:t>Низкопольные</w:t>
            </w:r>
            <w:proofErr w:type="spellEnd"/>
            <w:r w:rsidRPr="0039735E">
              <w:rPr>
                <w:rFonts w:ascii="Times New Roman" w:eastAsia="Times New Roman" w:hAnsi="Times New Roman" w:cs="Times New Roman"/>
                <w:sz w:val="24"/>
                <w:szCs w:val="24"/>
              </w:rPr>
              <w:t xml:space="preserve"> транспортные средства</w:t>
            </w:r>
            <w:r w:rsidR="00C551BE" w:rsidRPr="00C551BE">
              <w:rPr>
                <w:sz w:val="20"/>
                <w:vertAlign w:val="superscript"/>
              </w:rPr>
              <w:t>*</w:t>
            </w:r>
            <w:r w:rsidRPr="0039735E">
              <w:rPr>
                <w:rFonts w:ascii="Times New Roman" w:eastAsia="Times New Roman" w:hAnsi="Times New Roman" w:cs="Times New Roman"/>
                <w:sz w:val="24"/>
                <w:szCs w:val="24"/>
              </w:rPr>
              <w:t xml:space="preserve">, </w:t>
            </w:r>
            <w:r w:rsidR="00C551BE">
              <w:rPr>
                <w:rFonts w:ascii="Times New Roman" w:eastAsia="Times New Roman" w:hAnsi="Times New Roman" w:cs="Times New Roman"/>
                <w:sz w:val="24"/>
                <w:szCs w:val="24"/>
              </w:rPr>
              <w:t xml:space="preserve"> единиц</w:t>
            </w:r>
          </w:p>
        </w:tc>
        <w:tc>
          <w:tcPr>
            <w:tcW w:w="1091"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bl>
    <w:p w:rsidR="00C551BE" w:rsidRDefault="00C551BE" w:rsidP="00C551BE">
      <w:pPr>
        <w:pBdr>
          <w:top w:val="none" w:sz="4" w:space="0" w:color="000000"/>
          <w:left w:val="none" w:sz="4" w:space="0" w:color="000000"/>
          <w:bottom w:val="none" w:sz="4" w:space="0" w:color="000000"/>
          <w:right w:val="none" w:sz="4" w:space="0" w:color="000000"/>
          <w:between w:val="none" w:sz="4" w:space="0" w:color="000000"/>
        </w:pBdr>
      </w:pPr>
      <w:r w:rsidRPr="000C5531">
        <w:rPr>
          <w:rStyle w:val="aff2"/>
        </w:rPr>
        <w:sym w:font="Symbol" w:char="F02A"/>
      </w:r>
      <w:proofErr w:type="gramStart"/>
      <w:r>
        <w:rPr>
          <w:rFonts w:ascii="Times New Roman" w:hAnsi="Times New Roman"/>
        </w:rPr>
        <w:t>Имеющие долю низкого пола не менее 30% от общей площади салона.</w:t>
      </w:r>
      <w:proofErr w:type="gramEnd"/>
    </w:p>
    <w:p w:rsidR="0039735E" w:rsidRPr="00343B23" w:rsidRDefault="0039735E" w:rsidP="0039735E">
      <w:pPr>
        <w:jc w:val="both"/>
        <w:rPr>
          <w:rFonts w:ascii="Times New Roman" w:hAnsi="Times New Roman"/>
          <w:sz w:val="16"/>
          <w:szCs w:val="16"/>
        </w:rPr>
      </w:pPr>
    </w:p>
    <w:p w:rsidR="000C5531" w:rsidRDefault="000C5531" w:rsidP="000C5531">
      <w:pPr>
        <w:jc w:val="center"/>
        <w:rPr>
          <w:rFonts w:ascii="Times New Roman" w:hAnsi="Times New Roman"/>
          <w:sz w:val="28"/>
          <w:szCs w:val="28"/>
        </w:rPr>
      </w:pPr>
    </w:p>
    <w:p w:rsidR="002B389C" w:rsidRDefault="002B389C" w:rsidP="000C5531">
      <w:pPr>
        <w:jc w:val="center"/>
        <w:rPr>
          <w:rFonts w:ascii="Times New Roman" w:hAnsi="Times New Roman"/>
          <w:sz w:val="28"/>
          <w:szCs w:val="28"/>
        </w:rPr>
      </w:pPr>
    </w:p>
    <w:p w:rsidR="00C551BE" w:rsidRDefault="00C551BE" w:rsidP="000C5531">
      <w:pPr>
        <w:jc w:val="center"/>
        <w:rPr>
          <w:rFonts w:ascii="Times New Roman" w:hAnsi="Times New Roman"/>
          <w:sz w:val="28"/>
          <w:szCs w:val="28"/>
        </w:rPr>
      </w:pPr>
    </w:p>
    <w:p w:rsidR="00C551BE" w:rsidRDefault="00C551BE" w:rsidP="000C5531">
      <w:pPr>
        <w:jc w:val="center"/>
        <w:rPr>
          <w:rFonts w:ascii="Times New Roman" w:hAnsi="Times New Roman"/>
          <w:sz w:val="28"/>
          <w:szCs w:val="28"/>
        </w:rPr>
      </w:pPr>
    </w:p>
    <w:p w:rsidR="00C551BE" w:rsidRDefault="00C551BE" w:rsidP="000C5531">
      <w:pPr>
        <w:jc w:val="center"/>
        <w:rPr>
          <w:rFonts w:ascii="Times New Roman" w:hAnsi="Times New Roman"/>
          <w:sz w:val="28"/>
          <w:szCs w:val="28"/>
        </w:rPr>
      </w:pPr>
    </w:p>
    <w:p w:rsidR="000C5531" w:rsidRDefault="000C5531" w:rsidP="000C5531">
      <w:pPr>
        <w:jc w:val="center"/>
        <w:rPr>
          <w:rFonts w:ascii="Times New Roman" w:hAnsi="Times New Roman"/>
          <w:sz w:val="28"/>
          <w:szCs w:val="28"/>
        </w:rPr>
      </w:pPr>
      <w:r>
        <w:rPr>
          <w:rFonts w:ascii="Times New Roman" w:hAnsi="Times New Roman"/>
          <w:sz w:val="28"/>
          <w:szCs w:val="28"/>
        </w:rPr>
        <w:lastRenderedPageBreak/>
        <w:t xml:space="preserve">Таблица № </w:t>
      </w:r>
      <w:r w:rsidR="0039735E" w:rsidRPr="00225CDB">
        <w:rPr>
          <w:rFonts w:ascii="Times New Roman" w:hAnsi="Times New Roman"/>
          <w:sz w:val="28"/>
          <w:szCs w:val="28"/>
        </w:rPr>
        <w:t>3.</w:t>
      </w:r>
      <w:r>
        <w:rPr>
          <w:rFonts w:ascii="Times New Roman" w:hAnsi="Times New Roman"/>
          <w:sz w:val="28"/>
          <w:szCs w:val="28"/>
        </w:rPr>
        <w:t>6.</w:t>
      </w:r>
      <w:r w:rsidR="0039735E" w:rsidRPr="00225CDB">
        <w:rPr>
          <w:rFonts w:ascii="Times New Roman" w:hAnsi="Times New Roman"/>
          <w:sz w:val="28"/>
          <w:szCs w:val="28"/>
        </w:rPr>
        <w:t xml:space="preserve"> Структура парка транспортных средств, </w:t>
      </w:r>
    </w:p>
    <w:p w:rsidR="000C5531" w:rsidRDefault="0039735E" w:rsidP="000C5531">
      <w:pPr>
        <w:jc w:val="center"/>
        <w:rPr>
          <w:rFonts w:ascii="Times New Roman" w:hAnsi="Times New Roman"/>
          <w:sz w:val="28"/>
          <w:szCs w:val="28"/>
        </w:rPr>
      </w:pPr>
      <w:proofErr w:type="gramStart"/>
      <w:r w:rsidRPr="00225CDB">
        <w:rPr>
          <w:rFonts w:ascii="Times New Roman" w:hAnsi="Times New Roman"/>
          <w:sz w:val="28"/>
          <w:szCs w:val="28"/>
        </w:rPr>
        <w:t>задействованного</w:t>
      </w:r>
      <w:proofErr w:type="gramEnd"/>
      <w:r w:rsidRPr="00225CDB">
        <w:rPr>
          <w:rFonts w:ascii="Times New Roman" w:hAnsi="Times New Roman"/>
          <w:sz w:val="28"/>
          <w:szCs w:val="28"/>
        </w:rPr>
        <w:t xml:space="preserve"> на регулярных перевозках пассажиров </w:t>
      </w:r>
    </w:p>
    <w:p w:rsidR="0039735E" w:rsidRDefault="0039735E" w:rsidP="000C5531">
      <w:pPr>
        <w:jc w:val="center"/>
        <w:rPr>
          <w:rFonts w:ascii="Times New Roman" w:hAnsi="Times New Roman"/>
          <w:sz w:val="28"/>
          <w:szCs w:val="28"/>
        </w:rPr>
      </w:pPr>
      <w:r w:rsidRPr="00225CDB">
        <w:rPr>
          <w:rFonts w:ascii="Times New Roman" w:hAnsi="Times New Roman"/>
          <w:sz w:val="28"/>
          <w:szCs w:val="28"/>
        </w:rPr>
        <w:t>и багажа общественным транспортом в г. Сасово</w:t>
      </w:r>
    </w:p>
    <w:p w:rsidR="00343B23" w:rsidRPr="00225CDB" w:rsidRDefault="00343B23" w:rsidP="0039735E">
      <w:pPr>
        <w:jc w:val="both"/>
        <w:rPr>
          <w:rFonts w:ascii="Times New Roman" w:hAnsi="Times New Roman"/>
          <w:sz w:val="14"/>
          <w:szCs w:val="14"/>
        </w:rPr>
      </w:pPr>
    </w:p>
    <w:tbl>
      <w:tblPr>
        <w:tblStyle w:val="StGen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257"/>
        <w:gridCol w:w="2088"/>
        <w:gridCol w:w="2226"/>
      </w:tblGrid>
      <w:tr w:rsidR="0039735E" w:rsidRPr="0039735E" w:rsidTr="00343B23">
        <w:tc>
          <w:tcPr>
            <w:tcW w:w="2746" w:type="pct"/>
            <w:vMerge w:val="restart"/>
            <w:shd w:val="clear" w:color="auto" w:fill="auto"/>
            <w:vAlign w:val="center"/>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Характеристика транспортных средств</w:t>
            </w:r>
          </w:p>
        </w:tc>
        <w:tc>
          <w:tcPr>
            <w:tcW w:w="2254" w:type="pct"/>
            <w:gridSpan w:val="2"/>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Вид транспортных средств</w:t>
            </w:r>
          </w:p>
        </w:tc>
      </w:tr>
      <w:tr w:rsidR="0039735E" w:rsidRPr="0039735E" w:rsidTr="00343B23">
        <w:trPr>
          <w:trHeight w:val="51"/>
        </w:trPr>
        <w:tc>
          <w:tcPr>
            <w:tcW w:w="2746" w:type="pct"/>
            <w:vMerge/>
            <w:shd w:val="clear" w:color="auto" w:fill="auto"/>
            <w:vAlign w:val="center"/>
          </w:tcPr>
          <w:p w:rsidR="0039735E" w:rsidRPr="0039735E" w:rsidRDefault="0039735E" w:rsidP="00C551BE">
            <w:pPr>
              <w:widowControl w:val="0"/>
              <w:pBdr>
                <w:top w:val="none" w:sz="4" w:space="0" w:color="000000"/>
                <w:left w:val="none" w:sz="4" w:space="0" w:color="000000"/>
                <w:bottom w:val="none" w:sz="4" w:space="0" w:color="000000"/>
                <w:right w:val="none" w:sz="4" w:space="0" w:color="000000"/>
                <w:between w:val="none" w:sz="4" w:space="0" w:color="000000"/>
              </w:pBdr>
              <w:spacing w:line="228" w:lineRule="auto"/>
              <w:rPr>
                <w:rFonts w:ascii="Times New Roman" w:eastAsia="Times New Roman" w:hAnsi="Times New Roman" w:cs="Times New Roman"/>
                <w:sz w:val="24"/>
                <w:szCs w:val="24"/>
              </w:rPr>
            </w:pPr>
          </w:p>
        </w:tc>
        <w:tc>
          <w:tcPr>
            <w:tcW w:w="1091" w:type="pct"/>
            <w:shd w:val="clear" w:color="auto" w:fill="auto"/>
            <w:vAlign w:val="center"/>
          </w:tcPr>
          <w:p w:rsidR="0039735E" w:rsidRPr="0039735E" w:rsidRDefault="00D54FB6"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автобус</w:t>
            </w:r>
          </w:p>
        </w:tc>
        <w:tc>
          <w:tcPr>
            <w:tcW w:w="1163" w:type="pct"/>
            <w:shd w:val="clear" w:color="auto" w:fill="auto"/>
            <w:vAlign w:val="center"/>
          </w:tcPr>
          <w:p w:rsidR="0039735E" w:rsidRPr="0039735E" w:rsidRDefault="00D54FB6"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троллейбус</w:t>
            </w:r>
          </w:p>
        </w:tc>
      </w:tr>
      <w:tr w:rsidR="00C551BE" w:rsidRPr="0039735E" w:rsidTr="00343B23">
        <w:tc>
          <w:tcPr>
            <w:tcW w:w="2746" w:type="pct"/>
            <w:shd w:val="clear" w:color="auto" w:fill="auto"/>
          </w:tcPr>
          <w:p w:rsidR="00C551BE" w:rsidRPr="0039735E" w:rsidRDefault="00C551BE" w:rsidP="00C551BE">
            <w:pPr>
              <w:spacing w:line="228" w:lineRule="auto"/>
              <w:jc w:val="center"/>
              <w:rPr>
                <w:rFonts w:ascii="Times New Roman" w:hAnsi="Times New Roman"/>
                <w:sz w:val="24"/>
                <w:szCs w:val="24"/>
              </w:rPr>
            </w:pPr>
            <w:r>
              <w:rPr>
                <w:rFonts w:ascii="Times New Roman" w:hAnsi="Times New Roman"/>
                <w:sz w:val="24"/>
                <w:szCs w:val="24"/>
              </w:rPr>
              <w:t>1</w:t>
            </w:r>
          </w:p>
        </w:tc>
        <w:tc>
          <w:tcPr>
            <w:tcW w:w="1091" w:type="pct"/>
            <w:shd w:val="clear" w:color="auto" w:fill="auto"/>
          </w:tcPr>
          <w:p w:rsidR="00C551BE" w:rsidRPr="0039735E" w:rsidRDefault="00C551BE" w:rsidP="00C551BE">
            <w:pPr>
              <w:spacing w:line="228" w:lineRule="auto"/>
              <w:jc w:val="center"/>
              <w:rPr>
                <w:rFonts w:ascii="Times New Roman" w:hAnsi="Times New Roman"/>
                <w:sz w:val="24"/>
                <w:szCs w:val="24"/>
              </w:rPr>
            </w:pPr>
            <w:r>
              <w:rPr>
                <w:rFonts w:ascii="Times New Roman" w:hAnsi="Times New Roman"/>
                <w:sz w:val="24"/>
                <w:szCs w:val="24"/>
              </w:rPr>
              <w:t>2</w:t>
            </w:r>
          </w:p>
        </w:tc>
        <w:tc>
          <w:tcPr>
            <w:tcW w:w="1163" w:type="pct"/>
            <w:shd w:val="clear" w:color="auto" w:fill="auto"/>
          </w:tcPr>
          <w:p w:rsidR="00C551BE" w:rsidRPr="0039735E" w:rsidRDefault="00C551BE" w:rsidP="00C551BE">
            <w:pPr>
              <w:spacing w:line="228" w:lineRule="auto"/>
              <w:jc w:val="center"/>
              <w:rPr>
                <w:rFonts w:ascii="Times New Roman" w:hAnsi="Times New Roman"/>
                <w:sz w:val="24"/>
                <w:szCs w:val="24"/>
              </w:rPr>
            </w:pPr>
            <w:r>
              <w:rPr>
                <w:rFonts w:ascii="Times New Roman" w:hAnsi="Times New Roman"/>
                <w:sz w:val="24"/>
                <w:szCs w:val="24"/>
              </w:rPr>
              <w:t>3</w:t>
            </w:r>
          </w:p>
        </w:tc>
      </w:tr>
      <w:tr w:rsidR="0039735E" w:rsidRPr="0039735E" w:rsidTr="00343B23">
        <w:tc>
          <w:tcPr>
            <w:tcW w:w="2746" w:type="pct"/>
            <w:shd w:val="clear" w:color="auto" w:fill="auto"/>
          </w:tcPr>
          <w:p w:rsidR="0039735E" w:rsidRPr="0039735E" w:rsidRDefault="0039735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 xml:space="preserve">Всего, </w:t>
            </w:r>
            <w:r w:rsidR="00C551BE">
              <w:rPr>
                <w:rFonts w:ascii="Times New Roman" w:eastAsia="Times New Roman" w:hAnsi="Times New Roman" w:cs="Times New Roman"/>
                <w:sz w:val="24"/>
                <w:szCs w:val="24"/>
              </w:rPr>
              <w:t xml:space="preserve"> единиц</w:t>
            </w:r>
            <w:r w:rsidRPr="0039735E">
              <w:rPr>
                <w:rFonts w:ascii="Times New Roman" w:eastAsia="Times New Roman" w:hAnsi="Times New Roman" w:cs="Times New Roman"/>
                <w:sz w:val="24"/>
                <w:szCs w:val="24"/>
              </w:rPr>
              <w:t xml:space="preserve">: </w:t>
            </w:r>
          </w:p>
        </w:tc>
        <w:tc>
          <w:tcPr>
            <w:tcW w:w="1091"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23</w:t>
            </w:r>
          </w:p>
        </w:tc>
        <w:tc>
          <w:tcPr>
            <w:tcW w:w="1163"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5000" w:type="pct"/>
            <w:gridSpan w:val="3"/>
            <w:shd w:val="clear" w:color="auto" w:fill="auto"/>
          </w:tcPr>
          <w:p w:rsidR="0039735E" w:rsidRPr="0039735E" w:rsidRDefault="0039735E" w:rsidP="00C551BE">
            <w:pPr>
              <w:spacing w:line="228" w:lineRule="auto"/>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 xml:space="preserve">в </w:t>
            </w:r>
            <w:proofErr w:type="spellStart"/>
            <w:r w:rsidRPr="0039735E">
              <w:rPr>
                <w:rFonts w:ascii="Times New Roman" w:eastAsia="Times New Roman" w:hAnsi="Times New Roman" w:cs="Times New Roman"/>
                <w:sz w:val="24"/>
                <w:szCs w:val="24"/>
              </w:rPr>
              <w:t>т.ч</w:t>
            </w:r>
            <w:proofErr w:type="spellEnd"/>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Особо малого класса</w:t>
            </w:r>
          </w:p>
        </w:tc>
        <w:tc>
          <w:tcPr>
            <w:tcW w:w="1091"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Малого класса</w:t>
            </w:r>
          </w:p>
        </w:tc>
        <w:tc>
          <w:tcPr>
            <w:tcW w:w="1091"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18</w:t>
            </w:r>
          </w:p>
        </w:tc>
        <w:tc>
          <w:tcPr>
            <w:tcW w:w="1163"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Среднего класса</w:t>
            </w:r>
          </w:p>
        </w:tc>
        <w:tc>
          <w:tcPr>
            <w:tcW w:w="1091"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5</w:t>
            </w:r>
          </w:p>
        </w:tc>
        <w:tc>
          <w:tcPr>
            <w:tcW w:w="1163"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Большого класса</w:t>
            </w:r>
          </w:p>
        </w:tc>
        <w:tc>
          <w:tcPr>
            <w:tcW w:w="1091"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Особо большого класса</w:t>
            </w:r>
          </w:p>
        </w:tc>
        <w:tc>
          <w:tcPr>
            <w:tcW w:w="1091"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Средний возраст, лет</w:t>
            </w:r>
          </w:p>
        </w:tc>
        <w:tc>
          <w:tcPr>
            <w:tcW w:w="1091"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8</w:t>
            </w:r>
          </w:p>
        </w:tc>
        <w:tc>
          <w:tcPr>
            <w:tcW w:w="1163"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C551BE" w:rsidRPr="0039735E" w:rsidTr="00C551BE">
        <w:tc>
          <w:tcPr>
            <w:tcW w:w="5000" w:type="pct"/>
            <w:gridSpan w:val="3"/>
            <w:shd w:val="clear" w:color="auto" w:fill="auto"/>
          </w:tcPr>
          <w:p w:rsidR="00C551BE" w:rsidRPr="0039735E" w:rsidRDefault="00C551B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Возраст ТС:</w:t>
            </w:r>
          </w:p>
        </w:tc>
      </w:tr>
      <w:tr w:rsidR="0039735E" w:rsidRPr="0039735E" w:rsidTr="00343B23">
        <w:trPr>
          <w:trHeight w:val="54"/>
        </w:trPr>
        <w:tc>
          <w:tcPr>
            <w:tcW w:w="2746" w:type="pct"/>
            <w:shd w:val="clear" w:color="auto" w:fill="auto"/>
          </w:tcPr>
          <w:p w:rsidR="0039735E" w:rsidRPr="0039735E" w:rsidRDefault="0039735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Менее 1 года</w:t>
            </w:r>
          </w:p>
        </w:tc>
        <w:tc>
          <w:tcPr>
            <w:tcW w:w="1091"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w:t>
            </w:r>
          </w:p>
        </w:tc>
        <w:tc>
          <w:tcPr>
            <w:tcW w:w="1163"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1-3 лет</w:t>
            </w:r>
          </w:p>
        </w:tc>
        <w:tc>
          <w:tcPr>
            <w:tcW w:w="1091"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3</w:t>
            </w:r>
          </w:p>
        </w:tc>
        <w:tc>
          <w:tcPr>
            <w:tcW w:w="1163"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3-5 лет</w:t>
            </w:r>
          </w:p>
        </w:tc>
        <w:tc>
          <w:tcPr>
            <w:tcW w:w="1091"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2</w:t>
            </w:r>
          </w:p>
        </w:tc>
        <w:tc>
          <w:tcPr>
            <w:tcW w:w="1163"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5-10 лет</w:t>
            </w:r>
          </w:p>
        </w:tc>
        <w:tc>
          <w:tcPr>
            <w:tcW w:w="1091"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12</w:t>
            </w:r>
          </w:p>
        </w:tc>
        <w:tc>
          <w:tcPr>
            <w:tcW w:w="1163"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10-15 лет</w:t>
            </w:r>
          </w:p>
        </w:tc>
        <w:tc>
          <w:tcPr>
            <w:tcW w:w="1091"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5</w:t>
            </w:r>
          </w:p>
        </w:tc>
        <w:tc>
          <w:tcPr>
            <w:tcW w:w="1163"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15-20 лет</w:t>
            </w:r>
          </w:p>
        </w:tc>
        <w:tc>
          <w:tcPr>
            <w:tcW w:w="1091"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20-25 лет</w:t>
            </w:r>
          </w:p>
        </w:tc>
        <w:tc>
          <w:tcPr>
            <w:tcW w:w="1091"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25-30 лет</w:t>
            </w:r>
          </w:p>
        </w:tc>
        <w:tc>
          <w:tcPr>
            <w:tcW w:w="1091"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Свыше 30 лет</w:t>
            </w:r>
          </w:p>
        </w:tc>
        <w:tc>
          <w:tcPr>
            <w:tcW w:w="1091"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C551BE" w:rsidRPr="0039735E" w:rsidTr="00C551BE">
        <w:tc>
          <w:tcPr>
            <w:tcW w:w="5000" w:type="pct"/>
            <w:gridSpan w:val="3"/>
            <w:shd w:val="clear" w:color="auto" w:fill="auto"/>
          </w:tcPr>
          <w:p w:rsidR="00C551BE" w:rsidRPr="0039735E" w:rsidRDefault="00C551B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Экологического класса:</w:t>
            </w:r>
          </w:p>
        </w:tc>
      </w:tr>
      <w:tr w:rsidR="0039735E" w:rsidRPr="0039735E" w:rsidTr="00343B23">
        <w:tc>
          <w:tcPr>
            <w:tcW w:w="2746" w:type="pct"/>
            <w:shd w:val="clear" w:color="auto" w:fill="auto"/>
          </w:tcPr>
          <w:p w:rsidR="0039735E" w:rsidRPr="0039735E" w:rsidRDefault="0039735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0</w:t>
            </w:r>
          </w:p>
        </w:tc>
        <w:tc>
          <w:tcPr>
            <w:tcW w:w="1091"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1</w:t>
            </w:r>
          </w:p>
        </w:tc>
        <w:tc>
          <w:tcPr>
            <w:tcW w:w="1091"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2</w:t>
            </w:r>
          </w:p>
        </w:tc>
        <w:tc>
          <w:tcPr>
            <w:tcW w:w="1091"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3</w:t>
            </w:r>
          </w:p>
        </w:tc>
        <w:tc>
          <w:tcPr>
            <w:tcW w:w="1091"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2</w:t>
            </w:r>
          </w:p>
        </w:tc>
        <w:tc>
          <w:tcPr>
            <w:tcW w:w="1163"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4</w:t>
            </w:r>
          </w:p>
        </w:tc>
        <w:tc>
          <w:tcPr>
            <w:tcW w:w="1091"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11</w:t>
            </w:r>
          </w:p>
        </w:tc>
        <w:tc>
          <w:tcPr>
            <w:tcW w:w="1163"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5 и более</w:t>
            </w:r>
          </w:p>
        </w:tc>
        <w:tc>
          <w:tcPr>
            <w:tcW w:w="1091"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10</w:t>
            </w:r>
          </w:p>
        </w:tc>
        <w:tc>
          <w:tcPr>
            <w:tcW w:w="1163"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8" w:lineRule="auto"/>
              <w:jc w:val="both"/>
              <w:rPr>
                <w:rFonts w:ascii="Times New Roman" w:eastAsia="Times New Roman" w:hAnsi="Times New Roman" w:cs="Times New Roman"/>
                <w:sz w:val="24"/>
                <w:szCs w:val="24"/>
              </w:rPr>
            </w:pPr>
            <w:proofErr w:type="spellStart"/>
            <w:r w:rsidRPr="0039735E">
              <w:rPr>
                <w:rFonts w:ascii="Times New Roman" w:eastAsia="Times New Roman" w:hAnsi="Times New Roman" w:cs="Times New Roman"/>
                <w:sz w:val="24"/>
                <w:szCs w:val="24"/>
              </w:rPr>
              <w:t>Низкопольные</w:t>
            </w:r>
            <w:proofErr w:type="spellEnd"/>
            <w:r w:rsidRPr="0039735E">
              <w:rPr>
                <w:rFonts w:ascii="Times New Roman" w:eastAsia="Times New Roman" w:hAnsi="Times New Roman" w:cs="Times New Roman"/>
                <w:sz w:val="24"/>
                <w:szCs w:val="24"/>
              </w:rPr>
              <w:t xml:space="preserve"> транспортные средства</w:t>
            </w:r>
            <w:r w:rsidR="00C551BE" w:rsidRPr="00C551BE">
              <w:rPr>
                <w:rFonts w:ascii="Times New Roman" w:eastAsia="Times New Roman" w:hAnsi="Times New Roman" w:cs="Times New Roman"/>
                <w:sz w:val="24"/>
                <w:szCs w:val="24"/>
                <w:vertAlign w:val="superscript"/>
              </w:rPr>
              <w:t>*</w:t>
            </w:r>
            <w:r w:rsidRPr="0039735E">
              <w:rPr>
                <w:rFonts w:ascii="Times New Roman" w:eastAsia="Times New Roman" w:hAnsi="Times New Roman" w:cs="Times New Roman"/>
                <w:sz w:val="24"/>
                <w:szCs w:val="24"/>
              </w:rPr>
              <w:t xml:space="preserve">, </w:t>
            </w:r>
            <w:r w:rsidR="00C551BE">
              <w:rPr>
                <w:rFonts w:ascii="Times New Roman" w:eastAsia="Times New Roman" w:hAnsi="Times New Roman" w:cs="Times New Roman"/>
                <w:sz w:val="24"/>
                <w:szCs w:val="24"/>
              </w:rPr>
              <w:t xml:space="preserve"> единиц</w:t>
            </w:r>
          </w:p>
        </w:tc>
        <w:tc>
          <w:tcPr>
            <w:tcW w:w="1091"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bl>
    <w:p w:rsidR="00C551BE" w:rsidRDefault="00C551BE" w:rsidP="00C551BE">
      <w:pPr>
        <w:pBdr>
          <w:top w:val="none" w:sz="4" w:space="0" w:color="000000"/>
          <w:left w:val="none" w:sz="4" w:space="0" w:color="000000"/>
          <w:bottom w:val="none" w:sz="4" w:space="0" w:color="000000"/>
          <w:right w:val="none" w:sz="4" w:space="0" w:color="000000"/>
          <w:between w:val="none" w:sz="4" w:space="0" w:color="000000"/>
        </w:pBdr>
      </w:pPr>
      <w:r w:rsidRPr="000C5531">
        <w:rPr>
          <w:rStyle w:val="aff2"/>
        </w:rPr>
        <w:sym w:font="Symbol" w:char="F02A"/>
      </w:r>
      <w:proofErr w:type="gramStart"/>
      <w:r>
        <w:rPr>
          <w:rFonts w:ascii="Times New Roman" w:hAnsi="Times New Roman"/>
        </w:rPr>
        <w:t>Имеющие долю низкого пола не менее 30% от общей площади салона.</w:t>
      </w:r>
      <w:proofErr w:type="gramEnd"/>
    </w:p>
    <w:p w:rsidR="0039735E" w:rsidRPr="00343B23" w:rsidRDefault="0039735E" w:rsidP="0039735E">
      <w:pPr>
        <w:ind w:firstLine="709"/>
        <w:jc w:val="both"/>
        <w:rPr>
          <w:rFonts w:ascii="Times New Roman" w:hAnsi="Times New Roman"/>
          <w:sz w:val="16"/>
          <w:szCs w:val="16"/>
        </w:rPr>
      </w:pPr>
    </w:p>
    <w:p w:rsidR="000C5531" w:rsidRDefault="000C5531" w:rsidP="000C5531">
      <w:pPr>
        <w:jc w:val="center"/>
        <w:rPr>
          <w:rFonts w:ascii="Times New Roman" w:hAnsi="Times New Roman"/>
          <w:sz w:val="28"/>
          <w:szCs w:val="28"/>
        </w:rPr>
      </w:pPr>
      <w:r>
        <w:rPr>
          <w:rFonts w:ascii="Times New Roman" w:hAnsi="Times New Roman"/>
          <w:sz w:val="28"/>
          <w:szCs w:val="28"/>
        </w:rPr>
        <w:t xml:space="preserve">Таблица № </w:t>
      </w:r>
      <w:r w:rsidR="0039735E" w:rsidRPr="00225CDB">
        <w:rPr>
          <w:rFonts w:ascii="Times New Roman" w:hAnsi="Times New Roman"/>
          <w:sz w:val="28"/>
          <w:szCs w:val="28"/>
        </w:rPr>
        <w:t>3.</w:t>
      </w:r>
      <w:r>
        <w:rPr>
          <w:rFonts w:ascii="Times New Roman" w:hAnsi="Times New Roman"/>
          <w:sz w:val="28"/>
          <w:szCs w:val="28"/>
        </w:rPr>
        <w:t>7.</w:t>
      </w:r>
      <w:r w:rsidR="0039735E" w:rsidRPr="00225CDB">
        <w:rPr>
          <w:rFonts w:ascii="Times New Roman" w:hAnsi="Times New Roman"/>
          <w:sz w:val="28"/>
          <w:szCs w:val="28"/>
        </w:rPr>
        <w:t xml:space="preserve"> Структура парка транспортных средств, </w:t>
      </w:r>
    </w:p>
    <w:p w:rsidR="000C5531" w:rsidRDefault="0039735E" w:rsidP="000C5531">
      <w:pPr>
        <w:jc w:val="center"/>
        <w:rPr>
          <w:rFonts w:ascii="Times New Roman" w:hAnsi="Times New Roman"/>
          <w:sz w:val="28"/>
          <w:szCs w:val="28"/>
        </w:rPr>
      </w:pPr>
      <w:proofErr w:type="gramStart"/>
      <w:r w:rsidRPr="00225CDB">
        <w:rPr>
          <w:rFonts w:ascii="Times New Roman" w:hAnsi="Times New Roman"/>
          <w:sz w:val="28"/>
          <w:szCs w:val="28"/>
        </w:rPr>
        <w:t>задействованного</w:t>
      </w:r>
      <w:proofErr w:type="gramEnd"/>
      <w:r w:rsidRPr="00225CDB">
        <w:rPr>
          <w:rFonts w:ascii="Times New Roman" w:hAnsi="Times New Roman"/>
          <w:sz w:val="28"/>
          <w:szCs w:val="28"/>
        </w:rPr>
        <w:t xml:space="preserve"> на регулярных перевозках пассажиров </w:t>
      </w:r>
    </w:p>
    <w:p w:rsidR="0039735E" w:rsidRDefault="0039735E" w:rsidP="000C5531">
      <w:pPr>
        <w:jc w:val="center"/>
        <w:rPr>
          <w:rFonts w:ascii="Times New Roman" w:hAnsi="Times New Roman"/>
          <w:sz w:val="28"/>
          <w:szCs w:val="28"/>
        </w:rPr>
      </w:pPr>
      <w:r w:rsidRPr="00225CDB">
        <w:rPr>
          <w:rFonts w:ascii="Times New Roman" w:hAnsi="Times New Roman"/>
          <w:sz w:val="28"/>
          <w:szCs w:val="28"/>
        </w:rPr>
        <w:t>и багажа общественным транспортом в г. Скопин</w:t>
      </w:r>
    </w:p>
    <w:p w:rsidR="00343B23" w:rsidRPr="00225CDB" w:rsidRDefault="00343B23" w:rsidP="0039735E">
      <w:pPr>
        <w:jc w:val="both"/>
        <w:rPr>
          <w:rFonts w:ascii="Times New Roman" w:hAnsi="Times New Roman"/>
          <w:sz w:val="14"/>
          <w:szCs w:val="14"/>
        </w:rPr>
      </w:pPr>
    </w:p>
    <w:tbl>
      <w:tblPr>
        <w:tblStyle w:val="StGen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257"/>
        <w:gridCol w:w="2088"/>
        <w:gridCol w:w="2226"/>
      </w:tblGrid>
      <w:tr w:rsidR="0039735E" w:rsidRPr="0039735E" w:rsidTr="00343B23">
        <w:tc>
          <w:tcPr>
            <w:tcW w:w="2746" w:type="pct"/>
            <w:vMerge w:val="restart"/>
            <w:tcBorders>
              <w:bottom w:val="nil"/>
            </w:tcBorders>
            <w:shd w:val="clear" w:color="auto" w:fill="auto"/>
            <w:vAlign w:val="center"/>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Характеристика транспортных средств</w:t>
            </w:r>
          </w:p>
        </w:tc>
        <w:tc>
          <w:tcPr>
            <w:tcW w:w="2254" w:type="pct"/>
            <w:gridSpan w:val="2"/>
            <w:tcBorders>
              <w:bottom w:val="single" w:sz="4" w:space="0" w:color="000000"/>
            </w:tcBorders>
            <w:shd w:val="clear" w:color="auto" w:fill="auto"/>
          </w:tcPr>
          <w:p w:rsidR="0039735E" w:rsidRPr="0039735E" w:rsidRDefault="0039735E"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Вид транспортных средств</w:t>
            </w:r>
          </w:p>
        </w:tc>
      </w:tr>
      <w:tr w:rsidR="0039735E" w:rsidRPr="0039735E" w:rsidTr="00343B23">
        <w:trPr>
          <w:trHeight w:val="51"/>
        </w:trPr>
        <w:tc>
          <w:tcPr>
            <w:tcW w:w="2746" w:type="pct"/>
            <w:vMerge/>
            <w:tcBorders>
              <w:bottom w:val="nil"/>
            </w:tcBorders>
            <w:shd w:val="clear" w:color="auto" w:fill="auto"/>
            <w:vAlign w:val="center"/>
          </w:tcPr>
          <w:p w:rsidR="0039735E" w:rsidRPr="0039735E" w:rsidRDefault="0039735E" w:rsidP="000A47D8">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sz w:val="24"/>
                <w:szCs w:val="24"/>
              </w:rPr>
            </w:pPr>
          </w:p>
        </w:tc>
        <w:tc>
          <w:tcPr>
            <w:tcW w:w="1091" w:type="pct"/>
            <w:tcBorders>
              <w:bottom w:val="nil"/>
            </w:tcBorders>
            <w:shd w:val="clear" w:color="auto" w:fill="auto"/>
            <w:vAlign w:val="center"/>
          </w:tcPr>
          <w:p w:rsidR="0039735E" w:rsidRPr="0039735E" w:rsidRDefault="00D54FB6"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автобус</w:t>
            </w:r>
          </w:p>
        </w:tc>
        <w:tc>
          <w:tcPr>
            <w:tcW w:w="1163" w:type="pct"/>
            <w:tcBorders>
              <w:bottom w:val="nil"/>
            </w:tcBorders>
            <w:shd w:val="clear" w:color="auto" w:fill="auto"/>
            <w:vAlign w:val="center"/>
          </w:tcPr>
          <w:p w:rsidR="0039735E" w:rsidRPr="0039735E" w:rsidRDefault="00D54FB6" w:rsidP="000A47D8">
            <w:pPr>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троллейбус</w:t>
            </w:r>
          </w:p>
        </w:tc>
      </w:tr>
    </w:tbl>
    <w:p w:rsidR="0039735E" w:rsidRPr="0039735E" w:rsidRDefault="0039735E">
      <w:pPr>
        <w:rPr>
          <w:sz w:val="2"/>
          <w:szCs w:val="2"/>
        </w:rPr>
      </w:pPr>
    </w:p>
    <w:tbl>
      <w:tblPr>
        <w:tblStyle w:val="StGen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257"/>
        <w:gridCol w:w="2088"/>
        <w:gridCol w:w="2226"/>
      </w:tblGrid>
      <w:tr w:rsidR="0039735E" w:rsidRPr="0039735E" w:rsidTr="00343B23">
        <w:trPr>
          <w:tblHeader/>
        </w:trPr>
        <w:tc>
          <w:tcPr>
            <w:tcW w:w="2746" w:type="pct"/>
            <w:shd w:val="clear" w:color="auto" w:fill="auto"/>
          </w:tcPr>
          <w:p w:rsidR="0039735E" w:rsidRPr="0039735E" w:rsidRDefault="0039735E" w:rsidP="00C551BE">
            <w:pPr>
              <w:spacing w:line="230" w:lineRule="auto"/>
              <w:jc w:val="center"/>
              <w:rPr>
                <w:rFonts w:ascii="Times New Roman" w:hAnsi="Times New Roman"/>
                <w:sz w:val="24"/>
                <w:szCs w:val="24"/>
              </w:rPr>
            </w:pPr>
            <w:r>
              <w:rPr>
                <w:rFonts w:ascii="Times New Roman" w:hAnsi="Times New Roman"/>
                <w:sz w:val="24"/>
                <w:szCs w:val="24"/>
              </w:rPr>
              <w:t>1</w:t>
            </w:r>
          </w:p>
        </w:tc>
        <w:tc>
          <w:tcPr>
            <w:tcW w:w="1091" w:type="pct"/>
            <w:shd w:val="clear" w:color="auto" w:fill="auto"/>
          </w:tcPr>
          <w:p w:rsidR="0039735E" w:rsidRPr="0039735E" w:rsidRDefault="0039735E" w:rsidP="00C551BE">
            <w:pPr>
              <w:spacing w:line="230" w:lineRule="auto"/>
              <w:jc w:val="center"/>
              <w:rPr>
                <w:rFonts w:ascii="Times New Roman" w:hAnsi="Times New Roman"/>
                <w:sz w:val="24"/>
                <w:szCs w:val="24"/>
              </w:rPr>
            </w:pPr>
            <w:r>
              <w:rPr>
                <w:rFonts w:ascii="Times New Roman" w:hAnsi="Times New Roman"/>
                <w:sz w:val="24"/>
                <w:szCs w:val="24"/>
              </w:rPr>
              <w:t>2</w:t>
            </w:r>
          </w:p>
        </w:tc>
        <w:tc>
          <w:tcPr>
            <w:tcW w:w="1163" w:type="pct"/>
            <w:shd w:val="clear" w:color="auto" w:fill="auto"/>
          </w:tcPr>
          <w:p w:rsidR="0039735E" w:rsidRPr="0039735E" w:rsidRDefault="0039735E" w:rsidP="00C551BE">
            <w:pPr>
              <w:spacing w:line="230" w:lineRule="auto"/>
              <w:jc w:val="center"/>
              <w:rPr>
                <w:rFonts w:ascii="Times New Roman" w:hAnsi="Times New Roman"/>
                <w:sz w:val="24"/>
                <w:szCs w:val="24"/>
              </w:rPr>
            </w:pPr>
            <w:r>
              <w:rPr>
                <w:rFonts w:ascii="Times New Roman" w:hAnsi="Times New Roman"/>
                <w:sz w:val="24"/>
                <w:szCs w:val="24"/>
              </w:rPr>
              <w:t>3</w:t>
            </w:r>
          </w:p>
        </w:tc>
      </w:tr>
      <w:tr w:rsidR="0039735E" w:rsidRPr="0039735E" w:rsidTr="00343B23">
        <w:tc>
          <w:tcPr>
            <w:tcW w:w="2746" w:type="pct"/>
            <w:shd w:val="clear" w:color="auto" w:fill="auto"/>
          </w:tcPr>
          <w:p w:rsidR="0039735E" w:rsidRPr="0039735E" w:rsidRDefault="0039735E" w:rsidP="00C551BE">
            <w:pPr>
              <w:spacing w:line="230"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 xml:space="preserve">Всего, </w:t>
            </w:r>
            <w:r w:rsidR="00C551BE">
              <w:rPr>
                <w:rFonts w:ascii="Times New Roman" w:eastAsia="Times New Roman" w:hAnsi="Times New Roman" w:cs="Times New Roman"/>
                <w:sz w:val="24"/>
                <w:szCs w:val="24"/>
              </w:rPr>
              <w:t xml:space="preserve"> единиц</w:t>
            </w:r>
            <w:r w:rsidRPr="0039735E">
              <w:rPr>
                <w:rFonts w:ascii="Times New Roman" w:eastAsia="Times New Roman" w:hAnsi="Times New Roman" w:cs="Times New Roman"/>
                <w:sz w:val="24"/>
                <w:szCs w:val="24"/>
              </w:rPr>
              <w:t xml:space="preserve">: </w:t>
            </w:r>
          </w:p>
        </w:tc>
        <w:tc>
          <w:tcPr>
            <w:tcW w:w="1091" w:type="pct"/>
            <w:shd w:val="clear" w:color="auto" w:fill="auto"/>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12</w:t>
            </w:r>
          </w:p>
        </w:tc>
        <w:tc>
          <w:tcPr>
            <w:tcW w:w="1163" w:type="pct"/>
            <w:shd w:val="clear" w:color="auto" w:fill="auto"/>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5000" w:type="pct"/>
            <w:gridSpan w:val="3"/>
            <w:shd w:val="clear" w:color="auto" w:fill="auto"/>
          </w:tcPr>
          <w:p w:rsidR="0039735E" w:rsidRPr="0039735E" w:rsidRDefault="0039735E" w:rsidP="00C551BE">
            <w:pPr>
              <w:spacing w:line="230" w:lineRule="auto"/>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 xml:space="preserve">в </w:t>
            </w:r>
            <w:proofErr w:type="spellStart"/>
            <w:r w:rsidRPr="0039735E">
              <w:rPr>
                <w:rFonts w:ascii="Times New Roman" w:eastAsia="Times New Roman" w:hAnsi="Times New Roman" w:cs="Times New Roman"/>
                <w:sz w:val="24"/>
                <w:szCs w:val="24"/>
              </w:rPr>
              <w:t>т.ч</w:t>
            </w:r>
            <w:proofErr w:type="spellEnd"/>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30"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Особо малого класса</w:t>
            </w:r>
          </w:p>
        </w:tc>
        <w:tc>
          <w:tcPr>
            <w:tcW w:w="1091" w:type="pct"/>
            <w:shd w:val="clear" w:color="auto" w:fill="auto"/>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7</w:t>
            </w:r>
          </w:p>
        </w:tc>
        <w:tc>
          <w:tcPr>
            <w:tcW w:w="1163" w:type="pct"/>
            <w:shd w:val="clear" w:color="auto" w:fill="auto"/>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30"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Малого класса</w:t>
            </w:r>
          </w:p>
        </w:tc>
        <w:tc>
          <w:tcPr>
            <w:tcW w:w="1091" w:type="pct"/>
            <w:shd w:val="clear" w:color="auto" w:fill="auto"/>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5</w:t>
            </w:r>
          </w:p>
        </w:tc>
        <w:tc>
          <w:tcPr>
            <w:tcW w:w="1163" w:type="pct"/>
            <w:shd w:val="clear" w:color="auto" w:fill="auto"/>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30"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Среднего класса</w:t>
            </w:r>
          </w:p>
        </w:tc>
        <w:tc>
          <w:tcPr>
            <w:tcW w:w="1091" w:type="pct"/>
            <w:shd w:val="clear" w:color="auto" w:fill="auto"/>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30"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Большого класса</w:t>
            </w:r>
          </w:p>
        </w:tc>
        <w:tc>
          <w:tcPr>
            <w:tcW w:w="1091" w:type="pct"/>
            <w:shd w:val="clear" w:color="auto" w:fill="auto"/>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30"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Особо большого класса</w:t>
            </w:r>
          </w:p>
        </w:tc>
        <w:tc>
          <w:tcPr>
            <w:tcW w:w="1091" w:type="pct"/>
            <w:shd w:val="clear" w:color="auto" w:fill="auto"/>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30"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Средний возраст, лет</w:t>
            </w:r>
          </w:p>
        </w:tc>
        <w:tc>
          <w:tcPr>
            <w:tcW w:w="1091" w:type="pct"/>
            <w:shd w:val="clear" w:color="auto" w:fill="auto"/>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12,75</w:t>
            </w:r>
          </w:p>
        </w:tc>
        <w:tc>
          <w:tcPr>
            <w:tcW w:w="1163" w:type="pct"/>
            <w:shd w:val="clear" w:color="auto" w:fill="auto"/>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C551BE" w:rsidRPr="0039735E" w:rsidTr="00C551BE">
        <w:tc>
          <w:tcPr>
            <w:tcW w:w="5000" w:type="pct"/>
            <w:gridSpan w:val="3"/>
            <w:shd w:val="clear" w:color="auto" w:fill="auto"/>
          </w:tcPr>
          <w:p w:rsidR="00C551BE" w:rsidRPr="0039735E" w:rsidRDefault="00C551BE" w:rsidP="00C551BE">
            <w:pPr>
              <w:spacing w:line="230"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Возраст ТС:</w:t>
            </w:r>
          </w:p>
        </w:tc>
      </w:tr>
      <w:tr w:rsidR="0039735E" w:rsidRPr="0039735E" w:rsidTr="00343B23">
        <w:trPr>
          <w:trHeight w:val="54"/>
        </w:trPr>
        <w:tc>
          <w:tcPr>
            <w:tcW w:w="2746" w:type="pct"/>
            <w:shd w:val="clear" w:color="auto" w:fill="auto"/>
          </w:tcPr>
          <w:p w:rsidR="0039735E" w:rsidRPr="0039735E" w:rsidRDefault="0039735E" w:rsidP="00C551BE">
            <w:pPr>
              <w:spacing w:line="230"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Менее 1 года</w:t>
            </w:r>
          </w:p>
        </w:tc>
        <w:tc>
          <w:tcPr>
            <w:tcW w:w="1091" w:type="pct"/>
            <w:shd w:val="clear" w:color="auto" w:fill="auto"/>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30"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1-3 лет</w:t>
            </w:r>
          </w:p>
        </w:tc>
        <w:tc>
          <w:tcPr>
            <w:tcW w:w="1091" w:type="pct"/>
            <w:shd w:val="clear" w:color="auto" w:fill="auto"/>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30"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lastRenderedPageBreak/>
              <w:t>3-5 лет</w:t>
            </w:r>
          </w:p>
        </w:tc>
        <w:tc>
          <w:tcPr>
            <w:tcW w:w="1091" w:type="pct"/>
            <w:shd w:val="clear" w:color="auto" w:fill="auto"/>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30"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5-10 лет</w:t>
            </w:r>
          </w:p>
        </w:tc>
        <w:tc>
          <w:tcPr>
            <w:tcW w:w="1091" w:type="pct"/>
            <w:shd w:val="clear" w:color="auto" w:fill="auto"/>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2</w:t>
            </w:r>
          </w:p>
        </w:tc>
        <w:tc>
          <w:tcPr>
            <w:tcW w:w="1163" w:type="pct"/>
            <w:shd w:val="clear" w:color="auto" w:fill="auto"/>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30"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10-15 лет</w:t>
            </w:r>
          </w:p>
        </w:tc>
        <w:tc>
          <w:tcPr>
            <w:tcW w:w="1091" w:type="pct"/>
            <w:shd w:val="clear" w:color="auto" w:fill="auto"/>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9</w:t>
            </w:r>
          </w:p>
        </w:tc>
        <w:tc>
          <w:tcPr>
            <w:tcW w:w="1163" w:type="pct"/>
            <w:shd w:val="clear" w:color="auto" w:fill="auto"/>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30"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15-20 лет</w:t>
            </w:r>
          </w:p>
        </w:tc>
        <w:tc>
          <w:tcPr>
            <w:tcW w:w="1091" w:type="pct"/>
            <w:shd w:val="clear" w:color="auto" w:fill="auto"/>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w:t>
            </w:r>
          </w:p>
        </w:tc>
        <w:tc>
          <w:tcPr>
            <w:tcW w:w="1163" w:type="pct"/>
            <w:shd w:val="clear" w:color="auto" w:fill="auto"/>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30"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20-25 лет</w:t>
            </w:r>
          </w:p>
        </w:tc>
        <w:tc>
          <w:tcPr>
            <w:tcW w:w="1091" w:type="pct"/>
            <w:shd w:val="clear" w:color="auto" w:fill="auto"/>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30"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25-30 лет</w:t>
            </w:r>
          </w:p>
        </w:tc>
        <w:tc>
          <w:tcPr>
            <w:tcW w:w="1091" w:type="pct"/>
            <w:shd w:val="clear" w:color="auto" w:fill="auto"/>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30"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Свыше 30 лет</w:t>
            </w:r>
          </w:p>
        </w:tc>
        <w:tc>
          <w:tcPr>
            <w:tcW w:w="1091" w:type="pct"/>
            <w:shd w:val="clear" w:color="auto" w:fill="auto"/>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C551BE" w:rsidRPr="0039735E" w:rsidTr="00C551BE">
        <w:tc>
          <w:tcPr>
            <w:tcW w:w="5000" w:type="pct"/>
            <w:gridSpan w:val="3"/>
            <w:shd w:val="clear" w:color="auto" w:fill="auto"/>
          </w:tcPr>
          <w:p w:rsidR="00C551BE" w:rsidRPr="0039735E" w:rsidRDefault="00C551BE" w:rsidP="00C551BE">
            <w:pPr>
              <w:spacing w:line="230"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Экологического класса:</w:t>
            </w:r>
          </w:p>
        </w:tc>
      </w:tr>
      <w:tr w:rsidR="0039735E" w:rsidRPr="0039735E" w:rsidTr="00343B23">
        <w:tc>
          <w:tcPr>
            <w:tcW w:w="2746" w:type="pct"/>
            <w:shd w:val="clear" w:color="auto" w:fill="auto"/>
          </w:tcPr>
          <w:p w:rsidR="0039735E" w:rsidRPr="0039735E" w:rsidRDefault="0039735E" w:rsidP="00C551BE">
            <w:pPr>
              <w:spacing w:line="230"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0</w:t>
            </w:r>
          </w:p>
        </w:tc>
        <w:tc>
          <w:tcPr>
            <w:tcW w:w="1091" w:type="pct"/>
            <w:shd w:val="clear" w:color="auto" w:fill="auto"/>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30"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1</w:t>
            </w:r>
          </w:p>
        </w:tc>
        <w:tc>
          <w:tcPr>
            <w:tcW w:w="1091" w:type="pct"/>
            <w:shd w:val="clear" w:color="auto" w:fill="auto"/>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30"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2</w:t>
            </w:r>
          </w:p>
        </w:tc>
        <w:tc>
          <w:tcPr>
            <w:tcW w:w="1091" w:type="pct"/>
            <w:shd w:val="clear" w:color="auto" w:fill="auto"/>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9</w:t>
            </w:r>
          </w:p>
        </w:tc>
        <w:tc>
          <w:tcPr>
            <w:tcW w:w="1163" w:type="pct"/>
            <w:shd w:val="clear" w:color="auto" w:fill="auto"/>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30"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3</w:t>
            </w:r>
          </w:p>
        </w:tc>
        <w:tc>
          <w:tcPr>
            <w:tcW w:w="1091" w:type="pct"/>
            <w:shd w:val="clear" w:color="auto" w:fill="auto"/>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3</w:t>
            </w:r>
          </w:p>
        </w:tc>
        <w:tc>
          <w:tcPr>
            <w:tcW w:w="1163" w:type="pct"/>
            <w:shd w:val="clear" w:color="auto" w:fill="auto"/>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30"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4</w:t>
            </w:r>
          </w:p>
        </w:tc>
        <w:tc>
          <w:tcPr>
            <w:tcW w:w="1091" w:type="pct"/>
            <w:shd w:val="clear" w:color="auto" w:fill="auto"/>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30"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5 и более</w:t>
            </w:r>
          </w:p>
        </w:tc>
        <w:tc>
          <w:tcPr>
            <w:tcW w:w="1091" w:type="pct"/>
            <w:shd w:val="clear" w:color="auto" w:fill="auto"/>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30" w:lineRule="auto"/>
              <w:jc w:val="both"/>
              <w:rPr>
                <w:rFonts w:ascii="Times New Roman" w:eastAsia="Times New Roman" w:hAnsi="Times New Roman" w:cs="Times New Roman"/>
                <w:sz w:val="24"/>
                <w:szCs w:val="24"/>
              </w:rPr>
            </w:pPr>
            <w:proofErr w:type="spellStart"/>
            <w:r w:rsidRPr="0039735E">
              <w:rPr>
                <w:rFonts w:ascii="Times New Roman" w:eastAsia="Times New Roman" w:hAnsi="Times New Roman" w:cs="Times New Roman"/>
                <w:sz w:val="24"/>
                <w:szCs w:val="24"/>
              </w:rPr>
              <w:t>Низкопольные</w:t>
            </w:r>
            <w:proofErr w:type="spellEnd"/>
            <w:r w:rsidRPr="0039735E">
              <w:rPr>
                <w:rFonts w:ascii="Times New Roman" w:eastAsia="Times New Roman" w:hAnsi="Times New Roman" w:cs="Times New Roman"/>
                <w:sz w:val="24"/>
                <w:szCs w:val="24"/>
              </w:rPr>
              <w:t xml:space="preserve"> транспортные средства</w:t>
            </w:r>
            <w:r w:rsidR="00C551BE" w:rsidRPr="00C551BE">
              <w:rPr>
                <w:rFonts w:ascii="Times New Roman" w:eastAsia="Times New Roman" w:hAnsi="Times New Roman" w:cs="Times New Roman"/>
                <w:sz w:val="24"/>
                <w:szCs w:val="24"/>
                <w:vertAlign w:val="superscript"/>
              </w:rPr>
              <w:t>*</w:t>
            </w:r>
            <w:r w:rsidRPr="0039735E">
              <w:rPr>
                <w:rFonts w:ascii="Times New Roman" w:eastAsia="Times New Roman" w:hAnsi="Times New Roman" w:cs="Times New Roman"/>
                <w:sz w:val="24"/>
                <w:szCs w:val="24"/>
              </w:rPr>
              <w:t xml:space="preserve">, </w:t>
            </w:r>
            <w:r w:rsidR="00C551BE">
              <w:rPr>
                <w:rFonts w:ascii="Times New Roman" w:eastAsia="Times New Roman" w:hAnsi="Times New Roman" w:cs="Times New Roman"/>
                <w:sz w:val="24"/>
                <w:szCs w:val="24"/>
              </w:rPr>
              <w:t xml:space="preserve"> единиц</w:t>
            </w:r>
          </w:p>
        </w:tc>
        <w:tc>
          <w:tcPr>
            <w:tcW w:w="1091" w:type="pct"/>
            <w:shd w:val="clear" w:color="auto" w:fill="auto"/>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bl>
    <w:p w:rsidR="00C551BE" w:rsidRDefault="00C551BE" w:rsidP="00C551BE">
      <w:pPr>
        <w:pBdr>
          <w:top w:val="none" w:sz="4" w:space="0" w:color="000000"/>
          <w:left w:val="none" w:sz="4" w:space="0" w:color="000000"/>
          <w:bottom w:val="none" w:sz="4" w:space="0" w:color="000000"/>
          <w:right w:val="none" w:sz="4" w:space="0" w:color="000000"/>
          <w:between w:val="none" w:sz="4" w:space="0" w:color="000000"/>
        </w:pBdr>
        <w:spacing w:line="230" w:lineRule="auto"/>
      </w:pPr>
      <w:r w:rsidRPr="000C5531">
        <w:rPr>
          <w:rStyle w:val="aff2"/>
        </w:rPr>
        <w:sym w:font="Symbol" w:char="F02A"/>
      </w:r>
      <w:proofErr w:type="gramStart"/>
      <w:r>
        <w:rPr>
          <w:rFonts w:ascii="Times New Roman" w:hAnsi="Times New Roman"/>
        </w:rPr>
        <w:t>Имеющие долю низкого пола не менее 30% от общей площади салона.</w:t>
      </w:r>
      <w:proofErr w:type="gramEnd"/>
    </w:p>
    <w:p w:rsidR="0039735E" w:rsidRPr="00343B23" w:rsidRDefault="0039735E" w:rsidP="00C551BE">
      <w:pPr>
        <w:spacing w:line="230" w:lineRule="auto"/>
        <w:ind w:firstLine="709"/>
        <w:jc w:val="both"/>
        <w:rPr>
          <w:rFonts w:ascii="Times New Roman" w:hAnsi="Times New Roman"/>
          <w:sz w:val="16"/>
          <w:szCs w:val="16"/>
        </w:rPr>
      </w:pPr>
    </w:p>
    <w:p w:rsidR="002C6470" w:rsidRDefault="000C5531" w:rsidP="00C551BE">
      <w:pPr>
        <w:spacing w:line="230" w:lineRule="auto"/>
        <w:jc w:val="center"/>
        <w:rPr>
          <w:rFonts w:ascii="Times New Roman" w:hAnsi="Times New Roman"/>
          <w:sz w:val="28"/>
          <w:szCs w:val="28"/>
        </w:rPr>
      </w:pPr>
      <w:r>
        <w:rPr>
          <w:rFonts w:ascii="Times New Roman" w:hAnsi="Times New Roman"/>
          <w:sz w:val="28"/>
          <w:szCs w:val="28"/>
        </w:rPr>
        <w:t xml:space="preserve">Таблица № </w:t>
      </w:r>
      <w:r w:rsidR="0039735E" w:rsidRPr="00225CDB">
        <w:rPr>
          <w:rFonts w:ascii="Times New Roman" w:hAnsi="Times New Roman"/>
          <w:sz w:val="28"/>
          <w:szCs w:val="28"/>
        </w:rPr>
        <w:t>3.</w:t>
      </w:r>
      <w:r>
        <w:rPr>
          <w:rFonts w:ascii="Times New Roman" w:hAnsi="Times New Roman"/>
          <w:sz w:val="28"/>
          <w:szCs w:val="28"/>
        </w:rPr>
        <w:t>8</w:t>
      </w:r>
      <w:r w:rsidR="002C6470">
        <w:rPr>
          <w:rFonts w:ascii="Times New Roman" w:hAnsi="Times New Roman"/>
          <w:sz w:val="28"/>
          <w:szCs w:val="28"/>
        </w:rPr>
        <w:t>.</w:t>
      </w:r>
      <w:r w:rsidR="0039735E" w:rsidRPr="00225CDB">
        <w:rPr>
          <w:rFonts w:ascii="Times New Roman" w:hAnsi="Times New Roman"/>
          <w:sz w:val="28"/>
          <w:szCs w:val="28"/>
        </w:rPr>
        <w:t xml:space="preserve"> Структура парка транспортных средств, </w:t>
      </w:r>
    </w:p>
    <w:p w:rsidR="002C6470" w:rsidRDefault="0039735E" w:rsidP="00C551BE">
      <w:pPr>
        <w:spacing w:line="230" w:lineRule="auto"/>
        <w:jc w:val="center"/>
        <w:rPr>
          <w:rFonts w:ascii="Times New Roman" w:hAnsi="Times New Roman"/>
          <w:sz w:val="28"/>
          <w:szCs w:val="28"/>
        </w:rPr>
      </w:pPr>
      <w:proofErr w:type="gramStart"/>
      <w:r w:rsidRPr="00225CDB">
        <w:rPr>
          <w:rFonts w:ascii="Times New Roman" w:hAnsi="Times New Roman"/>
          <w:sz w:val="28"/>
          <w:szCs w:val="28"/>
        </w:rPr>
        <w:t>задействованного</w:t>
      </w:r>
      <w:proofErr w:type="gramEnd"/>
      <w:r w:rsidRPr="00225CDB">
        <w:rPr>
          <w:rFonts w:ascii="Times New Roman" w:hAnsi="Times New Roman"/>
          <w:sz w:val="28"/>
          <w:szCs w:val="28"/>
        </w:rPr>
        <w:t xml:space="preserve"> на регулярных перевозках пассажиров </w:t>
      </w:r>
    </w:p>
    <w:p w:rsidR="0039735E" w:rsidRDefault="0039735E" w:rsidP="00C551BE">
      <w:pPr>
        <w:spacing w:line="230" w:lineRule="auto"/>
        <w:jc w:val="center"/>
        <w:rPr>
          <w:rFonts w:ascii="Times New Roman" w:hAnsi="Times New Roman"/>
          <w:sz w:val="28"/>
          <w:szCs w:val="28"/>
        </w:rPr>
      </w:pPr>
      <w:r w:rsidRPr="00225CDB">
        <w:rPr>
          <w:rFonts w:ascii="Times New Roman" w:hAnsi="Times New Roman"/>
          <w:sz w:val="28"/>
          <w:szCs w:val="28"/>
        </w:rPr>
        <w:t>и багажа общественным транспортом в г. Спасск-Рязанский</w:t>
      </w:r>
    </w:p>
    <w:p w:rsidR="00343B23" w:rsidRPr="00225CDB" w:rsidRDefault="00343B23" w:rsidP="00C551BE">
      <w:pPr>
        <w:spacing w:line="230" w:lineRule="auto"/>
        <w:jc w:val="both"/>
        <w:rPr>
          <w:rFonts w:ascii="Times New Roman" w:hAnsi="Times New Roman"/>
          <w:sz w:val="14"/>
          <w:szCs w:val="14"/>
        </w:rPr>
      </w:pPr>
    </w:p>
    <w:tbl>
      <w:tblPr>
        <w:tblStyle w:val="StGen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257"/>
        <w:gridCol w:w="2088"/>
        <w:gridCol w:w="2226"/>
      </w:tblGrid>
      <w:tr w:rsidR="0039735E" w:rsidRPr="0039735E" w:rsidTr="00343B23">
        <w:tc>
          <w:tcPr>
            <w:tcW w:w="2746" w:type="pct"/>
            <w:vMerge w:val="restart"/>
            <w:tcBorders>
              <w:bottom w:val="nil"/>
            </w:tcBorders>
            <w:shd w:val="clear" w:color="auto" w:fill="auto"/>
            <w:vAlign w:val="center"/>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Характеристика транспортных средств</w:t>
            </w:r>
          </w:p>
        </w:tc>
        <w:tc>
          <w:tcPr>
            <w:tcW w:w="2254" w:type="pct"/>
            <w:gridSpan w:val="2"/>
            <w:tcBorders>
              <w:bottom w:val="single" w:sz="4" w:space="0" w:color="000000"/>
            </w:tcBorders>
            <w:shd w:val="clear" w:color="auto" w:fill="auto"/>
          </w:tcPr>
          <w:p w:rsidR="0039735E" w:rsidRPr="0039735E" w:rsidRDefault="0039735E"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Вид транспортных средств</w:t>
            </w:r>
          </w:p>
        </w:tc>
      </w:tr>
      <w:tr w:rsidR="0039735E" w:rsidRPr="0039735E" w:rsidTr="00343B23">
        <w:trPr>
          <w:trHeight w:val="162"/>
        </w:trPr>
        <w:tc>
          <w:tcPr>
            <w:tcW w:w="2746" w:type="pct"/>
            <w:vMerge/>
            <w:tcBorders>
              <w:bottom w:val="nil"/>
            </w:tcBorders>
            <w:shd w:val="clear" w:color="auto" w:fill="auto"/>
            <w:vAlign w:val="center"/>
          </w:tcPr>
          <w:p w:rsidR="0039735E" w:rsidRPr="0039735E" w:rsidRDefault="0039735E" w:rsidP="00C551BE">
            <w:pPr>
              <w:widowControl w:val="0"/>
              <w:pBdr>
                <w:top w:val="none" w:sz="4" w:space="0" w:color="000000"/>
                <w:left w:val="none" w:sz="4" w:space="0" w:color="000000"/>
                <w:bottom w:val="none" w:sz="4" w:space="0" w:color="000000"/>
                <w:right w:val="none" w:sz="4" w:space="0" w:color="000000"/>
                <w:between w:val="none" w:sz="4" w:space="0" w:color="000000"/>
              </w:pBdr>
              <w:spacing w:line="230" w:lineRule="auto"/>
              <w:rPr>
                <w:rFonts w:ascii="Times New Roman" w:eastAsia="Times New Roman" w:hAnsi="Times New Roman" w:cs="Times New Roman"/>
                <w:sz w:val="24"/>
                <w:szCs w:val="24"/>
              </w:rPr>
            </w:pPr>
          </w:p>
        </w:tc>
        <w:tc>
          <w:tcPr>
            <w:tcW w:w="1091" w:type="pct"/>
            <w:tcBorders>
              <w:bottom w:val="nil"/>
            </w:tcBorders>
            <w:shd w:val="clear" w:color="auto" w:fill="auto"/>
            <w:vAlign w:val="center"/>
          </w:tcPr>
          <w:p w:rsidR="0039735E" w:rsidRPr="0039735E" w:rsidRDefault="00D54FB6"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автобус</w:t>
            </w:r>
          </w:p>
        </w:tc>
        <w:tc>
          <w:tcPr>
            <w:tcW w:w="1163" w:type="pct"/>
            <w:tcBorders>
              <w:bottom w:val="nil"/>
            </w:tcBorders>
            <w:shd w:val="clear" w:color="auto" w:fill="auto"/>
            <w:vAlign w:val="center"/>
          </w:tcPr>
          <w:p w:rsidR="0039735E" w:rsidRPr="0039735E" w:rsidRDefault="00D54FB6" w:rsidP="00C551BE">
            <w:pPr>
              <w:spacing w:line="230"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троллейбус</w:t>
            </w:r>
          </w:p>
        </w:tc>
      </w:tr>
    </w:tbl>
    <w:p w:rsidR="0039735E" w:rsidRPr="0039735E" w:rsidRDefault="0039735E" w:rsidP="00C551BE">
      <w:pPr>
        <w:spacing w:line="230" w:lineRule="auto"/>
        <w:rPr>
          <w:sz w:val="2"/>
          <w:szCs w:val="2"/>
        </w:rPr>
      </w:pPr>
    </w:p>
    <w:tbl>
      <w:tblPr>
        <w:tblStyle w:val="StGen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257"/>
        <w:gridCol w:w="2088"/>
        <w:gridCol w:w="2226"/>
      </w:tblGrid>
      <w:tr w:rsidR="0039735E" w:rsidRPr="0039735E" w:rsidTr="00343B23">
        <w:trPr>
          <w:tblHeader/>
        </w:trPr>
        <w:tc>
          <w:tcPr>
            <w:tcW w:w="2746" w:type="pct"/>
            <w:shd w:val="clear" w:color="auto" w:fill="auto"/>
          </w:tcPr>
          <w:p w:rsidR="0039735E" w:rsidRPr="0039735E" w:rsidRDefault="0039735E" w:rsidP="00C551BE">
            <w:pPr>
              <w:spacing w:line="228" w:lineRule="auto"/>
              <w:jc w:val="center"/>
              <w:rPr>
                <w:rFonts w:ascii="Times New Roman" w:hAnsi="Times New Roman"/>
                <w:sz w:val="24"/>
                <w:szCs w:val="24"/>
              </w:rPr>
            </w:pPr>
            <w:r>
              <w:rPr>
                <w:rFonts w:ascii="Times New Roman" w:hAnsi="Times New Roman"/>
                <w:sz w:val="24"/>
                <w:szCs w:val="24"/>
              </w:rPr>
              <w:t>1</w:t>
            </w:r>
          </w:p>
        </w:tc>
        <w:tc>
          <w:tcPr>
            <w:tcW w:w="1091" w:type="pct"/>
            <w:shd w:val="clear" w:color="auto" w:fill="auto"/>
          </w:tcPr>
          <w:p w:rsidR="0039735E" w:rsidRPr="0039735E" w:rsidRDefault="0039735E" w:rsidP="00C551BE">
            <w:pPr>
              <w:spacing w:line="228" w:lineRule="auto"/>
              <w:jc w:val="center"/>
              <w:rPr>
                <w:rFonts w:ascii="Times New Roman" w:hAnsi="Times New Roman"/>
                <w:sz w:val="24"/>
                <w:szCs w:val="24"/>
              </w:rPr>
            </w:pPr>
            <w:r>
              <w:rPr>
                <w:rFonts w:ascii="Times New Roman" w:hAnsi="Times New Roman"/>
                <w:sz w:val="24"/>
                <w:szCs w:val="24"/>
              </w:rPr>
              <w:t>2</w:t>
            </w:r>
          </w:p>
        </w:tc>
        <w:tc>
          <w:tcPr>
            <w:tcW w:w="1163" w:type="pct"/>
            <w:shd w:val="clear" w:color="auto" w:fill="auto"/>
          </w:tcPr>
          <w:p w:rsidR="0039735E" w:rsidRPr="0039735E" w:rsidRDefault="0039735E" w:rsidP="00C551BE">
            <w:pPr>
              <w:spacing w:line="228" w:lineRule="auto"/>
              <w:jc w:val="center"/>
              <w:rPr>
                <w:rFonts w:ascii="Times New Roman" w:hAnsi="Times New Roman"/>
                <w:sz w:val="24"/>
                <w:szCs w:val="24"/>
              </w:rPr>
            </w:pPr>
            <w:r>
              <w:rPr>
                <w:rFonts w:ascii="Times New Roman" w:hAnsi="Times New Roman"/>
                <w:sz w:val="24"/>
                <w:szCs w:val="24"/>
              </w:rPr>
              <w:t>3</w:t>
            </w:r>
          </w:p>
        </w:tc>
      </w:tr>
      <w:tr w:rsidR="0039735E" w:rsidRPr="0039735E" w:rsidTr="00343B23">
        <w:tc>
          <w:tcPr>
            <w:tcW w:w="2746" w:type="pct"/>
            <w:shd w:val="clear" w:color="auto" w:fill="auto"/>
          </w:tcPr>
          <w:p w:rsidR="0039735E" w:rsidRPr="0039735E" w:rsidRDefault="0039735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 xml:space="preserve">Всего, </w:t>
            </w:r>
            <w:r w:rsidR="00C551BE">
              <w:rPr>
                <w:rFonts w:ascii="Times New Roman" w:eastAsia="Times New Roman" w:hAnsi="Times New Roman" w:cs="Times New Roman"/>
                <w:sz w:val="24"/>
                <w:szCs w:val="24"/>
              </w:rPr>
              <w:t xml:space="preserve"> единиц</w:t>
            </w:r>
            <w:r w:rsidRPr="0039735E">
              <w:rPr>
                <w:rFonts w:ascii="Times New Roman" w:eastAsia="Times New Roman" w:hAnsi="Times New Roman" w:cs="Times New Roman"/>
                <w:sz w:val="24"/>
                <w:szCs w:val="24"/>
              </w:rPr>
              <w:t xml:space="preserve">: </w:t>
            </w:r>
          </w:p>
        </w:tc>
        <w:tc>
          <w:tcPr>
            <w:tcW w:w="1091"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5</w:t>
            </w:r>
          </w:p>
        </w:tc>
        <w:tc>
          <w:tcPr>
            <w:tcW w:w="1163"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5000" w:type="pct"/>
            <w:gridSpan w:val="3"/>
            <w:shd w:val="clear" w:color="auto" w:fill="auto"/>
          </w:tcPr>
          <w:p w:rsidR="0039735E" w:rsidRPr="0039735E" w:rsidRDefault="0039735E" w:rsidP="00C551BE">
            <w:pPr>
              <w:spacing w:line="228" w:lineRule="auto"/>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 xml:space="preserve">в </w:t>
            </w:r>
            <w:proofErr w:type="spellStart"/>
            <w:r w:rsidRPr="0039735E">
              <w:rPr>
                <w:rFonts w:ascii="Times New Roman" w:eastAsia="Times New Roman" w:hAnsi="Times New Roman" w:cs="Times New Roman"/>
                <w:sz w:val="24"/>
                <w:szCs w:val="24"/>
              </w:rPr>
              <w:t>т.ч</w:t>
            </w:r>
            <w:proofErr w:type="spellEnd"/>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Особо малого класса</w:t>
            </w:r>
          </w:p>
        </w:tc>
        <w:tc>
          <w:tcPr>
            <w:tcW w:w="1091"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Малого класса</w:t>
            </w:r>
          </w:p>
        </w:tc>
        <w:tc>
          <w:tcPr>
            <w:tcW w:w="1091"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5</w:t>
            </w:r>
          </w:p>
        </w:tc>
        <w:tc>
          <w:tcPr>
            <w:tcW w:w="1163"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Среднего класса</w:t>
            </w:r>
          </w:p>
        </w:tc>
        <w:tc>
          <w:tcPr>
            <w:tcW w:w="1091"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Большого класса</w:t>
            </w:r>
          </w:p>
        </w:tc>
        <w:tc>
          <w:tcPr>
            <w:tcW w:w="1091"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Особо большого класса</w:t>
            </w:r>
          </w:p>
        </w:tc>
        <w:tc>
          <w:tcPr>
            <w:tcW w:w="1091"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Средний возраст, лет</w:t>
            </w:r>
          </w:p>
        </w:tc>
        <w:tc>
          <w:tcPr>
            <w:tcW w:w="1091"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7,5</w:t>
            </w:r>
          </w:p>
        </w:tc>
        <w:tc>
          <w:tcPr>
            <w:tcW w:w="1163"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C551BE" w:rsidRPr="0039735E" w:rsidTr="00C551BE">
        <w:tc>
          <w:tcPr>
            <w:tcW w:w="5000" w:type="pct"/>
            <w:gridSpan w:val="3"/>
            <w:shd w:val="clear" w:color="auto" w:fill="auto"/>
          </w:tcPr>
          <w:p w:rsidR="00C551BE" w:rsidRPr="0039735E" w:rsidRDefault="00C551B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Возраст ТС:</w:t>
            </w:r>
          </w:p>
        </w:tc>
      </w:tr>
      <w:tr w:rsidR="0039735E" w:rsidRPr="0039735E" w:rsidTr="00343B23">
        <w:trPr>
          <w:trHeight w:val="54"/>
        </w:trPr>
        <w:tc>
          <w:tcPr>
            <w:tcW w:w="2746" w:type="pct"/>
            <w:shd w:val="clear" w:color="auto" w:fill="auto"/>
          </w:tcPr>
          <w:p w:rsidR="0039735E" w:rsidRPr="0039735E" w:rsidRDefault="0039735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Менее 1 года</w:t>
            </w:r>
          </w:p>
        </w:tc>
        <w:tc>
          <w:tcPr>
            <w:tcW w:w="1091"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1-3 лет</w:t>
            </w:r>
          </w:p>
        </w:tc>
        <w:tc>
          <w:tcPr>
            <w:tcW w:w="1091"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3-5 лет</w:t>
            </w:r>
          </w:p>
        </w:tc>
        <w:tc>
          <w:tcPr>
            <w:tcW w:w="1091"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5-10 лет</w:t>
            </w:r>
          </w:p>
        </w:tc>
        <w:tc>
          <w:tcPr>
            <w:tcW w:w="1091"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5</w:t>
            </w:r>
          </w:p>
        </w:tc>
        <w:tc>
          <w:tcPr>
            <w:tcW w:w="1163"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10-15 лет</w:t>
            </w:r>
          </w:p>
        </w:tc>
        <w:tc>
          <w:tcPr>
            <w:tcW w:w="1091"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15-20 лет</w:t>
            </w:r>
          </w:p>
        </w:tc>
        <w:tc>
          <w:tcPr>
            <w:tcW w:w="1091"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20-25 лет</w:t>
            </w:r>
          </w:p>
        </w:tc>
        <w:tc>
          <w:tcPr>
            <w:tcW w:w="1091"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25-30 лет</w:t>
            </w:r>
          </w:p>
        </w:tc>
        <w:tc>
          <w:tcPr>
            <w:tcW w:w="1091"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Свыше 30 лет</w:t>
            </w:r>
          </w:p>
        </w:tc>
        <w:tc>
          <w:tcPr>
            <w:tcW w:w="1091"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C551BE" w:rsidRPr="0039735E" w:rsidTr="00C551BE">
        <w:tc>
          <w:tcPr>
            <w:tcW w:w="5000" w:type="pct"/>
            <w:gridSpan w:val="3"/>
            <w:shd w:val="clear" w:color="auto" w:fill="auto"/>
          </w:tcPr>
          <w:p w:rsidR="00C551BE" w:rsidRPr="0039735E" w:rsidRDefault="00C551B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Экологического класса:</w:t>
            </w:r>
          </w:p>
        </w:tc>
      </w:tr>
      <w:tr w:rsidR="0039735E" w:rsidRPr="0039735E" w:rsidTr="00343B23">
        <w:tc>
          <w:tcPr>
            <w:tcW w:w="2746" w:type="pct"/>
            <w:shd w:val="clear" w:color="auto" w:fill="auto"/>
          </w:tcPr>
          <w:p w:rsidR="0039735E" w:rsidRPr="0039735E" w:rsidRDefault="0039735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0</w:t>
            </w:r>
          </w:p>
        </w:tc>
        <w:tc>
          <w:tcPr>
            <w:tcW w:w="1091"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1</w:t>
            </w:r>
          </w:p>
        </w:tc>
        <w:tc>
          <w:tcPr>
            <w:tcW w:w="1091"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2</w:t>
            </w:r>
          </w:p>
        </w:tc>
        <w:tc>
          <w:tcPr>
            <w:tcW w:w="1091"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3</w:t>
            </w:r>
          </w:p>
        </w:tc>
        <w:tc>
          <w:tcPr>
            <w:tcW w:w="1091"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4</w:t>
            </w:r>
          </w:p>
        </w:tc>
        <w:tc>
          <w:tcPr>
            <w:tcW w:w="1091"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5</w:t>
            </w:r>
          </w:p>
        </w:tc>
        <w:tc>
          <w:tcPr>
            <w:tcW w:w="1163"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8"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5 и более</w:t>
            </w:r>
          </w:p>
        </w:tc>
        <w:tc>
          <w:tcPr>
            <w:tcW w:w="1091"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8" w:lineRule="auto"/>
              <w:jc w:val="both"/>
              <w:rPr>
                <w:rFonts w:ascii="Times New Roman" w:eastAsia="Times New Roman" w:hAnsi="Times New Roman" w:cs="Times New Roman"/>
                <w:sz w:val="24"/>
                <w:szCs w:val="24"/>
              </w:rPr>
            </w:pPr>
            <w:proofErr w:type="spellStart"/>
            <w:r w:rsidRPr="0039735E">
              <w:rPr>
                <w:rFonts w:ascii="Times New Roman" w:eastAsia="Times New Roman" w:hAnsi="Times New Roman" w:cs="Times New Roman"/>
                <w:sz w:val="24"/>
                <w:szCs w:val="24"/>
              </w:rPr>
              <w:t>Низкопольные</w:t>
            </w:r>
            <w:proofErr w:type="spellEnd"/>
            <w:r w:rsidRPr="0039735E">
              <w:rPr>
                <w:rFonts w:ascii="Times New Roman" w:eastAsia="Times New Roman" w:hAnsi="Times New Roman" w:cs="Times New Roman"/>
                <w:sz w:val="24"/>
                <w:szCs w:val="24"/>
              </w:rPr>
              <w:t xml:space="preserve"> транспортные средства</w:t>
            </w:r>
            <w:r w:rsidR="00C551BE" w:rsidRPr="00C551BE">
              <w:rPr>
                <w:rFonts w:ascii="Times New Roman" w:eastAsia="Times New Roman" w:hAnsi="Times New Roman" w:cs="Times New Roman"/>
                <w:sz w:val="24"/>
                <w:szCs w:val="24"/>
                <w:vertAlign w:val="superscript"/>
              </w:rPr>
              <w:t>*</w:t>
            </w:r>
            <w:r w:rsidRPr="0039735E">
              <w:rPr>
                <w:rFonts w:ascii="Times New Roman" w:eastAsia="Times New Roman" w:hAnsi="Times New Roman" w:cs="Times New Roman"/>
                <w:sz w:val="24"/>
                <w:szCs w:val="24"/>
              </w:rPr>
              <w:t xml:space="preserve">, </w:t>
            </w:r>
            <w:r w:rsidR="00C551BE">
              <w:rPr>
                <w:rFonts w:ascii="Times New Roman" w:eastAsia="Times New Roman" w:hAnsi="Times New Roman" w:cs="Times New Roman"/>
                <w:sz w:val="24"/>
                <w:szCs w:val="24"/>
              </w:rPr>
              <w:t xml:space="preserve"> единиц</w:t>
            </w:r>
          </w:p>
        </w:tc>
        <w:tc>
          <w:tcPr>
            <w:tcW w:w="1091"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28"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bl>
    <w:p w:rsidR="00C551BE" w:rsidRDefault="00C551BE" w:rsidP="00C551BE">
      <w:pPr>
        <w:pBdr>
          <w:top w:val="none" w:sz="4" w:space="0" w:color="000000"/>
          <w:left w:val="none" w:sz="4" w:space="0" w:color="000000"/>
          <w:bottom w:val="none" w:sz="4" w:space="0" w:color="000000"/>
          <w:right w:val="none" w:sz="4" w:space="0" w:color="000000"/>
          <w:between w:val="none" w:sz="4" w:space="0" w:color="000000"/>
        </w:pBdr>
      </w:pPr>
      <w:r w:rsidRPr="000C5531">
        <w:rPr>
          <w:rStyle w:val="aff2"/>
        </w:rPr>
        <w:sym w:font="Symbol" w:char="F02A"/>
      </w:r>
      <w:proofErr w:type="gramStart"/>
      <w:r>
        <w:rPr>
          <w:rFonts w:ascii="Times New Roman" w:hAnsi="Times New Roman"/>
        </w:rPr>
        <w:t>Имеющие долю низкого пола не менее 30% от общей площади салона.</w:t>
      </w:r>
      <w:proofErr w:type="gramEnd"/>
    </w:p>
    <w:p w:rsidR="0039735E" w:rsidRPr="00343B23" w:rsidRDefault="0039735E" w:rsidP="00C551BE">
      <w:pPr>
        <w:spacing w:line="230" w:lineRule="auto"/>
        <w:jc w:val="both"/>
        <w:rPr>
          <w:rFonts w:ascii="Times New Roman" w:hAnsi="Times New Roman"/>
          <w:sz w:val="16"/>
          <w:szCs w:val="16"/>
        </w:rPr>
      </w:pPr>
    </w:p>
    <w:p w:rsidR="002C6470" w:rsidRDefault="000C5531" w:rsidP="00C551BE">
      <w:pPr>
        <w:spacing w:line="230" w:lineRule="auto"/>
        <w:jc w:val="center"/>
        <w:rPr>
          <w:rFonts w:ascii="Times New Roman" w:hAnsi="Times New Roman"/>
          <w:sz w:val="28"/>
          <w:szCs w:val="28"/>
        </w:rPr>
      </w:pPr>
      <w:r>
        <w:rPr>
          <w:rFonts w:ascii="Times New Roman" w:hAnsi="Times New Roman"/>
          <w:sz w:val="28"/>
          <w:szCs w:val="28"/>
        </w:rPr>
        <w:lastRenderedPageBreak/>
        <w:t xml:space="preserve">Таблица № </w:t>
      </w:r>
      <w:r w:rsidR="0039735E" w:rsidRPr="00225CDB">
        <w:rPr>
          <w:rFonts w:ascii="Times New Roman" w:hAnsi="Times New Roman"/>
          <w:sz w:val="28"/>
          <w:szCs w:val="28"/>
        </w:rPr>
        <w:t>3.</w:t>
      </w:r>
      <w:r>
        <w:rPr>
          <w:rFonts w:ascii="Times New Roman" w:hAnsi="Times New Roman"/>
          <w:sz w:val="28"/>
          <w:szCs w:val="28"/>
        </w:rPr>
        <w:t>9</w:t>
      </w:r>
      <w:r w:rsidR="002C6470">
        <w:rPr>
          <w:rFonts w:ascii="Times New Roman" w:hAnsi="Times New Roman"/>
          <w:sz w:val="28"/>
          <w:szCs w:val="28"/>
        </w:rPr>
        <w:t>.</w:t>
      </w:r>
      <w:r w:rsidR="00C551BE">
        <w:rPr>
          <w:rFonts w:ascii="Times New Roman" w:hAnsi="Times New Roman"/>
          <w:sz w:val="28"/>
          <w:szCs w:val="28"/>
        </w:rPr>
        <w:t xml:space="preserve"> </w:t>
      </w:r>
      <w:r w:rsidR="0039735E" w:rsidRPr="00225CDB">
        <w:rPr>
          <w:rFonts w:ascii="Times New Roman" w:hAnsi="Times New Roman"/>
          <w:sz w:val="28"/>
          <w:szCs w:val="28"/>
        </w:rPr>
        <w:t xml:space="preserve">Структура парка транспортных средств, </w:t>
      </w:r>
    </w:p>
    <w:p w:rsidR="002C6470" w:rsidRDefault="0039735E" w:rsidP="00C551BE">
      <w:pPr>
        <w:spacing w:line="230" w:lineRule="auto"/>
        <w:jc w:val="center"/>
        <w:rPr>
          <w:rFonts w:ascii="Times New Roman" w:hAnsi="Times New Roman"/>
          <w:sz w:val="28"/>
          <w:szCs w:val="28"/>
        </w:rPr>
      </w:pPr>
      <w:proofErr w:type="gramStart"/>
      <w:r w:rsidRPr="00225CDB">
        <w:rPr>
          <w:rFonts w:ascii="Times New Roman" w:hAnsi="Times New Roman"/>
          <w:sz w:val="28"/>
          <w:szCs w:val="28"/>
        </w:rPr>
        <w:t>задействованного</w:t>
      </w:r>
      <w:proofErr w:type="gramEnd"/>
      <w:r w:rsidRPr="00225CDB">
        <w:rPr>
          <w:rFonts w:ascii="Times New Roman" w:hAnsi="Times New Roman"/>
          <w:sz w:val="28"/>
          <w:szCs w:val="28"/>
        </w:rPr>
        <w:t xml:space="preserve"> на регулярных перевозках пассажиров </w:t>
      </w:r>
    </w:p>
    <w:p w:rsidR="0039735E" w:rsidRDefault="0039735E" w:rsidP="00C551BE">
      <w:pPr>
        <w:spacing w:line="230" w:lineRule="auto"/>
        <w:jc w:val="center"/>
        <w:rPr>
          <w:rFonts w:ascii="Times New Roman" w:hAnsi="Times New Roman"/>
          <w:sz w:val="28"/>
          <w:szCs w:val="28"/>
        </w:rPr>
      </w:pPr>
      <w:r w:rsidRPr="00225CDB">
        <w:rPr>
          <w:rFonts w:ascii="Times New Roman" w:hAnsi="Times New Roman"/>
          <w:sz w:val="28"/>
          <w:szCs w:val="28"/>
        </w:rPr>
        <w:t xml:space="preserve">и багажа общественным транспортом в </w:t>
      </w:r>
      <w:proofErr w:type="spellStart"/>
      <w:r w:rsidRPr="00225CDB">
        <w:rPr>
          <w:rFonts w:ascii="Times New Roman" w:hAnsi="Times New Roman"/>
          <w:sz w:val="28"/>
          <w:szCs w:val="28"/>
        </w:rPr>
        <w:t>р.п</w:t>
      </w:r>
      <w:proofErr w:type="spellEnd"/>
      <w:r w:rsidRPr="00225CDB">
        <w:rPr>
          <w:rFonts w:ascii="Times New Roman" w:hAnsi="Times New Roman"/>
          <w:sz w:val="28"/>
          <w:szCs w:val="28"/>
        </w:rPr>
        <w:t>. Шилово</w:t>
      </w:r>
    </w:p>
    <w:p w:rsidR="00343B23" w:rsidRPr="00225CDB" w:rsidRDefault="00343B23" w:rsidP="00C551BE">
      <w:pPr>
        <w:spacing w:line="230" w:lineRule="auto"/>
        <w:jc w:val="both"/>
        <w:rPr>
          <w:rFonts w:ascii="Times New Roman" w:hAnsi="Times New Roman"/>
          <w:sz w:val="14"/>
          <w:szCs w:val="14"/>
        </w:rPr>
      </w:pPr>
    </w:p>
    <w:tbl>
      <w:tblPr>
        <w:tblStyle w:val="StGen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257"/>
        <w:gridCol w:w="2088"/>
        <w:gridCol w:w="2226"/>
      </w:tblGrid>
      <w:tr w:rsidR="0039735E" w:rsidRPr="0039735E" w:rsidTr="00343B23">
        <w:tc>
          <w:tcPr>
            <w:tcW w:w="2746" w:type="pct"/>
            <w:vMerge w:val="restart"/>
            <w:tcBorders>
              <w:bottom w:val="nil"/>
            </w:tcBorders>
            <w:shd w:val="clear" w:color="auto" w:fill="auto"/>
            <w:vAlign w:val="center"/>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Характеристика транспортных средств</w:t>
            </w:r>
          </w:p>
        </w:tc>
        <w:tc>
          <w:tcPr>
            <w:tcW w:w="2254" w:type="pct"/>
            <w:gridSpan w:val="2"/>
            <w:tcBorders>
              <w:bottom w:val="single" w:sz="4" w:space="0" w:color="000000"/>
            </w:tcBorders>
            <w:shd w:val="clear" w:color="auto" w:fill="auto"/>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Вид транспортных средств</w:t>
            </w:r>
          </w:p>
        </w:tc>
      </w:tr>
      <w:tr w:rsidR="0039735E" w:rsidRPr="0039735E" w:rsidTr="00343B23">
        <w:trPr>
          <w:trHeight w:val="51"/>
        </w:trPr>
        <w:tc>
          <w:tcPr>
            <w:tcW w:w="2746" w:type="pct"/>
            <w:vMerge/>
            <w:tcBorders>
              <w:bottom w:val="nil"/>
            </w:tcBorders>
            <w:shd w:val="clear" w:color="auto" w:fill="auto"/>
            <w:vAlign w:val="center"/>
          </w:tcPr>
          <w:p w:rsidR="0039735E" w:rsidRPr="0039735E" w:rsidRDefault="0039735E" w:rsidP="00C551BE">
            <w:pPr>
              <w:widowControl w:val="0"/>
              <w:pBdr>
                <w:top w:val="none" w:sz="4" w:space="0" w:color="000000"/>
                <w:left w:val="none" w:sz="4" w:space="0" w:color="000000"/>
                <w:bottom w:val="none" w:sz="4" w:space="0" w:color="000000"/>
                <w:right w:val="none" w:sz="4" w:space="0" w:color="000000"/>
                <w:between w:val="none" w:sz="4" w:space="0" w:color="000000"/>
              </w:pBdr>
              <w:spacing w:line="226" w:lineRule="auto"/>
              <w:rPr>
                <w:rFonts w:ascii="Times New Roman" w:eastAsia="Times New Roman" w:hAnsi="Times New Roman" w:cs="Times New Roman"/>
                <w:sz w:val="24"/>
                <w:szCs w:val="24"/>
              </w:rPr>
            </w:pPr>
          </w:p>
        </w:tc>
        <w:tc>
          <w:tcPr>
            <w:tcW w:w="1091" w:type="pct"/>
            <w:tcBorders>
              <w:bottom w:val="nil"/>
            </w:tcBorders>
            <w:shd w:val="clear" w:color="auto" w:fill="auto"/>
            <w:vAlign w:val="center"/>
          </w:tcPr>
          <w:p w:rsidR="0039735E" w:rsidRPr="0039735E" w:rsidRDefault="00D54FB6"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автобус</w:t>
            </w:r>
          </w:p>
        </w:tc>
        <w:tc>
          <w:tcPr>
            <w:tcW w:w="1163" w:type="pct"/>
            <w:tcBorders>
              <w:bottom w:val="nil"/>
            </w:tcBorders>
            <w:shd w:val="clear" w:color="auto" w:fill="auto"/>
            <w:vAlign w:val="center"/>
          </w:tcPr>
          <w:p w:rsidR="0039735E" w:rsidRPr="0039735E" w:rsidRDefault="00D54FB6"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троллейбус</w:t>
            </w:r>
          </w:p>
        </w:tc>
      </w:tr>
    </w:tbl>
    <w:p w:rsidR="0039735E" w:rsidRPr="0039735E" w:rsidRDefault="0039735E" w:rsidP="00C551BE">
      <w:pPr>
        <w:spacing w:line="226" w:lineRule="auto"/>
        <w:rPr>
          <w:sz w:val="2"/>
          <w:szCs w:val="2"/>
        </w:rPr>
      </w:pPr>
    </w:p>
    <w:tbl>
      <w:tblPr>
        <w:tblStyle w:val="StGen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257"/>
        <w:gridCol w:w="2088"/>
        <w:gridCol w:w="2226"/>
      </w:tblGrid>
      <w:tr w:rsidR="0039735E" w:rsidRPr="0039735E" w:rsidTr="00343B23">
        <w:tc>
          <w:tcPr>
            <w:tcW w:w="2746" w:type="pct"/>
            <w:shd w:val="clear" w:color="auto" w:fill="auto"/>
          </w:tcPr>
          <w:p w:rsidR="0039735E" w:rsidRPr="0039735E" w:rsidRDefault="0039735E" w:rsidP="00C551BE">
            <w:pPr>
              <w:spacing w:line="226" w:lineRule="auto"/>
              <w:jc w:val="center"/>
              <w:rPr>
                <w:rFonts w:ascii="Times New Roman" w:hAnsi="Times New Roman"/>
                <w:sz w:val="24"/>
                <w:szCs w:val="24"/>
              </w:rPr>
            </w:pPr>
            <w:r>
              <w:rPr>
                <w:rFonts w:ascii="Times New Roman" w:hAnsi="Times New Roman"/>
                <w:sz w:val="24"/>
                <w:szCs w:val="24"/>
              </w:rPr>
              <w:t>1</w:t>
            </w:r>
          </w:p>
        </w:tc>
        <w:tc>
          <w:tcPr>
            <w:tcW w:w="1091" w:type="pct"/>
            <w:shd w:val="clear" w:color="auto" w:fill="auto"/>
          </w:tcPr>
          <w:p w:rsidR="0039735E" w:rsidRPr="0039735E" w:rsidRDefault="0039735E" w:rsidP="00C551BE">
            <w:pPr>
              <w:spacing w:line="226" w:lineRule="auto"/>
              <w:jc w:val="center"/>
              <w:rPr>
                <w:rFonts w:ascii="Times New Roman" w:hAnsi="Times New Roman"/>
                <w:sz w:val="24"/>
                <w:szCs w:val="24"/>
              </w:rPr>
            </w:pPr>
            <w:r>
              <w:rPr>
                <w:rFonts w:ascii="Times New Roman" w:hAnsi="Times New Roman"/>
                <w:sz w:val="24"/>
                <w:szCs w:val="24"/>
              </w:rPr>
              <w:t>2</w:t>
            </w:r>
          </w:p>
        </w:tc>
        <w:tc>
          <w:tcPr>
            <w:tcW w:w="1163" w:type="pct"/>
            <w:shd w:val="clear" w:color="auto" w:fill="auto"/>
          </w:tcPr>
          <w:p w:rsidR="0039735E" w:rsidRPr="0039735E" w:rsidRDefault="0039735E" w:rsidP="00C551BE">
            <w:pPr>
              <w:spacing w:line="226" w:lineRule="auto"/>
              <w:jc w:val="center"/>
              <w:rPr>
                <w:rFonts w:ascii="Times New Roman" w:hAnsi="Times New Roman"/>
                <w:sz w:val="24"/>
                <w:szCs w:val="24"/>
              </w:rPr>
            </w:pPr>
            <w:r>
              <w:rPr>
                <w:rFonts w:ascii="Times New Roman" w:hAnsi="Times New Roman"/>
                <w:sz w:val="24"/>
                <w:szCs w:val="24"/>
              </w:rPr>
              <w:t>3</w:t>
            </w:r>
          </w:p>
        </w:tc>
      </w:tr>
      <w:tr w:rsidR="0039735E" w:rsidRPr="0039735E" w:rsidTr="00343B23">
        <w:tc>
          <w:tcPr>
            <w:tcW w:w="2746" w:type="pct"/>
            <w:shd w:val="clear" w:color="auto" w:fill="auto"/>
          </w:tcPr>
          <w:p w:rsidR="0039735E" w:rsidRPr="0039735E" w:rsidRDefault="0039735E" w:rsidP="00C551BE">
            <w:pPr>
              <w:spacing w:line="226"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 xml:space="preserve">Всего, </w:t>
            </w:r>
            <w:r w:rsidR="00C551BE">
              <w:rPr>
                <w:rFonts w:ascii="Times New Roman" w:eastAsia="Times New Roman" w:hAnsi="Times New Roman" w:cs="Times New Roman"/>
                <w:sz w:val="24"/>
                <w:szCs w:val="24"/>
              </w:rPr>
              <w:t xml:space="preserve"> единиц</w:t>
            </w:r>
            <w:r w:rsidRPr="0039735E">
              <w:rPr>
                <w:rFonts w:ascii="Times New Roman" w:eastAsia="Times New Roman" w:hAnsi="Times New Roman" w:cs="Times New Roman"/>
                <w:sz w:val="24"/>
                <w:szCs w:val="24"/>
              </w:rPr>
              <w:t xml:space="preserve">: </w:t>
            </w:r>
          </w:p>
        </w:tc>
        <w:tc>
          <w:tcPr>
            <w:tcW w:w="1091" w:type="pct"/>
            <w:shd w:val="clear" w:color="auto" w:fill="auto"/>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5</w:t>
            </w:r>
          </w:p>
        </w:tc>
        <w:tc>
          <w:tcPr>
            <w:tcW w:w="1163" w:type="pct"/>
            <w:shd w:val="clear" w:color="auto" w:fill="auto"/>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5000" w:type="pct"/>
            <w:gridSpan w:val="3"/>
            <w:shd w:val="clear" w:color="auto" w:fill="auto"/>
          </w:tcPr>
          <w:p w:rsidR="0039735E" w:rsidRPr="0039735E" w:rsidRDefault="0039735E" w:rsidP="00C551BE">
            <w:pPr>
              <w:spacing w:line="226" w:lineRule="auto"/>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 xml:space="preserve">в </w:t>
            </w:r>
            <w:proofErr w:type="spellStart"/>
            <w:r w:rsidRPr="0039735E">
              <w:rPr>
                <w:rFonts w:ascii="Times New Roman" w:eastAsia="Times New Roman" w:hAnsi="Times New Roman" w:cs="Times New Roman"/>
                <w:sz w:val="24"/>
                <w:szCs w:val="24"/>
              </w:rPr>
              <w:t>т.ч</w:t>
            </w:r>
            <w:proofErr w:type="spellEnd"/>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6"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Особо малого класса</w:t>
            </w:r>
          </w:p>
        </w:tc>
        <w:tc>
          <w:tcPr>
            <w:tcW w:w="1091" w:type="pct"/>
            <w:shd w:val="clear" w:color="auto" w:fill="auto"/>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6"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Малого класса</w:t>
            </w:r>
          </w:p>
        </w:tc>
        <w:tc>
          <w:tcPr>
            <w:tcW w:w="1091" w:type="pct"/>
            <w:shd w:val="clear" w:color="auto" w:fill="auto"/>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5</w:t>
            </w:r>
          </w:p>
        </w:tc>
        <w:tc>
          <w:tcPr>
            <w:tcW w:w="1163" w:type="pct"/>
            <w:shd w:val="clear" w:color="auto" w:fill="auto"/>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6"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Среднего класса</w:t>
            </w:r>
          </w:p>
        </w:tc>
        <w:tc>
          <w:tcPr>
            <w:tcW w:w="1091" w:type="pct"/>
            <w:shd w:val="clear" w:color="auto" w:fill="auto"/>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6"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Большого класса</w:t>
            </w:r>
          </w:p>
        </w:tc>
        <w:tc>
          <w:tcPr>
            <w:tcW w:w="1091" w:type="pct"/>
            <w:shd w:val="clear" w:color="auto" w:fill="auto"/>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6"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Особо большого класса</w:t>
            </w:r>
          </w:p>
        </w:tc>
        <w:tc>
          <w:tcPr>
            <w:tcW w:w="1091" w:type="pct"/>
            <w:shd w:val="clear" w:color="auto" w:fill="auto"/>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6"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Средний возраст, лет</w:t>
            </w:r>
          </w:p>
        </w:tc>
        <w:tc>
          <w:tcPr>
            <w:tcW w:w="1091" w:type="pct"/>
            <w:shd w:val="clear" w:color="auto" w:fill="auto"/>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8</w:t>
            </w:r>
          </w:p>
        </w:tc>
        <w:tc>
          <w:tcPr>
            <w:tcW w:w="1163" w:type="pct"/>
            <w:shd w:val="clear" w:color="auto" w:fill="auto"/>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C551BE" w:rsidRPr="0039735E" w:rsidTr="00C551BE">
        <w:tc>
          <w:tcPr>
            <w:tcW w:w="5000" w:type="pct"/>
            <w:gridSpan w:val="3"/>
            <w:shd w:val="clear" w:color="auto" w:fill="auto"/>
          </w:tcPr>
          <w:p w:rsidR="00C551BE" w:rsidRPr="0039735E" w:rsidRDefault="00C551BE" w:rsidP="00C551BE">
            <w:pPr>
              <w:spacing w:line="226"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Возраст ТС:</w:t>
            </w:r>
          </w:p>
        </w:tc>
      </w:tr>
      <w:tr w:rsidR="0039735E" w:rsidRPr="0039735E" w:rsidTr="00343B23">
        <w:trPr>
          <w:trHeight w:val="54"/>
        </w:trPr>
        <w:tc>
          <w:tcPr>
            <w:tcW w:w="2746" w:type="pct"/>
            <w:shd w:val="clear" w:color="auto" w:fill="auto"/>
          </w:tcPr>
          <w:p w:rsidR="0039735E" w:rsidRPr="0039735E" w:rsidRDefault="0039735E" w:rsidP="00C551BE">
            <w:pPr>
              <w:spacing w:line="226"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Менее 1 года</w:t>
            </w:r>
          </w:p>
        </w:tc>
        <w:tc>
          <w:tcPr>
            <w:tcW w:w="1091" w:type="pct"/>
            <w:shd w:val="clear" w:color="auto" w:fill="auto"/>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6"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1-3 лет</w:t>
            </w:r>
          </w:p>
        </w:tc>
        <w:tc>
          <w:tcPr>
            <w:tcW w:w="1091" w:type="pct"/>
            <w:shd w:val="clear" w:color="auto" w:fill="auto"/>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6"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3-5 лет</w:t>
            </w:r>
          </w:p>
        </w:tc>
        <w:tc>
          <w:tcPr>
            <w:tcW w:w="1091" w:type="pct"/>
            <w:shd w:val="clear" w:color="auto" w:fill="auto"/>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6"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5-10 лет</w:t>
            </w:r>
          </w:p>
        </w:tc>
        <w:tc>
          <w:tcPr>
            <w:tcW w:w="1091" w:type="pct"/>
            <w:shd w:val="clear" w:color="auto" w:fill="auto"/>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4</w:t>
            </w:r>
          </w:p>
        </w:tc>
        <w:tc>
          <w:tcPr>
            <w:tcW w:w="1163" w:type="pct"/>
            <w:shd w:val="clear" w:color="auto" w:fill="auto"/>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6"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10-15 лет</w:t>
            </w:r>
          </w:p>
        </w:tc>
        <w:tc>
          <w:tcPr>
            <w:tcW w:w="1091" w:type="pct"/>
            <w:shd w:val="clear" w:color="auto" w:fill="auto"/>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w:t>
            </w:r>
          </w:p>
        </w:tc>
        <w:tc>
          <w:tcPr>
            <w:tcW w:w="1163" w:type="pct"/>
            <w:shd w:val="clear" w:color="auto" w:fill="auto"/>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6"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15-20 лет</w:t>
            </w:r>
          </w:p>
        </w:tc>
        <w:tc>
          <w:tcPr>
            <w:tcW w:w="1091" w:type="pct"/>
            <w:shd w:val="clear" w:color="auto" w:fill="auto"/>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6"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20-25 лет</w:t>
            </w:r>
          </w:p>
        </w:tc>
        <w:tc>
          <w:tcPr>
            <w:tcW w:w="1091" w:type="pct"/>
            <w:shd w:val="clear" w:color="auto" w:fill="auto"/>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6"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25-30 лет</w:t>
            </w:r>
          </w:p>
        </w:tc>
        <w:tc>
          <w:tcPr>
            <w:tcW w:w="1091" w:type="pct"/>
            <w:shd w:val="clear" w:color="auto" w:fill="auto"/>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6"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Свыше 30 лет</w:t>
            </w:r>
          </w:p>
        </w:tc>
        <w:tc>
          <w:tcPr>
            <w:tcW w:w="1091" w:type="pct"/>
            <w:shd w:val="clear" w:color="auto" w:fill="auto"/>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C551BE" w:rsidRPr="0039735E" w:rsidTr="00C551BE">
        <w:tc>
          <w:tcPr>
            <w:tcW w:w="5000" w:type="pct"/>
            <w:gridSpan w:val="3"/>
            <w:shd w:val="clear" w:color="auto" w:fill="auto"/>
          </w:tcPr>
          <w:p w:rsidR="00C551BE" w:rsidRPr="0039735E" w:rsidRDefault="00C551BE" w:rsidP="00C551BE">
            <w:pPr>
              <w:spacing w:line="226"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Экологического класса:</w:t>
            </w:r>
          </w:p>
        </w:tc>
      </w:tr>
      <w:tr w:rsidR="0039735E" w:rsidRPr="0039735E" w:rsidTr="00343B23">
        <w:tc>
          <w:tcPr>
            <w:tcW w:w="2746" w:type="pct"/>
            <w:shd w:val="clear" w:color="auto" w:fill="auto"/>
          </w:tcPr>
          <w:p w:rsidR="0039735E" w:rsidRPr="0039735E" w:rsidRDefault="0039735E" w:rsidP="00C551BE">
            <w:pPr>
              <w:spacing w:line="226"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0</w:t>
            </w:r>
          </w:p>
        </w:tc>
        <w:tc>
          <w:tcPr>
            <w:tcW w:w="1091" w:type="pct"/>
            <w:shd w:val="clear" w:color="auto" w:fill="auto"/>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6"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1</w:t>
            </w:r>
          </w:p>
        </w:tc>
        <w:tc>
          <w:tcPr>
            <w:tcW w:w="1091" w:type="pct"/>
            <w:shd w:val="clear" w:color="auto" w:fill="auto"/>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rPr>
          <w:trHeight w:val="70"/>
        </w:trPr>
        <w:tc>
          <w:tcPr>
            <w:tcW w:w="2746" w:type="pct"/>
            <w:shd w:val="clear" w:color="auto" w:fill="auto"/>
          </w:tcPr>
          <w:p w:rsidR="0039735E" w:rsidRPr="0039735E" w:rsidRDefault="0039735E" w:rsidP="00C551BE">
            <w:pPr>
              <w:spacing w:line="226"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2</w:t>
            </w:r>
          </w:p>
        </w:tc>
        <w:tc>
          <w:tcPr>
            <w:tcW w:w="1091" w:type="pct"/>
            <w:shd w:val="clear" w:color="auto" w:fill="auto"/>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6"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3</w:t>
            </w:r>
          </w:p>
        </w:tc>
        <w:tc>
          <w:tcPr>
            <w:tcW w:w="1091" w:type="pct"/>
            <w:shd w:val="clear" w:color="auto" w:fill="auto"/>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5</w:t>
            </w:r>
          </w:p>
        </w:tc>
        <w:tc>
          <w:tcPr>
            <w:tcW w:w="1163" w:type="pct"/>
            <w:shd w:val="clear" w:color="auto" w:fill="auto"/>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6"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4</w:t>
            </w:r>
          </w:p>
        </w:tc>
        <w:tc>
          <w:tcPr>
            <w:tcW w:w="1091" w:type="pct"/>
            <w:shd w:val="clear" w:color="auto" w:fill="auto"/>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6" w:lineRule="auto"/>
              <w:jc w:val="both"/>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Евро 5 и более</w:t>
            </w:r>
          </w:p>
        </w:tc>
        <w:tc>
          <w:tcPr>
            <w:tcW w:w="1091" w:type="pct"/>
            <w:shd w:val="clear" w:color="auto" w:fill="auto"/>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r w:rsidR="0039735E" w:rsidRPr="0039735E" w:rsidTr="00343B23">
        <w:tc>
          <w:tcPr>
            <w:tcW w:w="2746" w:type="pct"/>
            <w:shd w:val="clear" w:color="auto" w:fill="auto"/>
          </w:tcPr>
          <w:p w:rsidR="0039735E" w:rsidRPr="0039735E" w:rsidRDefault="0039735E" w:rsidP="00C551BE">
            <w:pPr>
              <w:spacing w:line="226" w:lineRule="auto"/>
              <w:jc w:val="both"/>
              <w:rPr>
                <w:rFonts w:ascii="Times New Roman" w:eastAsia="Times New Roman" w:hAnsi="Times New Roman" w:cs="Times New Roman"/>
                <w:sz w:val="24"/>
                <w:szCs w:val="24"/>
              </w:rPr>
            </w:pPr>
            <w:proofErr w:type="spellStart"/>
            <w:r w:rsidRPr="0039735E">
              <w:rPr>
                <w:rFonts w:ascii="Times New Roman" w:eastAsia="Times New Roman" w:hAnsi="Times New Roman" w:cs="Times New Roman"/>
                <w:sz w:val="24"/>
                <w:szCs w:val="24"/>
              </w:rPr>
              <w:t>Низкопольные</w:t>
            </w:r>
            <w:proofErr w:type="spellEnd"/>
            <w:r w:rsidRPr="0039735E">
              <w:rPr>
                <w:rFonts w:ascii="Times New Roman" w:eastAsia="Times New Roman" w:hAnsi="Times New Roman" w:cs="Times New Roman"/>
                <w:sz w:val="24"/>
                <w:szCs w:val="24"/>
              </w:rPr>
              <w:t xml:space="preserve"> транспортные средства</w:t>
            </w:r>
            <w:r w:rsidR="00C551BE" w:rsidRPr="00C551BE">
              <w:rPr>
                <w:rFonts w:ascii="Times New Roman" w:eastAsia="Times New Roman" w:hAnsi="Times New Roman" w:cs="Times New Roman"/>
                <w:sz w:val="24"/>
                <w:szCs w:val="24"/>
                <w:vertAlign w:val="superscript"/>
              </w:rPr>
              <w:t>*</w:t>
            </w:r>
            <w:r w:rsidRPr="0039735E">
              <w:rPr>
                <w:rFonts w:ascii="Times New Roman" w:eastAsia="Times New Roman" w:hAnsi="Times New Roman" w:cs="Times New Roman"/>
                <w:sz w:val="24"/>
                <w:szCs w:val="24"/>
              </w:rPr>
              <w:t xml:space="preserve">, </w:t>
            </w:r>
            <w:r w:rsidR="00C551BE">
              <w:rPr>
                <w:rFonts w:ascii="Times New Roman" w:eastAsia="Times New Roman" w:hAnsi="Times New Roman" w:cs="Times New Roman"/>
                <w:sz w:val="24"/>
                <w:szCs w:val="24"/>
              </w:rPr>
              <w:t xml:space="preserve"> единиц</w:t>
            </w:r>
          </w:p>
        </w:tc>
        <w:tc>
          <w:tcPr>
            <w:tcW w:w="1091" w:type="pct"/>
            <w:shd w:val="clear" w:color="auto" w:fill="auto"/>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c>
          <w:tcPr>
            <w:tcW w:w="1163" w:type="pct"/>
            <w:shd w:val="clear" w:color="auto" w:fill="auto"/>
          </w:tcPr>
          <w:p w:rsidR="0039735E" w:rsidRPr="0039735E" w:rsidRDefault="0039735E" w:rsidP="00C551BE">
            <w:pPr>
              <w:spacing w:line="226" w:lineRule="auto"/>
              <w:jc w:val="center"/>
              <w:rPr>
                <w:rFonts w:ascii="Times New Roman" w:eastAsia="Times New Roman" w:hAnsi="Times New Roman" w:cs="Times New Roman"/>
                <w:sz w:val="24"/>
                <w:szCs w:val="24"/>
              </w:rPr>
            </w:pPr>
            <w:r w:rsidRPr="0039735E">
              <w:rPr>
                <w:rFonts w:ascii="Times New Roman" w:eastAsia="Times New Roman" w:hAnsi="Times New Roman" w:cs="Times New Roman"/>
                <w:sz w:val="24"/>
                <w:szCs w:val="24"/>
              </w:rPr>
              <w:t>-</w:t>
            </w:r>
          </w:p>
        </w:tc>
      </w:tr>
    </w:tbl>
    <w:p w:rsidR="00C551BE" w:rsidRDefault="00C551BE" w:rsidP="00C551BE">
      <w:pPr>
        <w:pBdr>
          <w:top w:val="none" w:sz="4" w:space="0" w:color="000000"/>
          <w:left w:val="none" w:sz="4" w:space="0" w:color="000000"/>
          <w:bottom w:val="none" w:sz="4" w:space="0" w:color="000000"/>
          <w:right w:val="none" w:sz="4" w:space="0" w:color="000000"/>
          <w:between w:val="none" w:sz="4" w:space="0" w:color="000000"/>
        </w:pBdr>
        <w:spacing w:line="230" w:lineRule="auto"/>
      </w:pPr>
      <w:r w:rsidRPr="002C6470">
        <w:rPr>
          <w:rStyle w:val="aff2"/>
        </w:rPr>
        <w:sym w:font="Symbol" w:char="F02A"/>
      </w:r>
      <w:proofErr w:type="gramStart"/>
      <w:r>
        <w:rPr>
          <w:rFonts w:ascii="Times New Roman" w:hAnsi="Times New Roman"/>
        </w:rPr>
        <w:t>Имеющие долю низкого пола не менее 30% от общей площади салона.</w:t>
      </w:r>
      <w:proofErr w:type="gramEnd"/>
    </w:p>
    <w:p w:rsidR="0039735E" w:rsidRDefault="0039735E" w:rsidP="00C551BE">
      <w:pPr>
        <w:spacing w:line="230" w:lineRule="auto"/>
        <w:ind w:firstLine="709"/>
        <w:jc w:val="both"/>
        <w:rPr>
          <w:rFonts w:ascii="Times New Roman" w:hAnsi="Times New Roman"/>
          <w:sz w:val="28"/>
          <w:szCs w:val="28"/>
        </w:rPr>
      </w:pPr>
      <w:r>
        <w:rPr>
          <w:rFonts w:ascii="Times New Roman" w:hAnsi="Times New Roman"/>
          <w:sz w:val="28"/>
          <w:szCs w:val="28"/>
        </w:rPr>
        <w:t>Все транспортные средства подключены к системе оплаты проезда посредством Единой цифровой карты жителя Рязанской области, в том числе для оплаты проезда льготными категориями граждан.</w:t>
      </w:r>
    </w:p>
    <w:p w:rsidR="0039735E" w:rsidRPr="00225CDB" w:rsidRDefault="0039735E" w:rsidP="00C551BE">
      <w:pPr>
        <w:spacing w:line="230" w:lineRule="auto"/>
        <w:ind w:firstLine="709"/>
        <w:jc w:val="both"/>
        <w:rPr>
          <w:rFonts w:ascii="Times New Roman" w:hAnsi="Times New Roman"/>
          <w:sz w:val="28"/>
          <w:szCs w:val="28"/>
        </w:rPr>
      </w:pPr>
      <w:r w:rsidRPr="00225CDB">
        <w:rPr>
          <w:rFonts w:ascii="Times New Roman" w:hAnsi="Times New Roman"/>
          <w:sz w:val="28"/>
          <w:szCs w:val="28"/>
        </w:rPr>
        <w:t>В настоящее время в нормативном состоянии находятся 78,</w:t>
      </w:r>
      <w:r>
        <w:rPr>
          <w:rFonts w:ascii="Times New Roman" w:hAnsi="Times New Roman"/>
          <w:sz w:val="28"/>
          <w:szCs w:val="28"/>
        </w:rPr>
        <w:t>57</w:t>
      </w:r>
      <w:r w:rsidR="00343B23">
        <w:rPr>
          <w:rFonts w:ascii="Times New Roman" w:hAnsi="Times New Roman"/>
          <w:sz w:val="28"/>
          <w:szCs w:val="28"/>
        </w:rPr>
        <w:t>%</w:t>
      </w:r>
      <w:r w:rsidRPr="00225CDB">
        <w:rPr>
          <w:rFonts w:ascii="Times New Roman" w:hAnsi="Times New Roman"/>
          <w:sz w:val="28"/>
          <w:szCs w:val="28"/>
        </w:rPr>
        <w:t xml:space="preserve"> автобусов</w:t>
      </w:r>
      <w:r>
        <w:rPr>
          <w:rFonts w:ascii="Times New Roman" w:hAnsi="Times New Roman"/>
          <w:sz w:val="28"/>
          <w:szCs w:val="28"/>
        </w:rPr>
        <w:t>. Средний возраст парка составляет 7,3 года</w:t>
      </w:r>
      <w:r w:rsidRPr="00225CDB">
        <w:rPr>
          <w:rFonts w:ascii="Times New Roman" w:hAnsi="Times New Roman"/>
          <w:sz w:val="28"/>
          <w:szCs w:val="28"/>
        </w:rPr>
        <w:t>.</w:t>
      </w:r>
    </w:p>
    <w:p w:rsidR="0039735E" w:rsidRPr="00225CDB" w:rsidRDefault="00002965" w:rsidP="00C551BE">
      <w:pPr>
        <w:spacing w:line="230" w:lineRule="auto"/>
        <w:ind w:firstLine="709"/>
        <w:jc w:val="both"/>
        <w:rPr>
          <w:rFonts w:ascii="Times New Roman" w:hAnsi="Times New Roman"/>
          <w:sz w:val="28"/>
          <w:szCs w:val="28"/>
        </w:rPr>
      </w:pPr>
      <w:r>
        <w:rPr>
          <w:rFonts w:ascii="Times New Roman" w:hAnsi="Times New Roman"/>
          <w:sz w:val="28"/>
          <w:szCs w:val="28"/>
        </w:rPr>
        <w:t>О</w:t>
      </w:r>
      <w:r w:rsidR="0039735E" w:rsidRPr="00225CDB">
        <w:rPr>
          <w:rFonts w:ascii="Times New Roman" w:hAnsi="Times New Roman"/>
          <w:sz w:val="28"/>
          <w:szCs w:val="28"/>
        </w:rPr>
        <w:t xml:space="preserve">бъемы перевозок пассажиров общественным транспортом в Рязанской области в 2022-2024 гг. </w:t>
      </w:r>
      <w:r w:rsidR="002C6470" w:rsidRPr="00225CDB">
        <w:rPr>
          <w:rFonts w:ascii="Times New Roman" w:hAnsi="Times New Roman"/>
          <w:sz w:val="28"/>
          <w:szCs w:val="28"/>
        </w:rPr>
        <w:t>приведены</w:t>
      </w:r>
      <w:r w:rsidR="002C6470" w:rsidRPr="002C6470">
        <w:rPr>
          <w:rFonts w:ascii="Times New Roman" w:hAnsi="Times New Roman"/>
          <w:sz w:val="28"/>
          <w:szCs w:val="28"/>
        </w:rPr>
        <w:t xml:space="preserve"> </w:t>
      </w:r>
      <w:r w:rsidR="002C6470">
        <w:rPr>
          <w:rFonts w:ascii="Times New Roman" w:hAnsi="Times New Roman"/>
          <w:sz w:val="28"/>
          <w:szCs w:val="28"/>
        </w:rPr>
        <w:t>в</w:t>
      </w:r>
      <w:r w:rsidR="002C6470" w:rsidRPr="00225CDB">
        <w:rPr>
          <w:rFonts w:ascii="Times New Roman" w:hAnsi="Times New Roman"/>
          <w:sz w:val="28"/>
          <w:szCs w:val="28"/>
        </w:rPr>
        <w:t xml:space="preserve"> </w:t>
      </w:r>
      <w:r w:rsidR="002C6470">
        <w:rPr>
          <w:rFonts w:ascii="Times New Roman" w:hAnsi="Times New Roman"/>
          <w:sz w:val="28"/>
          <w:szCs w:val="28"/>
        </w:rPr>
        <w:t xml:space="preserve">таблице № </w:t>
      </w:r>
      <w:r w:rsidR="002C6470" w:rsidRPr="00225CDB">
        <w:rPr>
          <w:rFonts w:ascii="Times New Roman" w:hAnsi="Times New Roman"/>
          <w:sz w:val="28"/>
          <w:szCs w:val="28"/>
        </w:rPr>
        <w:t>4</w:t>
      </w:r>
      <w:r w:rsidR="002C6470">
        <w:rPr>
          <w:rFonts w:ascii="Times New Roman" w:hAnsi="Times New Roman"/>
          <w:sz w:val="28"/>
          <w:szCs w:val="28"/>
        </w:rPr>
        <w:t>.</w:t>
      </w:r>
    </w:p>
    <w:p w:rsidR="002C6470" w:rsidRDefault="000C5531" w:rsidP="00C551BE">
      <w:pPr>
        <w:spacing w:line="230" w:lineRule="auto"/>
        <w:jc w:val="right"/>
        <w:rPr>
          <w:rFonts w:ascii="Times New Roman" w:hAnsi="Times New Roman"/>
          <w:sz w:val="28"/>
          <w:szCs w:val="28"/>
        </w:rPr>
      </w:pPr>
      <w:r>
        <w:rPr>
          <w:rFonts w:ascii="Times New Roman" w:hAnsi="Times New Roman"/>
          <w:sz w:val="28"/>
          <w:szCs w:val="28"/>
        </w:rPr>
        <w:t xml:space="preserve">Таблица № </w:t>
      </w:r>
      <w:r w:rsidR="0039735E" w:rsidRPr="00225CDB">
        <w:rPr>
          <w:rFonts w:ascii="Times New Roman" w:hAnsi="Times New Roman"/>
          <w:sz w:val="28"/>
          <w:szCs w:val="28"/>
        </w:rPr>
        <w:t>4</w:t>
      </w:r>
    </w:p>
    <w:p w:rsidR="000C5531" w:rsidRPr="00C551BE" w:rsidRDefault="0039735E" w:rsidP="00C551BE">
      <w:pPr>
        <w:spacing w:line="230" w:lineRule="auto"/>
        <w:jc w:val="right"/>
        <w:rPr>
          <w:rFonts w:ascii="Times New Roman" w:hAnsi="Times New Roman"/>
          <w:sz w:val="12"/>
          <w:szCs w:val="12"/>
        </w:rPr>
      </w:pPr>
      <w:r w:rsidRPr="00C551BE">
        <w:rPr>
          <w:rFonts w:ascii="Times New Roman" w:hAnsi="Times New Roman"/>
          <w:sz w:val="12"/>
          <w:szCs w:val="12"/>
        </w:rPr>
        <w:t xml:space="preserve"> </w:t>
      </w:r>
    </w:p>
    <w:tbl>
      <w:tblPr>
        <w:tblStyle w:val="StGen6"/>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6"/>
        <w:gridCol w:w="1359"/>
        <w:gridCol w:w="1284"/>
        <w:gridCol w:w="1061"/>
        <w:gridCol w:w="1286"/>
        <w:gridCol w:w="1061"/>
        <w:gridCol w:w="1284"/>
      </w:tblGrid>
      <w:tr w:rsidR="0039735E" w:rsidRPr="00FE5822" w:rsidTr="00C551BE">
        <w:tc>
          <w:tcPr>
            <w:tcW w:w="2236" w:type="dxa"/>
            <w:vMerge w:val="restart"/>
            <w:tcBorders>
              <w:bottom w:val="nil"/>
            </w:tcBorders>
            <w:shd w:val="clear" w:color="auto" w:fill="auto"/>
          </w:tcPr>
          <w:p w:rsidR="0039735E" w:rsidRPr="00FE5822" w:rsidRDefault="0039735E" w:rsidP="00C551BE">
            <w:pPr>
              <w:spacing w:line="226" w:lineRule="auto"/>
              <w:ind w:left="-57" w:right="-57"/>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Объем перевезенных пассажиров, тыс. пасс.</w:t>
            </w:r>
          </w:p>
        </w:tc>
        <w:tc>
          <w:tcPr>
            <w:tcW w:w="2643" w:type="dxa"/>
            <w:gridSpan w:val="2"/>
            <w:tcBorders>
              <w:bottom w:val="single" w:sz="4" w:space="0" w:color="000000"/>
            </w:tcBorders>
            <w:shd w:val="clear" w:color="auto" w:fill="auto"/>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2022 г.</w:t>
            </w:r>
          </w:p>
        </w:tc>
        <w:tc>
          <w:tcPr>
            <w:tcW w:w="2347" w:type="dxa"/>
            <w:gridSpan w:val="2"/>
            <w:tcBorders>
              <w:bottom w:val="single" w:sz="4" w:space="0" w:color="000000"/>
            </w:tcBorders>
            <w:shd w:val="clear" w:color="auto" w:fill="auto"/>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2023 г.</w:t>
            </w:r>
          </w:p>
        </w:tc>
        <w:tc>
          <w:tcPr>
            <w:tcW w:w="2345" w:type="dxa"/>
            <w:gridSpan w:val="2"/>
            <w:tcBorders>
              <w:bottom w:val="single" w:sz="4" w:space="0" w:color="000000"/>
            </w:tcBorders>
            <w:shd w:val="clear" w:color="auto" w:fill="auto"/>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2024 г.</w:t>
            </w:r>
          </w:p>
        </w:tc>
      </w:tr>
      <w:tr w:rsidR="00FE5822" w:rsidRPr="00FE5822" w:rsidTr="00C551BE">
        <w:tc>
          <w:tcPr>
            <w:tcW w:w="2236" w:type="dxa"/>
            <w:vMerge/>
            <w:tcBorders>
              <w:bottom w:val="nil"/>
            </w:tcBorders>
            <w:shd w:val="clear" w:color="auto" w:fill="auto"/>
          </w:tcPr>
          <w:p w:rsidR="0039735E" w:rsidRPr="00FE5822" w:rsidRDefault="0039735E" w:rsidP="00C551BE">
            <w:pPr>
              <w:widowControl w:val="0"/>
              <w:pBdr>
                <w:top w:val="none" w:sz="4" w:space="0" w:color="000000"/>
                <w:left w:val="none" w:sz="4" w:space="0" w:color="000000"/>
                <w:bottom w:val="none" w:sz="4" w:space="0" w:color="000000"/>
                <w:right w:val="none" w:sz="4" w:space="0" w:color="000000"/>
                <w:between w:val="none" w:sz="4" w:space="0" w:color="000000"/>
              </w:pBdr>
              <w:spacing w:line="226" w:lineRule="auto"/>
              <w:jc w:val="center"/>
              <w:rPr>
                <w:rFonts w:ascii="Times New Roman" w:eastAsia="Times New Roman" w:hAnsi="Times New Roman" w:cs="Times New Roman"/>
                <w:spacing w:val="-4"/>
              </w:rPr>
            </w:pPr>
          </w:p>
        </w:tc>
        <w:tc>
          <w:tcPr>
            <w:tcW w:w="1359" w:type="dxa"/>
            <w:tcBorders>
              <w:bottom w:val="nil"/>
            </w:tcBorders>
            <w:shd w:val="clear" w:color="auto" w:fill="auto"/>
            <w:vAlign w:val="center"/>
          </w:tcPr>
          <w:p w:rsidR="0039735E" w:rsidRPr="00FE5822" w:rsidRDefault="00D54FB6"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автобус</w:t>
            </w:r>
          </w:p>
        </w:tc>
        <w:tc>
          <w:tcPr>
            <w:tcW w:w="1284" w:type="dxa"/>
            <w:tcBorders>
              <w:bottom w:val="nil"/>
            </w:tcBorders>
            <w:shd w:val="clear" w:color="auto" w:fill="auto"/>
            <w:vAlign w:val="center"/>
          </w:tcPr>
          <w:p w:rsidR="0039735E" w:rsidRPr="00FE5822" w:rsidRDefault="00D54FB6"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троллейбус</w:t>
            </w:r>
          </w:p>
        </w:tc>
        <w:tc>
          <w:tcPr>
            <w:tcW w:w="1061" w:type="dxa"/>
            <w:tcBorders>
              <w:bottom w:val="nil"/>
            </w:tcBorders>
            <w:shd w:val="clear" w:color="auto" w:fill="auto"/>
            <w:vAlign w:val="center"/>
          </w:tcPr>
          <w:p w:rsidR="0039735E" w:rsidRPr="00FE5822" w:rsidRDefault="00D54FB6"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автобус</w:t>
            </w:r>
          </w:p>
        </w:tc>
        <w:tc>
          <w:tcPr>
            <w:tcW w:w="1286" w:type="dxa"/>
            <w:tcBorders>
              <w:bottom w:val="nil"/>
            </w:tcBorders>
            <w:shd w:val="clear" w:color="auto" w:fill="auto"/>
            <w:vAlign w:val="center"/>
          </w:tcPr>
          <w:p w:rsidR="0039735E" w:rsidRPr="00FE5822" w:rsidRDefault="00D54FB6"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троллейбус</w:t>
            </w:r>
          </w:p>
        </w:tc>
        <w:tc>
          <w:tcPr>
            <w:tcW w:w="1061" w:type="dxa"/>
            <w:tcBorders>
              <w:bottom w:val="nil"/>
            </w:tcBorders>
            <w:shd w:val="clear" w:color="auto" w:fill="auto"/>
            <w:vAlign w:val="center"/>
          </w:tcPr>
          <w:p w:rsidR="0039735E" w:rsidRPr="00FE5822" w:rsidRDefault="00D54FB6"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автобус</w:t>
            </w:r>
          </w:p>
        </w:tc>
        <w:tc>
          <w:tcPr>
            <w:tcW w:w="1284" w:type="dxa"/>
            <w:tcBorders>
              <w:bottom w:val="nil"/>
            </w:tcBorders>
            <w:shd w:val="clear" w:color="auto" w:fill="auto"/>
            <w:vAlign w:val="center"/>
          </w:tcPr>
          <w:p w:rsidR="0039735E" w:rsidRPr="00FE5822" w:rsidRDefault="00D54FB6"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троллейбус</w:t>
            </w:r>
          </w:p>
        </w:tc>
      </w:tr>
    </w:tbl>
    <w:p w:rsidR="00C551BE" w:rsidRPr="00C551BE" w:rsidRDefault="00C551BE" w:rsidP="00C551BE">
      <w:pPr>
        <w:spacing w:line="226" w:lineRule="auto"/>
        <w:rPr>
          <w:sz w:val="2"/>
          <w:szCs w:val="2"/>
        </w:rPr>
      </w:pPr>
    </w:p>
    <w:tbl>
      <w:tblPr>
        <w:tblStyle w:val="StGen6"/>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6"/>
        <w:gridCol w:w="1359"/>
        <w:gridCol w:w="1284"/>
        <w:gridCol w:w="1061"/>
        <w:gridCol w:w="1286"/>
        <w:gridCol w:w="1061"/>
        <w:gridCol w:w="1284"/>
      </w:tblGrid>
      <w:tr w:rsidR="00C551BE" w:rsidRPr="00FE5822" w:rsidTr="00C551BE">
        <w:trPr>
          <w:tblHeader/>
        </w:trPr>
        <w:tc>
          <w:tcPr>
            <w:tcW w:w="2236" w:type="dxa"/>
            <w:shd w:val="clear" w:color="auto" w:fill="auto"/>
          </w:tcPr>
          <w:p w:rsidR="00C551BE" w:rsidRPr="00FE5822" w:rsidRDefault="00C551BE" w:rsidP="00C551BE">
            <w:pPr>
              <w:spacing w:line="226" w:lineRule="auto"/>
              <w:jc w:val="center"/>
              <w:rPr>
                <w:rFonts w:ascii="Times New Roman" w:hAnsi="Times New Roman"/>
                <w:spacing w:val="-4"/>
              </w:rPr>
            </w:pPr>
            <w:r>
              <w:rPr>
                <w:rFonts w:ascii="Times New Roman" w:hAnsi="Times New Roman"/>
                <w:spacing w:val="-4"/>
              </w:rPr>
              <w:t>1</w:t>
            </w:r>
          </w:p>
        </w:tc>
        <w:tc>
          <w:tcPr>
            <w:tcW w:w="1359" w:type="dxa"/>
            <w:tcBorders>
              <w:right w:val="single" w:sz="4" w:space="0" w:color="000000"/>
            </w:tcBorders>
            <w:shd w:val="clear" w:color="auto" w:fill="auto"/>
            <w:vAlign w:val="center"/>
          </w:tcPr>
          <w:p w:rsidR="00C551BE" w:rsidRPr="00FE5822" w:rsidRDefault="00C551BE" w:rsidP="00C551BE">
            <w:pPr>
              <w:spacing w:line="226" w:lineRule="auto"/>
              <w:jc w:val="center"/>
              <w:rPr>
                <w:rFonts w:ascii="Times New Roman" w:hAnsi="Times New Roman"/>
                <w:spacing w:val="-4"/>
              </w:rPr>
            </w:pPr>
            <w:r>
              <w:rPr>
                <w:rFonts w:ascii="Times New Roman" w:hAnsi="Times New Roman"/>
                <w:spacing w:val="-4"/>
              </w:rPr>
              <w:t>2</w:t>
            </w:r>
          </w:p>
        </w:tc>
        <w:tc>
          <w:tcPr>
            <w:tcW w:w="1284" w:type="dxa"/>
            <w:tcBorders>
              <w:left w:val="single" w:sz="4" w:space="0" w:color="000000"/>
            </w:tcBorders>
            <w:shd w:val="clear" w:color="auto" w:fill="auto"/>
            <w:vAlign w:val="center"/>
          </w:tcPr>
          <w:p w:rsidR="00C551BE" w:rsidRPr="00FE5822" w:rsidRDefault="00C551BE" w:rsidP="00C551BE">
            <w:pPr>
              <w:spacing w:line="226" w:lineRule="auto"/>
              <w:jc w:val="center"/>
              <w:rPr>
                <w:rFonts w:ascii="Times New Roman" w:hAnsi="Times New Roman"/>
                <w:spacing w:val="-4"/>
              </w:rPr>
            </w:pPr>
            <w:r>
              <w:rPr>
                <w:rFonts w:ascii="Times New Roman" w:hAnsi="Times New Roman"/>
                <w:spacing w:val="-4"/>
              </w:rPr>
              <w:t>3</w:t>
            </w:r>
          </w:p>
        </w:tc>
        <w:tc>
          <w:tcPr>
            <w:tcW w:w="1061" w:type="dxa"/>
            <w:shd w:val="clear" w:color="auto" w:fill="auto"/>
            <w:vAlign w:val="center"/>
          </w:tcPr>
          <w:p w:rsidR="00C551BE" w:rsidRPr="00FE5822" w:rsidRDefault="00C551BE" w:rsidP="00C551BE">
            <w:pPr>
              <w:spacing w:line="226" w:lineRule="auto"/>
              <w:ind w:left="-57" w:right="-57"/>
              <w:jc w:val="center"/>
              <w:rPr>
                <w:rFonts w:ascii="Times New Roman" w:hAnsi="Times New Roman"/>
                <w:spacing w:val="-4"/>
              </w:rPr>
            </w:pPr>
            <w:r>
              <w:rPr>
                <w:rFonts w:ascii="Times New Roman" w:hAnsi="Times New Roman"/>
                <w:spacing w:val="-4"/>
              </w:rPr>
              <w:t>4</w:t>
            </w:r>
          </w:p>
        </w:tc>
        <w:tc>
          <w:tcPr>
            <w:tcW w:w="1286" w:type="dxa"/>
            <w:shd w:val="clear" w:color="auto" w:fill="auto"/>
            <w:vAlign w:val="center"/>
          </w:tcPr>
          <w:p w:rsidR="00C551BE" w:rsidRPr="00FE5822" w:rsidRDefault="00C551BE" w:rsidP="00C551BE">
            <w:pPr>
              <w:spacing w:line="226" w:lineRule="auto"/>
              <w:jc w:val="center"/>
              <w:rPr>
                <w:rFonts w:ascii="Times New Roman" w:hAnsi="Times New Roman"/>
                <w:spacing w:val="-4"/>
              </w:rPr>
            </w:pPr>
            <w:r>
              <w:rPr>
                <w:rFonts w:ascii="Times New Roman" w:hAnsi="Times New Roman"/>
                <w:spacing w:val="-4"/>
              </w:rPr>
              <w:t>5</w:t>
            </w:r>
          </w:p>
        </w:tc>
        <w:tc>
          <w:tcPr>
            <w:tcW w:w="1061" w:type="dxa"/>
            <w:shd w:val="clear" w:color="auto" w:fill="auto"/>
            <w:vAlign w:val="center"/>
          </w:tcPr>
          <w:p w:rsidR="00C551BE" w:rsidRPr="00FE5822" w:rsidRDefault="00C551BE" w:rsidP="00C551BE">
            <w:pPr>
              <w:spacing w:line="226" w:lineRule="auto"/>
              <w:ind w:left="-57" w:right="-57"/>
              <w:jc w:val="center"/>
              <w:rPr>
                <w:rFonts w:ascii="Times New Roman" w:hAnsi="Times New Roman"/>
                <w:spacing w:val="-4"/>
              </w:rPr>
            </w:pPr>
            <w:r>
              <w:rPr>
                <w:rFonts w:ascii="Times New Roman" w:hAnsi="Times New Roman"/>
                <w:spacing w:val="-4"/>
              </w:rPr>
              <w:t>6</w:t>
            </w:r>
          </w:p>
        </w:tc>
        <w:tc>
          <w:tcPr>
            <w:tcW w:w="1284" w:type="dxa"/>
            <w:shd w:val="clear" w:color="auto" w:fill="auto"/>
            <w:vAlign w:val="center"/>
          </w:tcPr>
          <w:p w:rsidR="00C551BE" w:rsidRPr="00FE5822" w:rsidRDefault="00C551BE" w:rsidP="00C551BE">
            <w:pPr>
              <w:spacing w:line="226" w:lineRule="auto"/>
              <w:jc w:val="center"/>
              <w:rPr>
                <w:rFonts w:ascii="Times New Roman" w:hAnsi="Times New Roman"/>
                <w:spacing w:val="-4"/>
              </w:rPr>
            </w:pPr>
            <w:r>
              <w:rPr>
                <w:rFonts w:ascii="Times New Roman" w:hAnsi="Times New Roman"/>
                <w:spacing w:val="-4"/>
              </w:rPr>
              <w:t>7</w:t>
            </w:r>
          </w:p>
        </w:tc>
      </w:tr>
      <w:tr w:rsidR="00FE5822" w:rsidRPr="00FE5822" w:rsidTr="00C551BE">
        <w:tc>
          <w:tcPr>
            <w:tcW w:w="2236" w:type="dxa"/>
            <w:shd w:val="clear" w:color="auto" w:fill="auto"/>
          </w:tcPr>
          <w:p w:rsidR="0039735E" w:rsidRPr="00FE5822" w:rsidRDefault="0039735E" w:rsidP="00C551BE">
            <w:pPr>
              <w:spacing w:line="226" w:lineRule="auto"/>
              <w:rPr>
                <w:rFonts w:ascii="Times New Roman" w:eastAsia="Times New Roman" w:hAnsi="Times New Roman" w:cs="Times New Roman"/>
                <w:spacing w:val="-4"/>
              </w:rPr>
            </w:pPr>
            <w:r w:rsidRPr="00FE5822">
              <w:rPr>
                <w:rFonts w:ascii="Times New Roman" w:eastAsia="Times New Roman" w:hAnsi="Times New Roman" w:cs="Times New Roman"/>
                <w:spacing w:val="-4"/>
              </w:rPr>
              <w:t xml:space="preserve">Всего, </w:t>
            </w:r>
            <w:r w:rsidR="00C551BE">
              <w:rPr>
                <w:rFonts w:ascii="Times New Roman" w:eastAsia="Times New Roman" w:hAnsi="Times New Roman" w:cs="Times New Roman"/>
                <w:spacing w:val="-4"/>
              </w:rPr>
              <w:t xml:space="preserve"> единиц</w:t>
            </w:r>
            <w:r w:rsidRPr="00FE5822">
              <w:rPr>
                <w:rFonts w:ascii="Times New Roman" w:eastAsia="Times New Roman" w:hAnsi="Times New Roman" w:cs="Times New Roman"/>
                <w:spacing w:val="-4"/>
              </w:rPr>
              <w:t>:</w:t>
            </w:r>
            <w:r w:rsidRPr="00FE5822">
              <w:rPr>
                <w:rFonts w:ascii="Times New Roman" w:eastAsia="Times New Roman" w:hAnsi="Times New Roman" w:cs="Times New Roman"/>
                <w:color w:val="FF0000"/>
                <w:spacing w:val="-4"/>
              </w:rPr>
              <w:t xml:space="preserve"> </w:t>
            </w:r>
          </w:p>
        </w:tc>
        <w:tc>
          <w:tcPr>
            <w:tcW w:w="1359" w:type="dxa"/>
            <w:tcBorders>
              <w:righ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111 005,02</w:t>
            </w:r>
          </w:p>
        </w:tc>
        <w:tc>
          <w:tcPr>
            <w:tcW w:w="1284" w:type="dxa"/>
            <w:tcBorders>
              <w:lef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11 121,2</w:t>
            </w:r>
          </w:p>
        </w:tc>
        <w:tc>
          <w:tcPr>
            <w:tcW w:w="1061" w:type="dxa"/>
            <w:shd w:val="clear" w:color="auto" w:fill="auto"/>
            <w:vAlign w:val="center"/>
          </w:tcPr>
          <w:p w:rsidR="0039735E" w:rsidRPr="00FE5822" w:rsidRDefault="0039735E" w:rsidP="00C551BE">
            <w:pPr>
              <w:spacing w:line="226" w:lineRule="auto"/>
              <w:ind w:left="-57" w:right="-57"/>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133 089,83</w:t>
            </w:r>
          </w:p>
        </w:tc>
        <w:tc>
          <w:tcPr>
            <w:tcW w:w="1286" w:type="dxa"/>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12 237,2</w:t>
            </w:r>
          </w:p>
        </w:tc>
        <w:tc>
          <w:tcPr>
            <w:tcW w:w="1061" w:type="dxa"/>
            <w:shd w:val="clear" w:color="auto" w:fill="auto"/>
            <w:vAlign w:val="center"/>
          </w:tcPr>
          <w:p w:rsidR="0039735E" w:rsidRPr="00FE5822" w:rsidRDefault="0039735E" w:rsidP="00C551BE">
            <w:pPr>
              <w:spacing w:line="226" w:lineRule="auto"/>
              <w:ind w:left="-57" w:right="-57"/>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138 487,17</w:t>
            </w:r>
          </w:p>
        </w:tc>
        <w:tc>
          <w:tcPr>
            <w:tcW w:w="1284" w:type="dxa"/>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11 396,2</w:t>
            </w:r>
          </w:p>
        </w:tc>
      </w:tr>
      <w:tr w:rsidR="00FE5822" w:rsidRPr="00FE5822" w:rsidTr="00C551BE">
        <w:tc>
          <w:tcPr>
            <w:tcW w:w="2236" w:type="dxa"/>
            <w:shd w:val="clear" w:color="auto" w:fill="auto"/>
          </w:tcPr>
          <w:p w:rsidR="0039735E" w:rsidRPr="00FE5822" w:rsidRDefault="0039735E" w:rsidP="00C551BE">
            <w:pPr>
              <w:spacing w:line="226" w:lineRule="auto"/>
              <w:rPr>
                <w:rFonts w:ascii="Times New Roman" w:eastAsia="Times New Roman" w:hAnsi="Times New Roman" w:cs="Times New Roman"/>
                <w:spacing w:val="-4"/>
              </w:rPr>
            </w:pPr>
            <w:r w:rsidRPr="00FE5822">
              <w:rPr>
                <w:rFonts w:ascii="Times New Roman" w:eastAsia="Times New Roman" w:hAnsi="Times New Roman" w:cs="Times New Roman"/>
                <w:spacing w:val="-4"/>
              </w:rPr>
              <w:t xml:space="preserve">по </w:t>
            </w:r>
            <w:proofErr w:type="spellStart"/>
            <w:proofErr w:type="gramStart"/>
            <w:r w:rsidRPr="00FE5822">
              <w:rPr>
                <w:rFonts w:ascii="Times New Roman" w:eastAsia="Times New Roman" w:hAnsi="Times New Roman" w:cs="Times New Roman"/>
                <w:spacing w:val="-4"/>
              </w:rPr>
              <w:t>межмуниципаль</w:t>
            </w:r>
            <w:r w:rsidR="00C11D6D">
              <w:rPr>
                <w:rFonts w:ascii="Times New Roman" w:eastAsia="Times New Roman" w:hAnsi="Times New Roman" w:cs="Times New Roman"/>
                <w:spacing w:val="-4"/>
              </w:rPr>
              <w:t>-</w:t>
            </w:r>
            <w:r w:rsidRPr="00FE5822">
              <w:rPr>
                <w:rFonts w:ascii="Times New Roman" w:eastAsia="Times New Roman" w:hAnsi="Times New Roman" w:cs="Times New Roman"/>
                <w:spacing w:val="-4"/>
              </w:rPr>
              <w:t>ным</w:t>
            </w:r>
            <w:proofErr w:type="spellEnd"/>
            <w:proofErr w:type="gramEnd"/>
            <w:r w:rsidRPr="00FE5822">
              <w:rPr>
                <w:rFonts w:ascii="Times New Roman" w:eastAsia="Times New Roman" w:hAnsi="Times New Roman" w:cs="Times New Roman"/>
                <w:spacing w:val="-4"/>
              </w:rPr>
              <w:t xml:space="preserve"> маршрутам</w:t>
            </w:r>
          </w:p>
        </w:tc>
        <w:tc>
          <w:tcPr>
            <w:tcW w:w="1359" w:type="dxa"/>
            <w:tcBorders>
              <w:righ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49 897,00</w:t>
            </w:r>
          </w:p>
        </w:tc>
        <w:tc>
          <w:tcPr>
            <w:tcW w:w="1284" w:type="dxa"/>
            <w:tcBorders>
              <w:lef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0</w:t>
            </w:r>
          </w:p>
        </w:tc>
        <w:tc>
          <w:tcPr>
            <w:tcW w:w="1061" w:type="dxa"/>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64 345,90</w:t>
            </w:r>
          </w:p>
        </w:tc>
        <w:tc>
          <w:tcPr>
            <w:tcW w:w="1286" w:type="dxa"/>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0</w:t>
            </w:r>
          </w:p>
        </w:tc>
        <w:tc>
          <w:tcPr>
            <w:tcW w:w="1061" w:type="dxa"/>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72 072,10</w:t>
            </w:r>
          </w:p>
        </w:tc>
        <w:tc>
          <w:tcPr>
            <w:tcW w:w="1284" w:type="dxa"/>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bookmarkStart w:id="10" w:name="_heading=h.xhcnmbsc8r6b"/>
            <w:bookmarkEnd w:id="10"/>
            <w:r w:rsidRPr="00FE5822">
              <w:rPr>
                <w:rFonts w:ascii="Times New Roman" w:eastAsia="Times New Roman" w:hAnsi="Times New Roman" w:cs="Times New Roman"/>
                <w:spacing w:val="-4"/>
              </w:rPr>
              <w:t>0</w:t>
            </w:r>
          </w:p>
        </w:tc>
      </w:tr>
      <w:tr w:rsidR="00FE5822" w:rsidRPr="00FE5822" w:rsidTr="00C551BE">
        <w:tc>
          <w:tcPr>
            <w:tcW w:w="2236" w:type="dxa"/>
            <w:tcBorders>
              <w:right w:val="single" w:sz="4" w:space="0" w:color="000000"/>
            </w:tcBorders>
            <w:shd w:val="clear" w:color="auto" w:fill="auto"/>
          </w:tcPr>
          <w:p w:rsidR="0039735E" w:rsidRPr="00FE5822" w:rsidRDefault="0039735E" w:rsidP="00C551BE">
            <w:pPr>
              <w:spacing w:line="226" w:lineRule="auto"/>
              <w:rPr>
                <w:rFonts w:ascii="Times New Roman" w:eastAsia="Times New Roman" w:hAnsi="Times New Roman" w:cs="Times New Roman"/>
                <w:spacing w:val="-4"/>
              </w:rPr>
            </w:pPr>
            <w:r w:rsidRPr="00FE5822">
              <w:rPr>
                <w:rFonts w:ascii="Times New Roman" w:eastAsia="Times New Roman" w:hAnsi="Times New Roman" w:cs="Times New Roman"/>
                <w:spacing w:val="-4"/>
              </w:rPr>
              <w:t>по муниципальным маршрутам</w:t>
            </w:r>
          </w:p>
        </w:tc>
        <w:tc>
          <w:tcPr>
            <w:tcW w:w="1359" w:type="dxa"/>
            <w:tcBorders>
              <w:left w:val="single" w:sz="4" w:space="0" w:color="000000"/>
              <w:righ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61 108,02</w:t>
            </w:r>
          </w:p>
        </w:tc>
        <w:tc>
          <w:tcPr>
            <w:tcW w:w="1284" w:type="dxa"/>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11 121,2</w:t>
            </w:r>
          </w:p>
        </w:tc>
        <w:tc>
          <w:tcPr>
            <w:tcW w:w="1061" w:type="dxa"/>
            <w:tcBorders>
              <w:righ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68 743,93</w:t>
            </w:r>
          </w:p>
        </w:tc>
        <w:tc>
          <w:tcPr>
            <w:tcW w:w="1286" w:type="dxa"/>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12 237,2</w:t>
            </w:r>
          </w:p>
        </w:tc>
        <w:tc>
          <w:tcPr>
            <w:tcW w:w="1061" w:type="dxa"/>
            <w:tcBorders>
              <w:righ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66 715,07</w:t>
            </w:r>
          </w:p>
        </w:tc>
        <w:tc>
          <w:tcPr>
            <w:tcW w:w="1284" w:type="dxa"/>
            <w:tcBorders>
              <w:lef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11 396,2</w:t>
            </w:r>
          </w:p>
        </w:tc>
      </w:tr>
      <w:tr w:rsidR="00FE5822" w:rsidRPr="00FE5822" w:rsidTr="00C551BE">
        <w:tc>
          <w:tcPr>
            <w:tcW w:w="2236" w:type="dxa"/>
            <w:tcBorders>
              <w:right w:val="single" w:sz="4" w:space="0" w:color="000000"/>
            </w:tcBorders>
            <w:shd w:val="clear" w:color="auto" w:fill="auto"/>
          </w:tcPr>
          <w:p w:rsidR="0039735E" w:rsidRPr="00FE5822" w:rsidRDefault="0039735E" w:rsidP="00C551BE">
            <w:pPr>
              <w:spacing w:line="226" w:lineRule="auto"/>
              <w:rPr>
                <w:rFonts w:ascii="Times New Roman" w:eastAsia="Times New Roman" w:hAnsi="Times New Roman" w:cs="Times New Roman"/>
                <w:spacing w:val="-4"/>
              </w:rPr>
            </w:pPr>
            <w:r w:rsidRPr="00FE5822">
              <w:rPr>
                <w:rFonts w:ascii="Times New Roman" w:eastAsia="Times New Roman" w:hAnsi="Times New Roman" w:cs="Times New Roman"/>
                <w:spacing w:val="-4"/>
              </w:rPr>
              <w:t xml:space="preserve">в </w:t>
            </w:r>
            <w:proofErr w:type="spellStart"/>
            <w:r w:rsidRPr="00FE5822">
              <w:rPr>
                <w:rFonts w:ascii="Times New Roman" w:eastAsia="Times New Roman" w:hAnsi="Times New Roman" w:cs="Times New Roman"/>
                <w:spacing w:val="-4"/>
              </w:rPr>
              <w:t>т.ч</w:t>
            </w:r>
            <w:proofErr w:type="spellEnd"/>
            <w:r w:rsidRPr="00FE5822">
              <w:rPr>
                <w:rFonts w:ascii="Times New Roman" w:eastAsia="Times New Roman" w:hAnsi="Times New Roman" w:cs="Times New Roman"/>
                <w:spacing w:val="-4"/>
              </w:rPr>
              <w:t>. по опорным населенным пунктам:</w:t>
            </w:r>
          </w:p>
        </w:tc>
        <w:tc>
          <w:tcPr>
            <w:tcW w:w="1359" w:type="dxa"/>
            <w:tcBorders>
              <w:left w:val="single" w:sz="4" w:space="0" w:color="000000"/>
              <w:righ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54 728,02</w:t>
            </w:r>
          </w:p>
        </w:tc>
        <w:tc>
          <w:tcPr>
            <w:tcW w:w="1284" w:type="dxa"/>
            <w:tcBorders>
              <w:left w:val="single" w:sz="4" w:space="0" w:color="000000"/>
              <w:righ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11 121,2</w:t>
            </w:r>
          </w:p>
        </w:tc>
        <w:tc>
          <w:tcPr>
            <w:tcW w:w="1061" w:type="dxa"/>
            <w:tcBorders>
              <w:left w:val="single" w:sz="4" w:space="0" w:color="000000"/>
              <w:righ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62 552,05</w:t>
            </w:r>
          </w:p>
        </w:tc>
        <w:tc>
          <w:tcPr>
            <w:tcW w:w="1286" w:type="dxa"/>
            <w:tcBorders>
              <w:left w:val="single" w:sz="4" w:space="0" w:color="000000"/>
              <w:righ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12 237,2</w:t>
            </w:r>
          </w:p>
        </w:tc>
        <w:tc>
          <w:tcPr>
            <w:tcW w:w="1061" w:type="dxa"/>
            <w:tcBorders>
              <w:left w:val="single" w:sz="4" w:space="0" w:color="000000"/>
              <w:righ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59 578,47</w:t>
            </w:r>
          </w:p>
        </w:tc>
        <w:tc>
          <w:tcPr>
            <w:tcW w:w="1284" w:type="dxa"/>
            <w:tcBorders>
              <w:lef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11 396,2</w:t>
            </w:r>
          </w:p>
        </w:tc>
      </w:tr>
      <w:tr w:rsidR="00FE5822" w:rsidRPr="00FE5822" w:rsidTr="00C551BE">
        <w:tc>
          <w:tcPr>
            <w:tcW w:w="2236" w:type="dxa"/>
            <w:tcBorders>
              <w:right w:val="single" w:sz="4" w:space="0" w:color="000000"/>
            </w:tcBorders>
            <w:shd w:val="clear" w:color="auto" w:fill="auto"/>
          </w:tcPr>
          <w:p w:rsidR="0039735E" w:rsidRPr="00FE5822" w:rsidRDefault="0039735E" w:rsidP="00C551BE">
            <w:pPr>
              <w:spacing w:line="226" w:lineRule="auto"/>
              <w:rPr>
                <w:rFonts w:ascii="Times New Roman" w:eastAsia="Times New Roman" w:hAnsi="Times New Roman" w:cs="Times New Roman"/>
                <w:spacing w:val="-4"/>
              </w:rPr>
            </w:pPr>
            <w:r w:rsidRPr="00FE5822">
              <w:rPr>
                <w:rFonts w:ascii="Times New Roman" w:eastAsia="Times New Roman" w:hAnsi="Times New Roman" w:cs="Times New Roman"/>
                <w:spacing w:val="-4"/>
              </w:rPr>
              <w:t xml:space="preserve">г. </w:t>
            </w:r>
            <w:proofErr w:type="spellStart"/>
            <w:r w:rsidRPr="00FE5822">
              <w:rPr>
                <w:rFonts w:ascii="Times New Roman" w:eastAsia="Times New Roman" w:hAnsi="Times New Roman" w:cs="Times New Roman"/>
                <w:spacing w:val="-4"/>
              </w:rPr>
              <w:t>Касимов</w:t>
            </w:r>
            <w:proofErr w:type="spellEnd"/>
          </w:p>
        </w:tc>
        <w:tc>
          <w:tcPr>
            <w:tcW w:w="1359" w:type="dxa"/>
            <w:tcBorders>
              <w:lef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341,62</w:t>
            </w:r>
          </w:p>
        </w:tc>
        <w:tc>
          <w:tcPr>
            <w:tcW w:w="1284" w:type="dxa"/>
            <w:tcBorders>
              <w:left w:val="single" w:sz="4" w:space="0" w:color="000000"/>
              <w:righ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0</w:t>
            </w:r>
          </w:p>
        </w:tc>
        <w:tc>
          <w:tcPr>
            <w:tcW w:w="1061" w:type="dxa"/>
            <w:tcBorders>
              <w:left w:val="single" w:sz="4" w:space="0" w:color="000000"/>
              <w:righ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366,62</w:t>
            </w:r>
          </w:p>
        </w:tc>
        <w:tc>
          <w:tcPr>
            <w:tcW w:w="1286" w:type="dxa"/>
            <w:tcBorders>
              <w:righ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0</w:t>
            </w:r>
          </w:p>
        </w:tc>
        <w:tc>
          <w:tcPr>
            <w:tcW w:w="1061" w:type="dxa"/>
            <w:tcBorders>
              <w:left w:val="single" w:sz="4" w:space="0" w:color="000000"/>
              <w:righ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380,47</w:t>
            </w:r>
          </w:p>
        </w:tc>
        <w:tc>
          <w:tcPr>
            <w:tcW w:w="1284" w:type="dxa"/>
            <w:tcBorders>
              <w:lef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0</w:t>
            </w:r>
          </w:p>
        </w:tc>
      </w:tr>
      <w:tr w:rsidR="00FE5822" w:rsidRPr="00FE5822" w:rsidTr="00C551BE">
        <w:tc>
          <w:tcPr>
            <w:tcW w:w="2236" w:type="dxa"/>
            <w:tcBorders>
              <w:right w:val="single" w:sz="4" w:space="0" w:color="000000"/>
            </w:tcBorders>
            <w:shd w:val="clear" w:color="auto" w:fill="auto"/>
          </w:tcPr>
          <w:p w:rsidR="0039735E" w:rsidRPr="00FE5822" w:rsidRDefault="0039735E" w:rsidP="00C551BE">
            <w:pPr>
              <w:spacing w:line="226" w:lineRule="auto"/>
              <w:rPr>
                <w:rFonts w:ascii="Times New Roman" w:eastAsia="Times New Roman" w:hAnsi="Times New Roman" w:cs="Times New Roman"/>
                <w:spacing w:val="-4"/>
              </w:rPr>
            </w:pPr>
            <w:r w:rsidRPr="00FE5822">
              <w:rPr>
                <w:rFonts w:ascii="Times New Roman" w:eastAsia="Times New Roman" w:hAnsi="Times New Roman" w:cs="Times New Roman"/>
                <w:spacing w:val="-4"/>
              </w:rPr>
              <w:lastRenderedPageBreak/>
              <w:t>г. Кораблино</w:t>
            </w:r>
          </w:p>
        </w:tc>
        <w:tc>
          <w:tcPr>
            <w:tcW w:w="1359" w:type="dxa"/>
            <w:tcBorders>
              <w:lef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100,19</w:t>
            </w:r>
          </w:p>
        </w:tc>
        <w:tc>
          <w:tcPr>
            <w:tcW w:w="1284" w:type="dxa"/>
            <w:tcBorders>
              <w:left w:val="single" w:sz="4" w:space="0" w:color="000000"/>
              <w:righ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0</w:t>
            </w:r>
          </w:p>
        </w:tc>
        <w:tc>
          <w:tcPr>
            <w:tcW w:w="1061" w:type="dxa"/>
            <w:tcBorders>
              <w:left w:val="single" w:sz="4" w:space="0" w:color="000000"/>
              <w:righ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93,96</w:t>
            </w:r>
          </w:p>
        </w:tc>
        <w:tc>
          <w:tcPr>
            <w:tcW w:w="1286" w:type="dxa"/>
            <w:tcBorders>
              <w:righ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0</w:t>
            </w:r>
          </w:p>
        </w:tc>
        <w:tc>
          <w:tcPr>
            <w:tcW w:w="1061" w:type="dxa"/>
            <w:tcBorders>
              <w:left w:val="single" w:sz="4" w:space="0" w:color="000000"/>
              <w:righ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79,51</w:t>
            </w:r>
          </w:p>
        </w:tc>
        <w:tc>
          <w:tcPr>
            <w:tcW w:w="1284" w:type="dxa"/>
            <w:tcBorders>
              <w:lef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0</w:t>
            </w:r>
          </w:p>
        </w:tc>
      </w:tr>
      <w:tr w:rsidR="00FE5822" w:rsidRPr="00FE5822" w:rsidTr="00C551BE">
        <w:tc>
          <w:tcPr>
            <w:tcW w:w="2236" w:type="dxa"/>
            <w:tcBorders>
              <w:right w:val="single" w:sz="4" w:space="0" w:color="000000"/>
            </w:tcBorders>
            <w:shd w:val="clear" w:color="auto" w:fill="auto"/>
          </w:tcPr>
          <w:p w:rsidR="0039735E" w:rsidRPr="00FE5822" w:rsidRDefault="0039735E" w:rsidP="00C551BE">
            <w:pPr>
              <w:spacing w:line="226" w:lineRule="auto"/>
              <w:rPr>
                <w:rFonts w:ascii="Times New Roman" w:eastAsia="Times New Roman" w:hAnsi="Times New Roman" w:cs="Times New Roman"/>
                <w:spacing w:val="-4"/>
              </w:rPr>
            </w:pPr>
            <w:r w:rsidRPr="00FE5822">
              <w:rPr>
                <w:rFonts w:ascii="Times New Roman" w:eastAsia="Times New Roman" w:hAnsi="Times New Roman" w:cs="Times New Roman"/>
                <w:spacing w:val="-4"/>
              </w:rPr>
              <w:t>г. Михайлов</w:t>
            </w:r>
          </w:p>
        </w:tc>
        <w:tc>
          <w:tcPr>
            <w:tcW w:w="1359" w:type="dxa"/>
            <w:tcBorders>
              <w:lef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39</w:t>
            </w:r>
          </w:p>
        </w:tc>
        <w:tc>
          <w:tcPr>
            <w:tcW w:w="1284" w:type="dxa"/>
            <w:tcBorders>
              <w:left w:val="single" w:sz="4" w:space="0" w:color="000000"/>
              <w:righ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0</w:t>
            </w:r>
          </w:p>
        </w:tc>
        <w:tc>
          <w:tcPr>
            <w:tcW w:w="1061" w:type="dxa"/>
            <w:tcBorders>
              <w:left w:val="single" w:sz="4" w:space="0" w:color="000000"/>
              <w:righ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37,8</w:t>
            </w:r>
          </w:p>
        </w:tc>
        <w:tc>
          <w:tcPr>
            <w:tcW w:w="1286" w:type="dxa"/>
            <w:tcBorders>
              <w:righ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0</w:t>
            </w:r>
          </w:p>
        </w:tc>
        <w:tc>
          <w:tcPr>
            <w:tcW w:w="1061" w:type="dxa"/>
            <w:tcBorders>
              <w:left w:val="single" w:sz="4" w:space="0" w:color="000000"/>
              <w:righ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37,1</w:t>
            </w:r>
          </w:p>
        </w:tc>
        <w:tc>
          <w:tcPr>
            <w:tcW w:w="1284" w:type="dxa"/>
            <w:tcBorders>
              <w:lef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0</w:t>
            </w:r>
          </w:p>
        </w:tc>
      </w:tr>
      <w:tr w:rsidR="00FE5822" w:rsidRPr="00FE5822" w:rsidTr="00C551BE">
        <w:tc>
          <w:tcPr>
            <w:tcW w:w="2236" w:type="dxa"/>
            <w:tcBorders>
              <w:right w:val="single" w:sz="4" w:space="0" w:color="000000"/>
            </w:tcBorders>
            <w:shd w:val="clear" w:color="auto" w:fill="auto"/>
          </w:tcPr>
          <w:p w:rsidR="0039735E" w:rsidRPr="00FE5822" w:rsidRDefault="0039735E" w:rsidP="00C551BE">
            <w:pPr>
              <w:spacing w:line="226" w:lineRule="auto"/>
              <w:rPr>
                <w:rFonts w:ascii="Times New Roman" w:eastAsia="Times New Roman" w:hAnsi="Times New Roman" w:cs="Times New Roman"/>
                <w:spacing w:val="-4"/>
              </w:rPr>
            </w:pPr>
            <w:r w:rsidRPr="00FE5822">
              <w:rPr>
                <w:rFonts w:ascii="Times New Roman" w:eastAsia="Times New Roman" w:hAnsi="Times New Roman" w:cs="Times New Roman"/>
                <w:spacing w:val="-4"/>
              </w:rPr>
              <w:t>г. Ряжск</w:t>
            </w:r>
          </w:p>
        </w:tc>
        <w:tc>
          <w:tcPr>
            <w:tcW w:w="1359" w:type="dxa"/>
            <w:tcBorders>
              <w:lef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205,71</w:t>
            </w:r>
          </w:p>
        </w:tc>
        <w:tc>
          <w:tcPr>
            <w:tcW w:w="1284" w:type="dxa"/>
            <w:tcBorders>
              <w:left w:val="single" w:sz="4" w:space="0" w:color="000000"/>
              <w:righ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0</w:t>
            </w:r>
          </w:p>
        </w:tc>
        <w:tc>
          <w:tcPr>
            <w:tcW w:w="1061" w:type="dxa"/>
            <w:tcBorders>
              <w:left w:val="single" w:sz="4" w:space="0" w:color="000000"/>
              <w:righ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199,60</w:t>
            </w:r>
          </w:p>
        </w:tc>
        <w:tc>
          <w:tcPr>
            <w:tcW w:w="1286" w:type="dxa"/>
            <w:tcBorders>
              <w:righ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0</w:t>
            </w:r>
          </w:p>
        </w:tc>
        <w:tc>
          <w:tcPr>
            <w:tcW w:w="1061" w:type="dxa"/>
            <w:tcBorders>
              <w:left w:val="single" w:sz="4" w:space="0" w:color="000000"/>
              <w:righ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208.42</w:t>
            </w:r>
          </w:p>
        </w:tc>
        <w:tc>
          <w:tcPr>
            <w:tcW w:w="1284" w:type="dxa"/>
            <w:tcBorders>
              <w:lef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0</w:t>
            </w:r>
          </w:p>
        </w:tc>
      </w:tr>
      <w:tr w:rsidR="00FE5822" w:rsidRPr="00FE5822" w:rsidTr="00C551BE">
        <w:tc>
          <w:tcPr>
            <w:tcW w:w="2236" w:type="dxa"/>
            <w:tcBorders>
              <w:right w:val="single" w:sz="4" w:space="0" w:color="000000"/>
            </w:tcBorders>
            <w:shd w:val="clear" w:color="auto" w:fill="auto"/>
          </w:tcPr>
          <w:p w:rsidR="0039735E" w:rsidRPr="00FE5822" w:rsidRDefault="0039735E" w:rsidP="00C551BE">
            <w:pPr>
              <w:spacing w:line="226" w:lineRule="auto"/>
              <w:rPr>
                <w:rFonts w:ascii="Times New Roman" w:eastAsia="Times New Roman" w:hAnsi="Times New Roman" w:cs="Times New Roman"/>
                <w:spacing w:val="-4"/>
              </w:rPr>
            </w:pPr>
            <w:r w:rsidRPr="00FE5822">
              <w:rPr>
                <w:rFonts w:ascii="Times New Roman" w:eastAsia="Times New Roman" w:hAnsi="Times New Roman" w:cs="Times New Roman"/>
                <w:spacing w:val="-4"/>
              </w:rPr>
              <w:t>г. Рязань</w:t>
            </w:r>
          </w:p>
        </w:tc>
        <w:tc>
          <w:tcPr>
            <w:tcW w:w="1359" w:type="dxa"/>
            <w:tcBorders>
              <w:lef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53 512,4</w:t>
            </w:r>
          </w:p>
        </w:tc>
        <w:tc>
          <w:tcPr>
            <w:tcW w:w="1284" w:type="dxa"/>
            <w:tcBorders>
              <w:left w:val="single" w:sz="4" w:space="0" w:color="000000"/>
              <w:righ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11 121,2</w:t>
            </w:r>
          </w:p>
        </w:tc>
        <w:tc>
          <w:tcPr>
            <w:tcW w:w="1061" w:type="dxa"/>
            <w:tcBorders>
              <w:left w:val="single" w:sz="4" w:space="0" w:color="000000"/>
              <w:righ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61 333,4</w:t>
            </w:r>
          </w:p>
        </w:tc>
        <w:tc>
          <w:tcPr>
            <w:tcW w:w="1286" w:type="dxa"/>
            <w:tcBorders>
              <w:righ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12 237,2</w:t>
            </w:r>
          </w:p>
        </w:tc>
        <w:tc>
          <w:tcPr>
            <w:tcW w:w="1061" w:type="dxa"/>
            <w:tcBorders>
              <w:left w:val="single" w:sz="4" w:space="0" w:color="000000"/>
              <w:righ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58 373,0</w:t>
            </w:r>
          </w:p>
        </w:tc>
        <w:tc>
          <w:tcPr>
            <w:tcW w:w="1284" w:type="dxa"/>
            <w:tcBorders>
              <w:lef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11 396,2</w:t>
            </w:r>
          </w:p>
        </w:tc>
      </w:tr>
      <w:tr w:rsidR="00FE5822" w:rsidRPr="00FE5822" w:rsidTr="00C551BE">
        <w:tc>
          <w:tcPr>
            <w:tcW w:w="2236" w:type="dxa"/>
            <w:tcBorders>
              <w:right w:val="single" w:sz="4" w:space="0" w:color="000000"/>
            </w:tcBorders>
            <w:shd w:val="clear" w:color="auto" w:fill="auto"/>
          </w:tcPr>
          <w:p w:rsidR="0039735E" w:rsidRPr="00FE5822" w:rsidRDefault="0039735E" w:rsidP="00C551BE">
            <w:pPr>
              <w:spacing w:line="226" w:lineRule="auto"/>
              <w:rPr>
                <w:rFonts w:ascii="Times New Roman" w:eastAsia="Times New Roman" w:hAnsi="Times New Roman" w:cs="Times New Roman"/>
                <w:spacing w:val="-4"/>
              </w:rPr>
            </w:pPr>
            <w:r w:rsidRPr="00FE5822">
              <w:rPr>
                <w:rFonts w:ascii="Times New Roman" w:eastAsia="Times New Roman" w:hAnsi="Times New Roman" w:cs="Times New Roman"/>
                <w:spacing w:val="-4"/>
              </w:rPr>
              <w:t>г. Сасово</w:t>
            </w:r>
          </w:p>
        </w:tc>
        <w:tc>
          <w:tcPr>
            <w:tcW w:w="1359" w:type="dxa"/>
            <w:tcBorders>
              <w:lef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117</w:t>
            </w:r>
          </w:p>
        </w:tc>
        <w:tc>
          <w:tcPr>
            <w:tcW w:w="1284" w:type="dxa"/>
            <w:tcBorders>
              <w:left w:val="single" w:sz="4" w:space="0" w:color="000000"/>
              <w:righ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0</w:t>
            </w:r>
          </w:p>
        </w:tc>
        <w:tc>
          <w:tcPr>
            <w:tcW w:w="1061" w:type="dxa"/>
            <w:tcBorders>
              <w:left w:val="single" w:sz="4" w:space="0" w:color="000000"/>
              <w:righ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128</w:t>
            </w:r>
          </w:p>
        </w:tc>
        <w:tc>
          <w:tcPr>
            <w:tcW w:w="1286" w:type="dxa"/>
            <w:tcBorders>
              <w:righ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0</w:t>
            </w:r>
          </w:p>
        </w:tc>
        <w:tc>
          <w:tcPr>
            <w:tcW w:w="1061" w:type="dxa"/>
            <w:tcBorders>
              <w:left w:val="single" w:sz="4" w:space="0" w:color="000000"/>
              <w:righ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138</w:t>
            </w:r>
          </w:p>
        </w:tc>
        <w:tc>
          <w:tcPr>
            <w:tcW w:w="1284" w:type="dxa"/>
            <w:tcBorders>
              <w:lef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0</w:t>
            </w:r>
          </w:p>
        </w:tc>
      </w:tr>
      <w:tr w:rsidR="00FE5822" w:rsidRPr="00FE5822" w:rsidTr="00C551BE">
        <w:tc>
          <w:tcPr>
            <w:tcW w:w="2236" w:type="dxa"/>
            <w:tcBorders>
              <w:right w:val="single" w:sz="4" w:space="0" w:color="000000"/>
            </w:tcBorders>
            <w:shd w:val="clear" w:color="auto" w:fill="auto"/>
          </w:tcPr>
          <w:p w:rsidR="0039735E" w:rsidRPr="00FE5822" w:rsidRDefault="0039735E" w:rsidP="00C551BE">
            <w:pPr>
              <w:spacing w:line="226" w:lineRule="auto"/>
              <w:rPr>
                <w:rFonts w:ascii="Times New Roman" w:eastAsia="Times New Roman" w:hAnsi="Times New Roman" w:cs="Times New Roman"/>
                <w:spacing w:val="-4"/>
              </w:rPr>
            </w:pPr>
            <w:r w:rsidRPr="00FE5822">
              <w:rPr>
                <w:rFonts w:ascii="Times New Roman" w:eastAsia="Times New Roman" w:hAnsi="Times New Roman" w:cs="Times New Roman"/>
                <w:spacing w:val="-4"/>
              </w:rPr>
              <w:t>г. Скопин</w:t>
            </w:r>
          </w:p>
        </w:tc>
        <w:tc>
          <w:tcPr>
            <w:tcW w:w="1359" w:type="dxa"/>
            <w:tcBorders>
              <w:lef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374,6</w:t>
            </w:r>
          </w:p>
        </w:tc>
        <w:tc>
          <w:tcPr>
            <w:tcW w:w="1284" w:type="dxa"/>
            <w:tcBorders>
              <w:left w:val="single" w:sz="4" w:space="0" w:color="000000"/>
              <w:righ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0</w:t>
            </w:r>
          </w:p>
        </w:tc>
        <w:tc>
          <w:tcPr>
            <w:tcW w:w="1061" w:type="dxa"/>
            <w:tcBorders>
              <w:left w:val="single" w:sz="4" w:space="0" w:color="000000"/>
              <w:righ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354,8</w:t>
            </w:r>
          </w:p>
        </w:tc>
        <w:tc>
          <w:tcPr>
            <w:tcW w:w="1286" w:type="dxa"/>
            <w:tcBorders>
              <w:righ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0</w:t>
            </w:r>
          </w:p>
        </w:tc>
        <w:tc>
          <w:tcPr>
            <w:tcW w:w="1061" w:type="dxa"/>
            <w:tcBorders>
              <w:left w:val="single" w:sz="4" w:space="0" w:color="000000"/>
              <w:righ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317,3</w:t>
            </w:r>
          </w:p>
        </w:tc>
        <w:tc>
          <w:tcPr>
            <w:tcW w:w="1284" w:type="dxa"/>
            <w:tcBorders>
              <w:lef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0</w:t>
            </w:r>
          </w:p>
        </w:tc>
      </w:tr>
      <w:tr w:rsidR="00FE5822" w:rsidRPr="00FE5822" w:rsidTr="00C551BE">
        <w:tc>
          <w:tcPr>
            <w:tcW w:w="2236" w:type="dxa"/>
            <w:tcBorders>
              <w:right w:val="single" w:sz="4" w:space="0" w:color="000000"/>
            </w:tcBorders>
            <w:shd w:val="clear" w:color="auto" w:fill="auto"/>
          </w:tcPr>
          <w:p w:rsidR="0039735E" w:rsidRPr="00FE5822" w:rsidRDefault="0039735E" w:rsidP="00C551BE">
            <w:pPr>
              <w:spacing w:line="226" w:lineRule="auto"/>
              <w:rPr>
                <w:rFonts w:ascii="Times New Roman" w:eastAsia="Times New Roman" w:hAnsi="Times New Roman" w:cs="Times New Roman"/>
                <w:spacing w:val="-4"/>
              </w:rPr>
            </w:pPr>
            <w:r w:rsidRPr="00FE5822">
              <w:rPr>
                <w:rFonts w:ascii="Times New Roman" w:eastAsia="Times New Roman" w:hAnsi="Times New Roman" w:cs="Times New Roman"/>
                <w:spacing w:val="-4"/>
              </w:rPr>
              <w:t>г. Спасск-Рязанский</w:t>
            </w:r>
          </w:p>
        </w:tc>
        <w:tc>
          <w:tcPr>
            <w:tcW w:w="1359" w:type="dxa"/>
            <w:tcBorders>
              <w:lef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0</w:t>
            </w:r>
          </w:p>
        </w:tc>
        <w:tc>
          <w:tcPr>
            <w:tcW w:w="1284" w:type="dxa"/>
            <w:tcBorders>
              <w:left w:val="single" w:sz="4" w:space="0" w:color="000000"/>
              <w:righ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0</w:t>
            </w:r>
          </w:p>
        </w:tc>
        <w:tc>
          <w:tcPr>
            <w:tcW w:w="1061" w:type="dxa"/>
            <w:tcBorders>
              <w:left w:val="single" w:sz="4" w:space="0" w:color="000000"/>
              <w:righ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0,471</w:t>
            </w:r>
          </w:p>
        </w:tc>
        <w:tc>
          <w:tcPr>
            <w:tcW w:w="1286" w:type="dxa"/>
            <w:tcBorders>
              <w:righ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0</w:t>
            </w:r>
          </w:p>
        </w:tc>
        <w:tc>
          <w:tcPr>
            <w:tcW w:w="1061" w:type="dxa"/>
            <w:tcBorders>
              <w:left w:val="single" w:sz="4" w:space="0" w:color="000000"/>
              <w:righ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7,369</w:t>
            </w:r>
          </w:p>
        </w:tc>
        <w:tc>
          <w:tcPr>
            <w:tcW w:w="1284" w:type="dxa"/>
            <w:tcBorders>
              <w:lef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0</w:t>
            </w:r>
          </w:p>
        </w:tc>
      </w:tr>
      <w:tr w:rsidR="00FE5822" w:rsidRPr="00FE5822" w:rsidTr="00C551BE">
        <w:tc>
          <w:tcPr>
            <w:tcW w:w="2236" w:type="dxa"/>
            <w:tcBorders>
              <w:right w:val="single" w:sz="4" w:space="0" w:color="000000"/>
            </w:tcBorders>
            <w:shd w:val="clear" w:color="auto" w:fill="auto"/>
          </w:tcPr>
          <w:p w:rsidR="0039735E" w:rsidRPr="00FE5822" w:rsidRDefault="0039735E" w:rsidP="00C551BE">
            <w:pPr>
              <w:spacing w:line="226" w:lineRule="auto"/>
              <w:rPr>
                <w:rFonts w:ascii="Times New Roman" w:eastAsia="Times New Roman" w:hAnsi="Times New Roman" w:cs="Times New Roman"/>
                <w:spacing w:val="-4"/>
              </w:rPr>
            </w:pPr>
            <w:proofErr w:type="spellStart"/>
            <w:r w:rsidRPr="00FE5822">
              <w:rPr>
                <w:rFonts w:ascii="Times New Roman" w:eastAsia="Times New Roman" w:hAnsi="Times New Roman" w:cs="Times New Roman"/>
                <w:spacing w:val="-4"/>
              </w:rPr>
              <w:t>р.п</w:t>
            </w:r>
            <w:proofErr w:type="spellEnd"/>
            <w:r w:rsidRPr="00FE5822">
              <w:rPr>
                <w:rFonts w:ascii="Times New Roman" w:eastAsia="Times New Roman" w:hAnsi="Times New Roman" w:cs="Times New Roman"/>
                <w:spacing w:val="-4"/>
              </w:rPr>
              <w:t>. Шилово</w:t>
            </w:r>
          </w:p>
        </w:tc>
        <w:tc>
          <w:tcPr>
            <w:tcW w:w="1359" w:type="dxa"/>
            <w:tcBorders>
              <w:lef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37,5</w:t>
            </w:r>
          </w:p>
        </w:tc>
        <w:tc>
          <w:tcPr>
            <w:tcW w:w="1284" w:type="dxa"/>
            <w:tcBorders>
              <w:left w:val="single" w:sz="4" w:space="0" w:color="000000"/>
              <w:righ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0</w:t>
            </w:r>
          </w:p>
        </w:tc>
        <w:tc>
          <w:tcPr>
            <w:tcW w:w="1061" w:type="dxa"/>
            <w:tcBorders>
              <w:left w:val="single" w:sz="4" w:space="0" w:color="000000"/>
              <w:righ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37,4</w:t>
            </w:r>
          </w:p>
        </w:tc>
        <w:tc>
          <w:tcPr>
            <w:tcW w:w="1286" w:type="dxa"/>
            <w:tcBorders>
              <w:righ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0</w:t>
            </w:r>
          </w:p>
        </w:tc>
        <w:tc>
          <w:tcPr>
            <w:tcW w:w="1061" w:type="dxa"/>
            <w:tcBorders>
              <w:left w:val="single" w:sz="4" w:space="0" w:color="000000"/>
              <w:righ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37,3</w:t>
            </w:r>
          </w:p>
        </w:tc>
        <w:tc>
          <w:tcPr>
            <w:tcW w:w="1284" w:type="dxa"/>
            <w:tcBorders>
              <w:left w:val="single" w:sz="4" w:space="0" w:color="000000"/>
            </w:tcBorders>
            <w:shd w:val="clear" w:color="auto" w:fill="auto"/>
            <w:vAlign w:val="center"/>
          </w:tcPr>
          <w:p w:rsidR="0039735E" w:rsidRPr="00FE5822" w:rsidRDefault="0039735E" w:rsidP="00C551BE">
            <w:pPr>
              <w:spacing w:line="226" w:lineRule="auto"/>
              <w:jc w:val="center"/>
              <w:rPr>
                <w:rFonts w:ascii="Times New Roman" w:eastAsia="Times New Roman" w:hAnsi="Times New Roman" w:cs="Times New Roman"/>
                <w:spacing w:val="-4"/>
              </w:rPr>
            </w:pPr>
            <w:r w:rsidRPr="00FE5822">
              <w:rPr>
                <w:rFonts w:ascii="Times New Roman" w:eastAsia="Times New Roman" w:hAnsi="Times New Roman" w:cs="Times New Roman"/>
                <w:spacing w:val="-4"/>
              </w:rPr>
              <w:t>0</w:t>
            </w:r>
          </w:p>
        </w:tc>
      </w:tr>
    </w:tbl>
    <w:p w:rsidR="0039735E" w:rsidRPr="00225CDB" w:rsidRDefault="0039735E" w:rsidP="00C551BE">
      <w:pPr>
        <w:spacing w:line="230" w:lineRule="auto"/>
        <w:ind w:firstLine="709"/>
        <w:jc w:val="both"/>
        <w:rPr>
          <w:rFonts w:ascii="Times New Roman" w:hAnsi="Times New Roman"/>
          <w:color w:val="000000" w:themeColor="text1"/>
          <w:sz w:val="28"/>
          <w:szCs w:val="28"/>
        </w:rPr>
      </w:pPr>
      <w:r w:rsidRPr="00225CDB">
        <w:rPr>
          <w:rFonts w:ascii="Times New Roman" w:hAnsi="Times New Roman"/>
          <w:color w:val="000000" w:themeColor="text1"/>
          <w:sz w:val="28"/>
          <w:szCs w:val="28"/>
        </w:rPr>
        <w:t xml:space="preserve">За период с 2022 по 2024 гг. наблюдается увеличение объемов перевозок пассажиров общественным транспортом в муниципальном образовании – городской округ город Рязань (увеличение в 2024 году по отношению к 2022 году): </w:t>
      </w:r>
    </w:p>
    <w:p w:rsidR="0039735E" w:rsidRPr="00225CDB" w:rsidRDefault="0039735E" w:rsidP="00C551BE">
      <w:pPr>
        <w:spacing w:line="230" w:lineRule="auto"/>
        <w:ind w:firstLine="709"/>
        <w:jc w:val="both"/>
        <w:rPr>
          <w:rFonts w:ascii="Times New Roman" w:hAnsi="Times New Roman"/>
          <w:color w:val="000000" w:themeColor="text1"/>
          <w:sz w:val="28"/>
          <w:szCs w:val="28"/>
        </w:rPr>
      </w:pPr>
      <w:r w:rsidRPr="00225CDB">
        <w:rPr>
          <w:rFonts w:ascii="Times New Roman" w:hAnsi="Times New Roman"/>
          <w:color w:val="000000" w:themeColor="text1"/>
          <w:sz w:val="28"/>
          <w:szCs w:val="28"/>
        </w:rPr>
        <w:t>- по автобусным маршрутам на 9</w:t>
      </w:r>
      <w:r w:rsidR="00343B23">
        <w:rPr>
          <w:rFonts w:ascii="Times New Roman" w:hAnsi="Times New Roman"/>
          <w:color w:val="000000" w:themeColor="text1"/>
          <w:sz w:val="28"/>
          <w:szCs w:val="28"/>
        </w:rPr>
        <w:t>%</w:t>
      </w:r>
      <w:r w:rsidRPr="00225CDB">
        <w:rPr>
          <w:rFonts w:ascii="Times New Roman" w:hAnsi="Times New Roman"/>
          <w:color w:val="000000" w:themeColor="text1"/>
          <w:sz w:val="28"/>
          <w:szCs w:val="28"/>
        </w:rPr>
        <w:t>;</w:t>
      </w:r>
    </w:p>
    <w:p w:rsidR="0039735E" w:rsidRPr="00225CDB" w:rsidRDefault="0039735E" w:rsidP="00C551BE">
      <w:pPr>
        <w:spacing w:line="230" w:lineRule="auto"/>
        <w:ind w:firstLine="709"/>
        <w:jc w:val="both"/>
        <w:rPr>
          <w:rFonts w:ascii="Times New Roman" w:hAnsi="Times New Roman"/>
          <w:color w:val="000000" w:themeColor="text1"/>
          <w:sz w:val="28"/>
          <w:szCs w:val="28"/>
        </w:rPr>
      </w:pPr>
      <w:r w:rsidRPr="00225CDB">
        <w:rPr>
          <w:rFonts w:ascii="Times New Roman" w:hAnsi="Times New Roman"/>
          <w:color w:val="000000" w:themeColor="text1"/>
          <w:sz w:val="28"/>
          <w:szCs w:val="28"/>
        </w:rPr>
        <w:t>- по троллейбусным маршрутам на 2,5</w:t>
      </w:r>
      <w:r w:rsidR="00343B23">
        <w:rPr>
          <w:rFonts w:ascii="Times New Roman" w:hAnsi="Times New Roman"/>
          <w:color w:val="000000" w:themeColor="text1"/>
          <w:sz w:val="28"/>
          <w:szCs w:val="28"/>
        </w:rPr>
        <w:t>%</w:t>
      </w:r>
      <w:r w:rsidRPr="00225CDB">
        <w:rPr>
          <w:rFonts w:ascii="Times New Roman" w:hAnsi="Times New Roman"/>
          <w:color w:val="000000" w:themeColor="text1"/>
          <w:sz w:val="28"/>
          <w:szCs w:val="28"/>
        </w:rPr>
        <w:t xml:space="preserve">. </w:t>
      </w:r>
    </w:p>
    <w:p w:rsidR="0039735E" w:rsidRPr="00225CDB" w:rsidRDefault="0039735E" w:rsidP="00C551BE">
      <w:pPr>
        <w:spacing w:line="230" w:lineRule="auto"/>
        <w:ind w:firstLine="709"/>
        <w:jc w:val="both"/>
        <w:rPr>
          <w:rFonts w:ascii="Times New Roman" w:hAnsi="Times New Roman"/>
          <w:sz w:val="28"/>
          <w:szCs w:val="28"/>
        </w:rPr>
      </w:pPr>
      <w:r w:rsidRPr="00225CDB">
        <w:rPr>
          <w:rFonts w:ascii="Times New Roman" w:hAnsi="Times New Roman"/>
          <w:sz w:val="28"/>
          <w:szCs w:val="28"/>
        </w:rPr>
        <w:t>Увеличение перевезенных пассажиров связано с обновлением подвижного состава, обеспечением регулярности рейсов и оптимизацией маршрутной сети</w:t>
      </w:r>
      <w:r w:rsidRPr="00225CDB">
        <w:rPr>
          <w:rFonts w:ascii="Times New Roman" w:hAnsi="Times New Roman"/>
          <w:sz w:val="24"/>
          <w:szCs w:val="24"/>
        </w:rPr>
        <w:t>.</w:t>
      </w:r>
    </w:p>
    <w:p w:rsidR="0039735E" w:rsidRPr="00225CDB" w:rsidRDefault="0039735E" w:rsidP="00C551BE">
      <w:pPr>
        <w:spacing w:line="230" w:lineRule="auto"/>
        <w:ind w:firstLine="709"/>
        <w:jc w:val="both"/>
        <w:rPr>
          <w:rFonts w:ascii="Times New Roman" w:hAnsi="Times New Roman"/>
          <w:sz w:val="28"/>
          <w:szCs w:val="28"/>
        </w:rPr>
      </w:pPr>
      <w:r w:rsidRPr="00225CDB">
        <w:rPr>
          <w:rFonts w:ascii="Times New Roman" w:hAnsi="Times New Roman"/>
          <w:sz w:val="28"/>
          <w:szCs w:val="28"/>
        </w:rPr>
        <w:t>В 2024 году по отношению к 2023 году произошло снижение количества перевезенных пассажиров в связи с введением ограничения количества поездок для льготных категорий граждан.</w:t>
      </w:r>
    </w:p>
    <w:p w:rsidR="0039735E" w:rsidRPr="00225CDB" w:rsidRDefault="002C6470" w:rsidP="00C551BE">
      <w:pPr>
        <w:spacing w:line="230" w:lineRule="auto"/>
        <w:ind w:firstLine="709"/>
        <w:jc w:val="both"/>
        <w:rPr>
          <w:rFonts w:ascii="Times New Roman" w:hAnsi="Times New Roman"/>
          <w:sz w:val="28"/>
          <w:szCs w:val="28"/>
        </w:rPr>
      </w:pPr>
      <w:r>
        <w:rPr>
          <w:rFonts w:ascii="Times New Roman" w:hAnsi="Times New Roman"/>
          <w:sz w:val="28"/>
          <w:szCs w:val="28"/>
        </w:rPr>
        <w:t>С</w:t>
      </w:r>
      <w:r w:rsidR="0039735E" w:rsidRPr="00225CDB">
        <w:rPr>
          <w:rFonts w:ascii="Times New Roman" w:hAnsi="Times New Roman"/>
          <w:sz w:val="28"/>
          <w:szCs w:val="28"/>
        </w:rPr>
        <w:t xml:space="preserve">уммарные общие годовые пробеги подвижного состава пассажирского транспорта в Рязанской области в 2023-2024 гг. </w:t>
      </w:r>
      <w:r w:rsidRPr="00225CDB">
        <w:rPr>
          <w:rFonts w:ascii="Times New Roman" w:hAnsi="Times New Roman"/>
          <w:sz w:val="28"/>
          <w:szCs w:val="28"/>
        </w:rPr>
        <w:t xml:space="preserve">приведены </w:t>
      </w:r>
      <w:r>
        <w:rPr>
          <w:rFonts w:ascii="Times New Roman" w:hAnsi="Times New Roman"/>
          <w:sz w:val="28"/>
          <w:szCs w:val="28"/>
        </w:rPr>
        <w:t>в</w:t>
      </w:r>
      <w:r w:rsidRPr="00225CDB">
        <w:rPr>
          <w:rFonts w:ascii="Times New Roman" w:hAnsi="Times New Roman"/>
          <w:sz w:val="28"/>
          <w:szCs w:val="28"/>
        </w:rPr>
        <w:t xml:space="preserve"> </w:t>
      </w:r>
      <w:r>
        <w:rPr>
          <w:rFonts w:ascii="Times New Roman" w:hAnsi="Times New Roman"/>
          <w:sz w:val="28"/>
          <w:szCs w:val="28"/>
        </w:rPr>
        <w:t xml:space="preserve">таблице № </w:t>
      </w:r>
      <w:r w:rsidRPr="00225CDB">
        <w:rPr>
          <w:rFonts w:ascii="Times New Roman" w:hAnsi="Times New Roman"/>
          <w:sz w:val="28"/>
          <w:szCs w:val="28"/>
        </w:rPr>
        <w:t>5</w:t>
      </w:r>
      <w:r>
        <w:rPr>
          <w:rFonts w:ascii="Times New Roman" w:hAnsi="Times New Roman"/>
          <w:sz w:val="28"/>
          <w:szCs w:val="28"/>
        </w:rPr>
        <w:t>.</w:t>
      </w:r>
    </w:p>
    <w:p w:rsidR="0039735E" w:rsidRDefault="000C5531" w:rsidP="00C551BE">
      <w:pPr>
        <w:spacing w:line="230" w:lineRule="auto"/>
        <w:jc w:val="right"/>
        <w:rPr>
          <w:rFonts w:ascii="Times New Roman" w:hAnsi="Times New Roman"/>
          <w:sz w:val="28"/>
          <w:szCs w:val="28"/>
        </w:rPr>
      </w:pPr>
      <w:r>
        <w:rPr>
          <w:rFonts w:ascii="Times New Roman" w:hAnsi="Times New Roman"/>
          <w:sz w:val="28"/>
          <w:szCs w:val="28"/>
        </w:rPr>
        <w:t xml:space="preserve">Таблица № </w:t>
      </w:r>
      <w:r w:rsidR="0039735E" w:rsidRPr="00225CDB">
        <w:rPr>
          <w:rFonts w:ascii="Times New Roman" w:hAnsi="Times New Roman"/>
          <w:sz w:val="28"/>
          <w:szCs w:val="28"/>
        </w:rPr>
        <w:t xml:space="preserve">5 </w:t>
      </w:r>
    </w:p>
    <w:p w:rsidR="002C6470" w:rsidRPr="002C6470" w:rsidRDefault="002C6470" w:rsidP="00C551BE">
      <w:pPr>
        <w:spacing w:line="230" w:lineRule="auto"/>
        <w:jc w:val="right"/>
        <w:rPr>
          <w:rFonts w:ascii="Times New Roman" w:hAnsi="Times New Roman"/>
          <w:sz w:val="16"/>
          <w:szCs w:val="16"/>
        </w:rPr>
      </w:pPr>
    </w:p>
    <w:tbl>
      <w:tblPr>
        <w:tblStyle w:val="StGen7"/>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7"/>
        <w:gridCol w:w="1176"/>
        <w:gridCol w:w="1426"/>
        <w:gridCol w:w="1176"/>
        <w:gridCol w:w="1426"/>
      </w:tblGrid>
      <w:tr w:rsidR="0039735E" w:rsidRPr="00C11D6D" w:rsidTr="00C11D6D">
        <w:tc>
          <w:tcPr>
            <w:tcW w:w="4367" w:type="dxa"/>
            <w:vMerge w:val="restart"/>
            <w:tcBorders>
              <w:bottom w:val="nil"/>
            </w:tcBorders>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Годовой пробег подвижного состава пассажирского транспорта, тыс. км</w:t>
            </w:r>
          </w:p>
        </w:tc>
        <w:tc>
          <w:tcPr>
            <w:tcW w:w="2602" w:type="dxa"/>
            <w:gridSpan w:val="2"/>
            <w:tcBorders>
              <w:bottom w:val="single" w:sz="4" w:space="0" w:color="000000"/>
            </w:tcBorders>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2023 г.</w:t>
            </w:r>
          </w:p>
        </w:tc>
        <w:tc>
          <w:tcPr>
            <w:tcW w:w="2602" w:type="dxa"/>
            <w:gridSpan w:val="2"/>
            <w:tcBorders>
              <w:bottom w:val="single" w:sz="4" w:space="0" w:color="000000"/>
            </w:tcBorders>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2024 г.</w:t>
            </w:r>
          </w:p>
        </w:tc>
      </w:tr>
      <w:tr w:rsidR="00C11D6D" w:rsidRPr="00C11D6D" w:rsidTr="00C11D6D">
        <w:tc>
          <w:tcPr>
            <w:tcW w:w="4367" w:type="dxa"/>
            <w:vMerge/>
            <w:tcBorders>
              <w:bottom w:val="nil"/>
            </w:tcBorders>
            <w:shd w:val="clear" w:color="auto" w:fill="auto"/>
          </w:tcPr>
          <w:p w:rsidR="0039735E" w:rsidRPr="00C11D6D" w:rsidRDefault="0039735E" w:rsidP="00C551BE">
            <w:pPr>
              <w:widowControl w:val="0"/>
              <w:pBdr>
                <w:top w:val="none" w:sz="4" w:space="0" w:color="000000"/>
                <w:left w:val="none" w:sz="4" w:space="0" w:color="000000"/>
                <w:bottom w:val="none" w:sz="4" w:space="0" w:color="000000"/>
                <w:right w:val="none" w:sz="4" w:space="0" w:color="000000"/>
                <w:between w:val="none" w:sz="4" w:space="0" w:color="000000"/>
              </w:pBdr>
              <w:spacing w:line="223" w:lineRule="auto"/>
              <w:jc w:val="center"/>
              <w:rPr>
                <w:rFonts w:ascii="Times New Roman" w:eastAsia="Times New Roman" w:hAnsi="Times New Roman" w:cs="Times New Roman"/>
                <w:sz w:val="24"/>
                <w:szCs w:val="24"/>
              </w:rPr>
            </w:pPr>
          </w:p>
        </w:tc>
        <w:tc>
          <w:tcPr>
            <w:tcW w:w="1176" w:type="dxa"/>
            <w:tcBorders>
              <w:bottom w:val="nil"/>
            </w:tcBorders>
            <w:shd w:val="clear" w:color="auto" w:fill="auto"/>
            <w:vAlign w:val="center"/>
          </w:tcPr>
          <w:p w:rsidR="0039735E" w:rsidRPr="00C11D6D" w:rsidRDefault="00D54FB6"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автобус</w:t>
            </w:r>
          </w:p>
        </w:tc>
        <w:tc>
          <w:tcPr>
            <w:tcW w:w="1426" w:type="dxa"/>
            <w:tcBorders>
              <w:bottom w:val="nil"/>
            </w:tcBorders>
            <w:shd w:val="clear" w:color="auto" w:fill="auto"/>
            <w:vAlign w:val="center"/>
          </w:tcPr>
          <w:p w:rsidR="0039735E" w:rsidRPr="00C11D6D" w:rsidRDefault="00D54FB6"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троллейбус</w:t>
            </w:r>
          </w:p>
        </w:tc>
        <w:tc>
          <w:tcPr>
            <w:tcW w:w="1176" w:type="dxa"/>
            <w:tcBorders>
              <w:bottom w:val="nil"/>
            </w:tcBorders>
            <w:shd w:val="clear" w:color="auto" w:fill="auto"/>
            <w:vAlign w:val="center"/>
          </w:tcPr>
          <w:p w:rsidR="0039735E" w:rsidRPr="00C11D6D" w:rsidRDefault="00D54FB6"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автобус</w:t>
            </w:r>
          </w:p>
        </w:tc>
        <w:tc>
          <w:tcPr>
            <w:tcW w:w="1426" w:type="dxa"/>
            <w:tcBorders>
              <w:bottom w:val="nil"/>
            </w:tcBorders>
            <w:shd w:val="clear" w:color="auto" w:fill="auto"/>
            <w:vAlign w:val="center"/>
          </w:tcPr>
          <w:p w:rsidR="0039735E" w:rsidRPr="00C11D6D" w:rsidRDefault="00D54FB6"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троллейбус</w:t>
            </w:r>
          </w:p>
        </w:tc>
      </w:tr>
    </w:tbl>
    <w:p w:rsidR="00C11D6D" w:rsidRPr="00C11D6D" w:rsidRDefault="00C11D6D" w:rsidP="00C551BE">
      <w:pPr>
        <w:spacing w:line="223" w:lineRule="auto"/>
        <w:rPr>
          <w:sz w:val="2"/>
          <w:szCs w:val="2"/>
        </w:rPr>
      </w:pPr>
    </w:p>
    <w:tbl>
      <w:tblPr>
        <w:tblStyle w:val="StGen7"/>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7"/>
        <w:gridCol w:w="1176"/>
        <w:gridCol w:w="1426"/>
        <w:gridCol w:w="1176"/>
        <w:gridCol w:w="1426"/>
      </w:tblGrid>
      <w:tr w:rsidR="00C11D6D" w:rsidRPr="00C11D6D" w:rsidTr="00C11D6D">
        <w:trPr>
          <w:trHeight w:val="70"/>
          <w:tblHeader/>
        </w:trPr>
        <w:tc>
          <w:tcPr>
            <w:tcW w:w="4367" w:type="dxa"/>
            <w:shd w:val="clear" w:color="auto" w:fill="auto"/>
          </w:tcPr>
          <w:p w:rsidR="00C11D6D" w:rsidRPr="00C11D6D" w:rsidRDefault="00C11D6D" w:rsidP="00C551BE">
            <w:pPr>
              <w:widowControl w:val="0"/>
              <w:pBdr>
                <w:top w:val="none" w:sz="4" w:space="0" w:color="000000"/>
                <w:left w:val="none" w:sz="4" w:space="0" w:color="000000"/>
                <w:bottom w:val="none" w:sz="4" w:space="0" w:color="000000"/>
                <w:right w:val="none" w:sz="4" w:space="0" w:color="000000"/>
                <w:between w:val="none" w:sz="4" w:space="0" w:color="000000"/>
              </w:pBdr>
              <w:spacing w:line="223" w:lineRule="auto"/>
              <w:jc w:val="center"/>
              <w:rPr>
                <w:rFonts w:ascii="Times New Roman" w:hAnsi="Times New Roman"/>
                <w:sz w:val="24"/>
                <w:szCs w:val="24"/>
              </w:rPr>
            </w:pPr>
            <w:r>
              <w:rPr>
                <w:rFonts w:ascii="Times New Roman" w:hAnsi="Times New Roman"/>
                <w:sz w:val="24"/>
                <w:szCs w:val="24"/>
              </w:rPr>
              <w:t>1</w:t>
            </w:r>
          </w:p>
        </w:tc>
        <w:tc>
          <w:tcPr>
            <w:tcW w:w="1176" w:type="dxa"/>
            <w:shd w:val="clear" w:color="auto" w:fill="auto"/>
            <w:vAlign w:val="center"/>
          </w:tcPr>
          <w:p w:rsidR="00C11D6D" w:rsidRPr="00C11D6D" w:rsidRDefault="00C11D6D" w:rsidP="00C551BE">
            <w:pPr>
              <w:spacing w:line="223" w:lineRule="auto"/>
              <w:jc w:val="center"/>
              <w:rPr>
                <w:rFonts w:ascii="Times New Roman" w:hAnsi="Times New Roman"/>
                <w:sz w:val="24"/>
                <w:szCs w:val="24"/>
              </w:rPr>
            </w:pPr>
            <w:r>
              <w:rPr>
                <w:rFonts w:ascii="Times New Roman" w:hAnsi="Times New Roman"/>
                <w:sz w:val="24"/>
                <w:szCs w:val="24"/>
              </w:rPr>
              <w:t>2</w:t>
            </w:r>
          </w:p>
        </w:tc>
        <w:tc>
          <w:tcPr>
            <w:tcW w:w="1426" w:type="dxa"/>
            <w:shd w:val="clear" w:color="auto" w:fill="auto"/>
            <w:vAlign w:val="center"/>
          </w:tcPr>
          <w:p w:rsidR="00C11D6D" w:rsidRPr="00C11D6D" w:rsidRDefault="00C11D6D" w:rsidP="00C551BE">
            <w:pPr>
              <w:spacing w:line="223" w:lineRule="auto"/>
              <w:jc w:val="center"/>
              <w:rPr>
                <w:rFonts w:ascii="Times New Roman" w:hAnsi="Times New Roman"/>
                <w:sz w:val="24"/>
                <w:szCs w:val="24"/>
              </w:rPr>
            </w:pPr>
            <w:r>
              <w:rPr>
                <w:rFonts w:ascii="Times New Roman" w:hAnsi="Times New Roman"/>
                <w:sz w:val="24"/>
                <w:szCs w:val="24"/>
              </w:rPr>
              <w:t>3</w:t>
            </w:r>
          </w:p>
        </w:tc>
        <w:tc>
          <w:tcPr>
            <w:tcW w:w="1176" w:type="dxa"/>
            <w:shd w:val="clear" w:color="auto" w:fill="auto"/>
            <w:vAlign w:val="center"/>
          </w:tcPr>
          <w:p w:rsidR="00C11D6D" w:rsidRPr="00C11D6D" w:rsidRDefault="00C11D6D" w:rsidP="00C551BE">
            <w:pPr>
              <w:spacing w:line="223" w:lineRule="auto"/>
              <w:jc w:val="center"/>
              <w:rPr>
                <w:rFonts w:ascii="Times New Roman" w:hAnsi="Times New Roman"/>
                <w:sz w:val="24"/>
                <w:szCs w:val="24"/>
              </w:rPr>
            </w:pPr>
            <w:r>
              <w:rPr>
                <w:rFonts w:ascii="Times New Roman" w:hAnsi="Times New Roman"/>
                <w:sz w:val="24"/>
                <w:szCs w:val="24"/>
              </w:rPr>
              <w:t>4</w:t>
            </w:r>
          </w:p>
        </w:tc>
        <w:tc>
          <w:tcPr>
            <w:tcW w:w="1426" w:type="dxa"/>
            <w:shd w:val="clear" w:color="auto" w:fill="auto"/>
            <w:vAlign w:val="center"/>
          </w:tcPr>
          <w:p w:rsidR="00C11D6D" w:rsidRPr="00C11D6D" w:rsidRDefault="00C11D6D" w:rsidP="00C551BE">
            <w:pPr>
              <w:spacing w:line="223" w:lineRule="auto"/>
              <w:jc w:val="center"/>
              <w:rPr>
                <w:rFonts w:ascii="Times New Roman" w:hAnsi="Times New Roman"/>
                <w:sz w:val="24"/>
                <w:szCs w:val="24"/>
              </w:rPr>
            </w:pPr>
            <w:r>
              <w:rPr>
                <w:rFonts w:ascii="Times New Roman" w:hAnsi="Times New Roman"/>
                <w:sz w:val="24"/>
                <w:szCs w:val="24"/>
              </w:rPr>
              <w:t>5</w:t>
            </w:r>
          </w:p>
        </w:tc>
      </w:tr>
      <w:tr w:rsidR="0039735E" w:rsidRPr="00C11D6D" w:rsidTr="00C11D6D">
        <w:tc>
          <w:tcPr>
            <w:tcW w:w="4367" w:type="dxa"/>
            <w:shd w:val="clear" w:color="auto" w:fill="auto"/>
          </w:tcPr>
          <w:p w:rsidR="0039735E" w:rsidRPr="00C11D6D" w:rsidRDefault="0039735E" w:rsidP="00C551BE">
            <w:pPr>
              <w:spacing w:line="223" w:lineRule="auto"/>
              <w:jc w:val="both"/>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 xml:space="preserve">Всего, </w:t>
            </w:r>
            <w:r w:rsidR="00C551BE">
              <w:rPr>
                <w:rFonts w:ascii="Times New Roman" w:eastAsia="Times New Roman" w:hAnsi="Times New Roman" w:cs="Times New Roman"/>
                <w:sz w:val="24"/>
                <w:szCs w:val="24"/>
              </w:rPr>
              <w:t xml:space="preserve"> единиц</w:t>
            </w:r>
            <w:r w:rsidRPr="00C11D6D">
              <w:rPr>
                <w:rFonts w:ascii="Times New Roman" w:eastAsia="Times New Roman" w:hAnsi="Times New Roman" w:cs="Times New Roman"/>
                <w:sz w:val="24"/>
                <w:szCs w:val="24"/>
              </w:rPr>
              <w:t xml:space="preserve">: </w:t>
            </w:r>
          </w:p>
        </w:tc>
        <w:tc>
          <w:tcPr>
            <w:tcW w:w="1176" w:type="dxa"/>
            <w:shd w:val="clear" w:color="auto" w:fill="auto"/>
          </w:tcPr>
          <w:p w:rsidR="0039735E" w:rsidRPr="00C11D6D" w:rsidRDefault="0039735E" w:rsidP="00C551BE">
            <w:pPr>
              <w:spacing w:line="223" w:lineRule="auto"/>
              <w:jc w:val="center"/>
              <w:rPr>
                <w:rFonts w:ascii="Times New Roman" w:eastAsia="Times New Roman" w:hAnsi="Times New Roman" w:cs="Times New Roman"/>
                <w:color w:val="000000"/>
                <w:sz w:val="24"/>
                <w:szCs w:val="24"/>
              </w:rPr>
            </w:pPr>
            <w:r w:rsidRPr="00C11D6D">
              <w:rPr>
                <w:rFonts w:ascii="Times New Roman" w:eastAsia="Times New Roman" w:hAnsi="Times New Roman" w:cs="Times New Roman"/>
                <w:sz w:val="24"/>
                <w:szCs w:val="24"/>
              </w:rPr>
              <w:t>61 297,69</w:t>
            </w:r>
          </w:p>
        </w:tc>
        <w:tc>
          <w:tcPr>
            <w:tcW w:w="1426" w:type="dxa"/>
            <w:shd w:val="clear" w:color="auto" w:fill="auto"/>
          </w:tcPr>
          <w:p w:rsidR="0039735E" w:rsidRPr="00C11D6D" w:rsidRDefault="0039735E" w:rsidP="00C551BE">
            <w:pPr>
              <w:spacing w:line="223" w:lineRule="auto"/>
              <w:jc w:val="center"/>
              <w:rPr>
                <w:rFonts w:ascii="Times New Roman" w:eastAsia="Times New Roman" w:hAnsi="Times New Roman" w:cs="Times New Roman"/>
                <w:color w:val="000000"/>
                <w:sz w:val="24"/>
                <w:szCs w:val="24"/>
              </w:rPr>
            </w:pPr>
            <w:r w:rsidRPr="00C11D6D">
              <w:rPr>
                <w:rFonts w:ascii="Times New Roman" w:eastAsia="Times New Roman" w:hAnsi="Times New Roman" w:cs="Times New Roman"/>
                <w:color w:val="000000"/>
                <w:sz w:val="24"/>
                <w:szCs w:val="24"/>
              </w:rPr>
              <w:t>3 564,7</w:t>
            </w:r>
          </w:p>
        </w:tc>
        <w:tc>
          <w:tcPr>
            <w:tcW w:w="117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65 475,18</w:t>
            </w:r>
          </w:p>
        </w:tc>
        <w:tc>
          <w:tcPr>
            <w:tcW w:w="142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3 490,0</w:t>
            </w:r>
          </w:p>
        </w:tc>
      </w:tr>
      <w:tr w:rsidR="0039735E" w:rsidRPr="00C11D6D" w:rsidTr="00C11D6D">
        <w:tc>
          <w:tcPr>
            <w:tcW w:w="4367" w:type="dxa"/>
            <w:shd w:val="clear" w:color="auto" w:fill="auto"/>
          </w:tcPr>
          <w:p w:rsidR="0039735E" w:rsidRPr="00C11D6D" w:rsidRDefault="0039735E" w:rsidP="00C551BE">
            <w:pPr>
              <w:spacing w:line="223" w:lineRule="auto"/>
              <w:jc w:val="both"/>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по межмуниципальным маршрутам</w:t>
            </w:r>
          </w:p>
        </w:tc>
        <w:tc>
          <w:tcPr>
            <w:tcW w:w="1176" w:type="dxa"/>
            <w:shd w:val="clear" w:color="auto" w:fill="auto"/>
          </w:tcPr>
          <w:p w:rsidR="0039735E" w:rsidRPr="00C11D6D" w:rsidRDefault="0039735E" w:rsidP="00C551BE">
            <w:pPr>
              <w:spacing w:line="223" w:lineRule="auto"/>
              <w:jc w:val="center"/>
              <w:rPr>
                <w:rFonts w:ascii="Times New Roman" w:eastAsia="Times New Roman" w:hAnsi="Times New Roman" w:cs="Times New Roman"/>
                <w:color w:val="000000"/>
                <w:sz w:val="24"/>
                <w:szCs w:val="24"/>
              </w:rPr>
            </w:pPr>
            <w:r w:rsidRPr="00C11D6D">
              <w:rPr>
                <w:rFonts w:ascii="Times New Roman" w:eastAsia="Times New Roman" w:hAnsi="Times New Roman" w:cs="Times New Roman"/>
                <w:sz w:val="24"/>
                <w:szCs w:val="24"/>
              </w:rPr>
              <w:t>4 576,9</w:t>
            </w:r>
          </w:p>
        </w:tc>
        <w:tc>
          <w:tcPr>
            <w:tcW w:w="1426" w:type="dxa"/>
            <w:shd w:val="clear" w:color="auto" w:fill="auto"/>
          </w:tcPr>
          <w:p w:rsidR="0039735E" w:rsidRPr="00C11D6D" w:rsidRDefault="0039735E" w:rsidP="00C551BE">
            <w:pPr>
              <w:spacing w:line="223" w:lineRule="auto"/>
              <w:jc w:val="center"/>
              <w:rPr>
                <w:rFonts w:ascii="Times New Roman" w:eastAsia="Times New Roman" w:hAnsi="Times New Roman" w:cs="Times New Roman"/>
                <w:color w:val="000000"/>
                <w:sz w:val="24"/>
                <w:szCs w:val="24"/>
              </w:rPr>
            </w:pPr>
            <w:r w:rsidRPr="00C11D6D">
              <w:rPr>
                <w:rFonts w:ascii="Times New Roman" w:eastAsia="Times New Roman" w:hAnsi="Times New Roman" w:cs="Times New Roman"/>
                <w:sz w:val="24"/>
                <w:szCs w:val="24"/>
              </w:rPr>
              <w:t>0</w:t>
            </w:r>
          </w:p>
        </w:tc>
        <w:tc>
          <w:tcPr>
            <w:tcW w:w="117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4 879,5</w:t>
            </w:r>
          </w:p>
        </w:tc>
        <w:tc>
          <w:tcPr>
            <w:tcW w:w="142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0</w:t>
            </w:r>
          </w:p>
        </w:tc>
      </w:tr>
      <w:tr w:rsidR="0039735E" w:rsidRPr="00C11D6D" w:rsidTr="00C11D6D">
        <w:tc>
          <w:tcPr>
            <w:tcW w:w="4367" w:type="dxa"/>
            <w:shd w:val="clear" w:color="auto" w:fill="auto"/>
          </w:tcPr>
          <w:p w:rsidR="0039735E" w:rsidRPr="00C11D6D" w:rsidRDefault="0039735E" w:rsidP="00C551BE">
            <w:pPr>
              <w:spacing w:line="223" w:lineRule="auto"/>
              <w:jc w:val="both"/>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 xml:space="preserve">в </w:t>
            </w:r>
            <w:proofErr w:type="spellStart"/>
            <w:r w:rsidRPr="00C11D6D">
              <w:rPr>
                <w:rFonts w:ascii="Times New Roman" w:eastAsia="Times New Roman" w:hAnsi="Times New Roman" w:cs="Times New Roman"/>
                <w:sz w:val="24"/>
                <w:szCs w:val="24"/>
              </w:rPr>
              <w:t>т.ч</w:t>
            </w:r>
            <w:proofErr w:type="spellEnd"/>
            <w:r w:rsidRPr="00C11D6D">
              <w:rPr>
                <w:rFonts w:ascii="Times New Roman" w:eastAsia="Times New Roman" w:hAnsi="Times New Roman" w:cs="Times New Roman"/>
                <w:sz w:val="24"/>
                <w:szCs w:val="24"/>
              </w:rPr>
              <w:t>. по регулируемым тарифам</w:t>
            </w:r>
          </w:p>
        </w:tc>
        <w:tc>
          <w:tcPr>
            <w:tcW w:w="1176" w:type="dxa"/>
            <w:shd w:val="clear" w:color="auto" w:fill="auto"/>
          </w:tcPr>
          <w:p w:rsidR="0039735E" w:rsidRPr="00C11D6D" w:rsidRDefault="0039735E" w:rsidP="00C551BE">
            <w:pPr>
              <w:spacing w:line="223" w:lineRule="auto"/>
              <w:jc w:val="center"/>
              <w:rPr>
                <w:rFonts w:ascii="Times New Roman" w:eastAsia="Times New Roman" w:hAnsi="Times New Roman" w:cs="Times New Roman"/>
                <w:color w:val="000000"/>
                <w:sz w:val="24"/>
                <w:szCs w:val="24"/>
              </w:rPr>
            </w:pPr>
            <w:r w:rsidRPr="00C11D6D">
              <w:rPr>
                <w:rFonts w:ascii="Times New Roman" w:eastAsia="Times New Roman" w:hAnsi="Times New Roman" w:cs="Times New Roman"/>
                <w:sz w:val="24"/>
                <w:szCs w:val="24"/>
              </w:rPr>
              <w:t>2 012,3</w:t>
            </w:r>
          </w:p>
        </w:tc>
        <w:tc>
          <w:tcPr>
            <w:tcW w:w="1426" w:type="dxa"/>
            <w:shd w:val="clear" w:color="auto" w:fill="auto"/>
          </w:tcPr>
          <w:p w:rsidR="0039735E" w:rsidRPr="00C11D6D" w:rsidRDefault="0039735E" w:rsidP="00C551BE">
            <w:pPr>
              <w:spacing w:line="223" w:lineRule="auto"/>
              <w:jc w:val="center"/>
              <w:rPr>
                <w:rFonts w:ascii="Times New Roman" w:eastAsia="Times New Roman" w:hAnsi="Times New Roman" w:cs="Times New Roman"/>
                <w:color w:val="000000"/>
                <w:sz w:val="24"/>
                <w:szCs w:val="24"/>
              </w:rPr>
            </w:pPr>
            <w:r w:rsidRPr="00C11D6D">
              <w:rPr>
                <w:rFonts w:ascii="Times New Roman" w:eastAsia="Times New Roman" w:hAnsi="Times New Roman" w:cs="Times New Roman"/>
                <w:sz w:val="24"/>
                <w:szCs w:val="24"/>
              </w:rPr>
              <w:t>0</w:t>
            </w:r>
          </w:p>
        </w:tc>
        <w:tc>
          <w:tcPr>
            <w:tcW w:w="117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2 087,9</w:t>
            </w:r>
          </w:p>
        </w:tc>
        <w:tc>
          <w:tcPr>
            <w:tcW w:w="142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0</w:t>
            </w:r>
          </w:p>
        </w:tc>
      </w:tr>
      <w:tr w:rsidR="0039735E" w:rsidRPr="00C11D6D" w:rsidTr="00C11D6D">
        <w:tc>
          <w:tcPr>
            <w:tcW w:w="4367" w:type="dxa"/>
            <w:shd w:val="clear" w:color="auto" w:fill="auto"/>
          </w:tcPr>
          <w:p w:rsidR="0039735E" w:rsidRPr="00C11D6D" w:rsidRDefault="0039735E" w:rsidP="00C551BE">
            <w:pPr>
              <w:spacing w:line="223" w:lineRule="auto"/>
              <w:jc w:val="both"/>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по муниципальным маршрутам</w:t>
            </w:r>
          </w:p>
        </w:tc>
        <w:tc>
          <w:tcPr>
            <w:tcW w:w="1176" w:type="dxa"/>
            <w:shd w:val="clear" w:color="auto" w:fill="auto"/>
          </w:tcPr>
          <w:p w:rsidR="0039735E" w:rsidRPr="00C11D6D" w:rsidRDefault="0039735E" w:rsidP="00C551BE">
            <w:pPr>
              <w:spacing w:line="223" w:lineRule="auto"/>
              <w:jc w:val="center"/>
              <w:rPr>
                <w:rFonts w:ascii="Times New Roman" w:eastAsia="Times New Roman" w:hAnsi="Times New Roman" w:cs="Times New Roman"/>
                <w:color w:val="000000"/>
                <w:sz w:val="24"/>
                <w:szCs w:val="24"/>
              </w:rPr>
            </w:pPr>
            <w:r w:rsidRPr="00C11D6D">
              <w:rPr>
                <w:rFonts w:ascii="Times New Roman" w:eastAsia="Times New Roman" w:hAnsi="Times New Roman" w:cs="Times New Roman"/>
                <w:color w:val="000000"/>
                <w:sz w:val="24"/>
                <w:szCs w:val="24"/>
              </w:rPr>
              <w:t>56 720,79</w:t>
            </w:r>
          </w:p>
        </w:tc>
        <w:tc>
          <w:tcPr>
            <w:tcW w:w="1426" w:type="dxa"/>
            <w:shd w:val="clear" w:color="auto" w:fill="auto"/>
          </w:tcPr>
          <w:p w:rsidR="0039735E" w:rsidRPr="00C11D6D" w:rsidRDefault="0039735E" w:rsidP="00C551BE">
            <w:pPr>
              <w:spacing w:line="223" w:lineRule="auto"/>
              <w:jc w:val="center"/>
              <w:rPr>
                <w:rFonts w:ascii="Times New Roman" w:eastAsia="Times New Roman" w:hAnsi="Times New Roman" w:cs="Times New Roman"/>
                <w:color w:val="000000"/>
                <w:sz w:val="24"/>
                <w:szCs w:val="24"/>
              </w:rPr>
            </w:pPr>
            <w:r w:rsidRPr="00C11D6D">
              <w:rPr>
                <w:rFonts w:ascii="Times New Roman" w:eastAsia="Times New Roman" w:hAnsi="Times New Roman" w:cs="Times New Roman"/>
                <w:color w:val="000000"/>
                <w:sz w:val="24"/>
                <w:szCs w:val="24"/>
              </w:rPr>
              <w:t>3 564,7</w:t>
            </w:r>
          </w:p>
        </w:tc>
        <w:tc>
          <w:tcPr>
            <w:tcW w:w="117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60 595,68</w:t>
            </w:r>
          </w:p>
        </w:tc>
        <w:tc>
          <w:tcPr>
            <w:tcW w:w="142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3 490,0</w:t>
            </w:r>
          </w:p>
        </w:tc>
      </w:tr>
      <w:tr w:rsidR="0039735E" w:rsidRPr="00C11D6D" w:rsidTr="00C11D6D">
        <w:tc>
          <w:tcPr>
            <w:tcW w:w="4367" w:type="dxa"/>
            <w:shd w:val="clear" w:color="auto" w:fill="auto"/>
          </w:tcPr>
          <w:p w:rsidR="0039735E" w:rsidRPr="00C11D6D" w:rsidRDefault="0039735E" w:rsidP="00C551BE">
            <w:pPr>
              <w:spacing w:line="223" w:lineRule="auto"/>
              <w:jc w:val="both"/>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 xml:space="preserve">г. </w:t>
            </w:r>
            <w:proofErr w:type="spellStart"/>
            <w:r w:rsidRPr="00C11D6D">
              <w:rPr>
                <w:rFonts w:ascii="Times New Roman" w:eastAsia="Times New Roman" w:hAnsi="Times New Roman" w:cs="Times New Roman"/>
                <w:sz w:val="24"/>
                <w:szCs w:val="24"/>
              </w:rPr>
              <w:t>Касимов</w:t>
            </w:r>
            <w:proofErr w:type="spellEnd"/>
          </w:p>
        </w:tc>
        <w:tc>
          <w:tcPr>
            <w:tcW w:w="1176" w:type="dxa"/>
            <w:shd w:val="clear" w:color="auto" w:fill="auto"/>
          </w:tcPr>
          <w:p w:rsidR="0039735E" w:rsidRPr="00C11D6D" w:rsidRDefault="0039735E" w:rsidP="00C551BE">
            <w:pPr>
              <w:spacing w:line="223" w:lineRule="auto"/>
              <w:jc w:val="center"/>
              <w:rPr>
                <w:rFonts w:ascii="Times New Roman" w:eastAsia="Times New Roman" w:hAnsi="Times New Roman" w:cs="Times New Roman"/>
                <w:color w:val="000000"/>
                <w:sz w:val="24"/>
                <w:szCs w:val="24"/>
              </w:rPr>
            </w:pPr>
            <w:r w:rsidRPr="00C11D6D">
              <w:rPr>
                <w:rFonts w:ascii="Times New Roman" w:eastAsia="Times New Roman" w:hAnsi="Times New Roman" w:cs="Times New Roman"/>
                <w:color w:val="000000"/>
                <w:sz w:val="24"/>
                <w:szCs w:val="24"/>
              </w:rPr>
              <w:t>1 152,53</w:t>
            </w:r>
          </w:p>
        </w:tc>
        <w:tc>
          <w:tcPr>
            <w:tcW w:w="1426" w:type="dxa"/>
            <w:shd w:val="clear" w:color="auto" w:fill="auto"/>
          </w:tcPr>
          <w:p w:rsidR="0039735E" w:rsidRPr="00C11D6D" w:rsidRDefault="0039735E" w:rsidP="00C551BE">
            <w:pPr>
              <w:spacing w:line="223" w:lineRule="auto"/>
              <w:jc w:val="center"/>
              <w:rPr>
                <w:rFonts w:ascii="Times New Roman" w:eastAsia="Times New Roman" w:hAnsi="Times New Roman" w:cs="Times New Roman"/>
                <w:color w:val="000000"/>
                <w:sz w:val="24"/>
                <w:szCs w:val="24"/>
              </w:rPr>
            </w:pPr>
            <w:r w:rsidRPr="00C11D6D">
              <w:rPr>
                <w:rFonts w:ascii="Times New Roman" w:eastAsia="Times New Roman" w:hAnsi="Times New Roman" w:cs="Times New Roman"/>
                <w:color w:val="000000"/>
                <w:sz w:val="24"/>
                <w:szCs w:val="24"/>
              </w:rPr>
              <w:t>0</w:t>
            </w:r>
          </w:p>
        </w:tc>
        <w:tc>
          <w:tcPr>
            <w:tcW w:w="117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1 147,28</w:t>
            </w:r>
          </w:p>
        </w:tc>
        <w:tc>
          <w:tcPr>
            <w:tcW w:w="142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0</w:t>
            </w:r>
          </w:p>
        </w:tc>
      </w:tr>
      <w:tr w:rsidR="0039735E" w:rsidRPr="00C11D6D" w:rsidTr="00C11D6D">
        <w:tc>
          <w:tcPr>
            <w:tcW w:w="4367" w:type="dxa"/>
            <w:shd w:val="clear" w:color="auto" w:fill="auto"/>
          </w:tcPr>
          <w:p w:rsidR="0039735E" w:rsidRPr="00C11D6D" w:rsidRDefault="0039735E" w:rsidP="00C551BE">
            <w:pPr>
              <w:spacing w:line="223" w:lineRule="auto"/>
              <w:jc w:val="both"/>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из них по регулируемому тарифу</w:t>
            </w:r>
          </w:p>
        </w:tc>
        <w:tc>
          <w:tcPr>
            <w:tcW w:w="117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0</w:t>
            </w:r>
          </w:p>
        </w:tc>
        <w:tc>
          <w:tcPr>
            <w:tcW w:w="142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0</w:t>
            </w:r>
          </w:p>
        </w:tc>
        <w:tc>
          <w:tcPr>
            <w:tcW w:w="117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0</w:t>
            </w:r>
          </w:p>
        </w:tc>
        <w:tc>
          <w:tcPr>
            <w:tcW w:w="142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0</w:t>
            </w:r>
          </w:p>
        </w:tc>
      </w:tr>
      <w:tr w:rsidR="0039735E" w:rsidRPr="00C11D6D" w:rsidTr="00C11D6D">
        <w:tc>
          <w:tcPr>
            <w:tcW w:w="4367" w:type="dxa"/>
            <w:shd w:val="clear" w:color="auto" w:fill="auto"/>
          </w:tcPr>
          <w:p w:rsidR="0039735E" w:rsidRPr="00C11D6D" w:rsidRDefault="0039735E" w:rsidP="00C551BE">
            <w:pPr>
              <w:spacing w:line="223" w:lineRule="auto"/>
              <w:jc w:val="both"/>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г. Кораблино</w:t>
            </w:r>
          </w:p>
        </w:tc>
        <w:tc>
          <w:tcPr>
            <w:tcW w:w="117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164,68</w:t>
            </w:r>
          </w:p>
        </w:tc>
        <w:tc>
          <w:tcPr>
            <w:tcW w:w="142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0</w:t>
            </w:r>
          </w:p>
        </w:tc>
        <w:tc>
          <w:tcPr>
            <w:tcW w:w="117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128,16</w:t>
            </w:r>
          </w:p>
        </w:tc>
        <w:tc>
          <w:tcPr>
            <w:tcW w:w="142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0</w:t>
            </w:r>
          </w:p>
        </w:tc>
      </w:tr>
      <w:tr w:rsidR="0039735E" w:rsidRPr="00C11D6D" w:rsidTr="00C11D6D">
        <w:tc>
          <w:tcPr>
            <w:tcW w:w="4367" w:type="dxa"/>
            <w:shd w:val="clear" w:color="auto" w:fill="auto"/>
          </w:tcPr>
          <w:p w:rsidR="0039735E" w:rsidRPr="00C11D6D" w:rsidRDefault="0039735E" w:rsidP="00C551BE">
            <w:pPr>
              <w:spacing w:line="223" w:lineRule="auto"/>
              <w:jc w:val="both"/>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из них по регулируемому тарифу</w:t>
            </w:r>
          </w:p>
        </w:tc>
        <w:tc>
          <w:tcPr>
            <w:tcW w:w="117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0</w:t>
            </w:r>
          </w:p>
        </w:tc>
        <w:tc>
          <w:tcPr>
            <w:tcW w:w="142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0</w:t>
            </w:r>
          </w:p>
        </w:tc>
        <w:tc>
          <w:tcPr>
            <w:tcW w:w="117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0</w:t>
            </w:r>
          </w:p>
        </w:tc>
        <w:tc>
          <w:tcPr>
            <w:tcW w:w="142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0</w:t>
            </w:r>
          </w:p>
        </w:tc>
      </w:tr>
      <w:tr w:rsidR="0039735E" w:rsidRPr="00C11D6D" w:rsidTr="00C11D6D">
        <w:tc>
          <w:tcPr>
            <w:tcW w:w="4367" w:type="dxa"/>
            <w:shd w:val="clear" w:color="auto" w:fill="auto"/>
          </w:tcPr>
          <w:p w:rsidR="0039735E" w:rsidRPr="00C11D6D" w:rsidRDefault="0039735E" w:rsidP="00C551BE">
            <w:pPr>
              <w:spacing w:line="223" w:lineRule="auto"/>
              <w:jc w:val="both"/>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г. Михайлов</w:t>
            </w:r>
          </w:p>
        </w:tc>
        <w:tc>
          <w:tcPr>
            <w:tcW w:w="117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69,55</w:t>
            </w:r>
          </w:p>
        </w:tc>
        <w:tc>
          <w:tcPr>
            <w:tcW w:w="142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0</w:t>
            </w:r>
          </w:p>
        </w:tc>
        <w:tc>
          <w:tcPr>
            <w:tcW w:w="117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69,94</w:t>
            </w:r>
          </w:p>
        </w:tc>
        <w:tc>
          <w:tcPr>
            <w:tcW w:w="142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0</w:t>
            </w:r>
          </w:p>
        </w:tc>
      </w:tr>
      <w:tr w:rsidR="0039735E" w:rsidRPr="00C11D6D" w:rsidTr="00C11D6D">
        <w:tc>
          <w:tcPr>
            <w:tcW w:w="4367" w:type="dxa"/>
            <w:shd w:val="clear" w:color="auto" w:fill="auto"/>
          </w:tcPr>
          <w:p w:rsidR="0039735E" w:rsidRPr="00C11D6D" w:rsidRDefault="0039735E" w:rsidP="00C551BE">
            <w:pPr>
              <w:spacing w:line="223" w:lineRule="auto"/>
              <w:jc w:val="both"/>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из них по регулируемому тарифу</w:t>
            </w:r>
          </w:p>
        </w:tc>
        <w:tc>
          <w:tcPr>
            <w:tcW w:w="117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0</w:t>
            </w:r>
          </w:p>
        </w:tc>
        <w:tc>
          <w:tcPr>
            <w:tcW w:w="142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0</w:t>
            </w:r>
          </w:p>
        </w:tc>
        <w:tc>
          <w:tcPr>
            <w:tcW w:w="117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0</w:t>
            </w:r>
          </w:p>
        </w:tc>
        <w:tc>
          <w:tcPr>
            <w:tcW w:w="142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0</w:t>
            </w:r>
          </w:p>
        </w:tc>
      </w:tr>
      <w:tr w:rsidR="0039735E" w:rsidRPr="00C11D6D" w:rsidTr="00C11D6D">
        <w:tc>
          <w:tcPr>
            <w:tcW w:w="4367" w:type="dxa"/>
            <w:shd w:val="clear" w:color="auto" w:fill="auto"/>
          </w:tcPr>
          <w:p w:rsidR="0039735E" w:rsidRPr="00C11D6D" w:rsidRDefault="0039735E" w:rsidP="00C551BE">
            <w:pPr>
              <w:spacing w:line="223" w:lineRule="auto"/>
              <w:jc w:val="both"/>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г. Ряжск</w:t>
            </w:r>
          </w:p>
        </w:tc>
        <w:tc>
          <w:tcPr>
            <w:tcW w:w="117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670,47</w:t>
            </w:r>
          </w:p>
        </w:tc>
        <w:tc>
          <w:tcPr>
            <w:tcW w:w="142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0</w:t>
            </w:r>
          </w:p>
        </w:tc>
        <w:tc>
          <w:tcPr>
            <w:tcW w:w="117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659,60</w:t>
            </w:r>
          </w:p>
        </w:tc>
        <w:tc>
          <w:tcPr>
            <w:tcW w:w="142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0</w:t>
            </w:r>
          </w:p>
        </w:tc>
      </w:tr>
      <w:tr w:rsidR="0039735E" w:rsidRPr="00C11D6D" w:rsidTr="00C11D6D">
        <w:tc>
          <w:tcPr>
            <w:tcW w:w="4367" w:type="dxa"/>
            <w:shd w:val="clear" w:color="auto" w:fill="auto"/>
          </w:tcPr>
          <w:p w:rsidR="0039735E" w:rsidRPr="00C11D6D" w:rsidRDefault="0039735E" w:rsidP="00C551BE">
            <w:pPr>
              <w:spacing w:line="223" w:lineRule="auto"/>
              <w:jc w:val="both"/>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из них по регулируемому тарифу</w:t>
            </w:r>
          </w:p>
        </w:tc>
        <w:tc>
          <w:tcPr>
            <w:tcW w:w="117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0</w:t>
            </w:r>
          </w:p>
        </w:tc>
        <w:tc>
          <w:tcPr>
            <w:tcW w:w="142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0</w:t>
            </w:r>
          </w:p>
        </w:tc>
        <w:tc>
          <w:tcPr>
            <w:tcW w:w="117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0</w:t>
            </w:r>
          </w:p>
        </w:tc>
        <w:tc>
          <w:tcPr>
            <w:tcW w:w="142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0</w:t>
            </w:r>
          </w:p>
        </w:tc>
      </w:tr>
      <w:tr w:rsidR="0039735E" w:rsidRPr="00C11D6D" w:rsidTr="00C11D6D">
        <w:tc>
          <w:tcPr>
            <w:tcW w:w="4367" w:type="dxa"/>
            <w:shd w:val="clear" w:color="auto" w:fill="auto"/>
          </w:tcPr>
          <w:p w:rsidR="0039735E" w:rsidRPr="00C11D6D" w:rsidRDefault="0039735E" w:rsidP="00C551BE">
            <w:pPr>
              <w:spacing w:line="223" w:lineRule="auto"/>
              <w:jc w:val="both"/>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г. Рязань</w:t>
            </w:r>
          </w:p>
        </w:tc>
        <w:tc>
          <w:tcPr>
            <w:tcW w:w="117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color w:val="000000"/>
                <w:sz w:val="24"/>
                <w:szCs w:val="24"/>
              </w:rPr>
              <w:t>26 203,80</w:t>
            </w:r>
          </w:p>
        </w:tc>
        <w:tc>
          <w:tcPr>
            <w:tcW w:w="142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color w:val="000000"/>
                <w:sz w:val="24"/>
                <w:szCs w:val="24"/>
              </w:rPr>
              <w:t>3 564,70</w:t>
            </w:r>
          </w:p>
        </w:tc>
        <w:tc>
          <w:tcPr>
            <w:tcW w:w="117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30 054,30</w:t>
            </w:r>
          </w:p>
        </w:tc>
        <w:tc>
          <w:tcPr>
            <w:tcW w:w="142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3 490,00</w:t>
            </w:r>
          </w:p>
        </w:tc>
      </w:tr>
      <w:tr w:rsidR="0039735E" w:rsidRPr="00C11D6D" w:rsidTr="00C11D6D">
        <w:tc>
          <w:tcPr>
            <w:tcW w:w="4367" w:type="dxa"/>
            <w:shd w:val="clear" w:color="auto" w:fill="auto"/>
          </w:tcPr>
          <w:p w:rsidR="0039735E" w:rsidRPr="00C11D6D" w:rsidRDefault="0039735E" w:rsidP="00C551BE">
            <w:pPr>
              <w:spacing w:line="223" w:lineRule="auto"/>
              <w:jc w:val="both"/>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из них по регулируемому тарифу</w:t>
            </w:r>
          </w:p>
        </w:tc>
        <w:tc>
          <w:tcPr>
            <w:tcW w:w="117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6 261,00</w:t>
            </w:r>
          </w:p>
        </w:tc>
        <w:tc>
          <w:tcPr>
            <w:tcW w:w="142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3 564,70</w:t>
            </w:r>
          </w:p>
        </w:tc>
        <w:tc>
          <w:tcPr>
            <w:tcW w:w="117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7 004,70</w:t>
            </w:r>
          </w:p>
        </w:tc>
        <w:tc>
          <w:tcPr>
            <w:tcW w:w="142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3 490,00</w:t>
            </w:r>
          </w:p>
        </w:tc>
      </w:tr>
      <w:tr w:rsidR="0039735E" w:rsidRPr="00C11D6D" w:rsidTr="00C11D6D">
        <w:tc>
          <w:tcPr>
            <w:tcW w:w="4367" w:type="dxa"/>
            <w:shd w:val="clear" w:color="auto" w:fill="auto"/>
          </w:tcPr>
          <w:p w:rsidR="0039735E" w:rsidRPr="00C11D6D" w:rsidRDefault="0039735E" w:rsidP="00C551BE">
            <w:pPr>
              <w:spacing w:line="223" w:lineRule="auto"/>
              <w:jc w:val="both"/>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г. Сасово</w:t>
            </w:r>
          </w:p>
        </w:tc>
        <w:tc>
          <w:tcPr>
            <w:tcW w:w="117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548,8</w:t>
            </w:r>
          </w:p>
        </w:tc>
        <w:tc>
          <w:tcPr>
            <w:tcW w:w="142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0</w:t>
            </w:r>
          </w:p>
        </w:tc>
        <w:tc>
          <w:tcPr>
            <w:tcW w:w="117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585,70</w:t>
            </w:r>
          </w:p>
        </w:tc>
        <w:tc>
          <w:tcPr>
            <w:tcW w:w="142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0</w:t>
            </w:r>
          </w:p>
        </w:tc>
      </w:tr>
      <w:tr w:rsidR="0039735E" w:rsidRPr="00C11D6D" w:rsidTr="00C11D6D">
        <w:tc>
          <w:tcPr>
            <w:tcW w:w="4367" w:type="dxa"/>
            <w:shd w:val="clear" w:color="auto" w:fill="auto"/>
          </w:tcPr>
          <w:p w:rsidR="0039735E" w:rsidRPr="00C11D6D" w:rsidRDefault="0039735E" w:rsidP="00C551BE">
            <w:pPr>
              <w:spacing w:line="223" w:lineRule="auto"/>
              <w:jc w:val="both"/>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из них по регулируемому тарифу</w:t>
            </w:r>
          </w:p>
        </w:tc>
        <w:tc>
          <w:tcPr>
            <w:tcW w:w="117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548,8</w:t>
            </w:r>
          </w:p>
        </w:tc>
        <w:tc>
          <w:tcPr>
            <w:tcW w:w="142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0</w:t>
            </w:r>
          </w:p>
        </w:tc>
        <w:tc>
          <w:tcPr>
            <w:tcW w:w="117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585,70</w:t>
            </w:r>
          </w:p>
        </w:tc>
        <w:tc>
          <w:tcPr>
            <w:tcW w:w="142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0</w:t>
            </w:r>
          </w:p>
        </w:tc>
      </w:tr>
      <w:tr w:rsidR="0039735E" w:rsidRPr="00C11D6D" w:rsidTr="00C11D6D">
        <w:tc>
          <w:tcPr>
            <w:tcW w:w="4367" w:type="dxa"/>
            <w:shd w:val="clear" w:color="auto" w:fill="auto"/>
          </w:tcPr>
          <w:p w:rsidR="0039735E" w:rsidRPr="00C11D6D" w:rsidRDefault="0039735E" w:rsidP="00C551BE">
            <w:pPr>
              <w:spacing w:line="223" w:lineRule="auto"/>
              <w:jc w:val="both"/>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г. Скопин</w:t>
            </w:r>
          </w:p>
        </w:tc>
        <w:tc>
          <w:tcPr>
            <w:tcW w:w="117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499,86</w:t>
            </w:r>
          </w:p>
        </w:tc>
        <w:tc>
          <w:tcPr>
            <w:tcW w:w="142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0</w:t>
            </w:r>
          </w:p>
        </w:tc>
        <w:tc>
          <w:tcPr>
            <w:tcW w:w="117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490,75</w:t>
            </w:r>
          </w:p>
        </w:tc>
        <w:tc>
          <w:tcPr>
            <w:tcW w:w="142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0</w:t>
            </w:r>
          </w:p>
        </w:tc>
      </w:tr>
      <w:tr w:rsidR="0039735E" w:rsidRPr="00C11D6D" w:rsidTr="00C11D6D">
        <w:tc>
          <w:tcPr>
            <w:tcW w:w="4367" w:type="dxa"/>
            <w:shd w:val="clear" w:color="auto" w:fill="auto"/>
          </w:tcPr>
          <w:p w:rsidR="0039735E" w:rsidRPr="00C11D6D" w:rsidRDefault="0039735E" w:rsidP="00C551BE">
            <w:pPr>
              <w:spacing w:line="223" w:lineRule="auto"/>
              <w:jc w:val="both"/>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из них по регулируемому тарифу</w:t>
            </w:r>
          </w:p>
        </w:tc>
        <w:tc>
          <w:tcPr>
            <w:tcW w:w="117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0</w:t>
            </w:r>
          </w:p>
        </w:tc>
        <w:tc>
          <w:tcPr>
            <w:tcW w:w="142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0</w:t>
            </w:r>
          </w:p>
        </w:tc>
        <w:tc>
          <w:tcPr>
            <w:tcW w:w="117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0</w:t>
            </w:r>
          </w:p>
        </w:tc>
        <w:tc>
          <w:tcPr>
            <w:tcW w:w="142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0</w:t>
            </w:r>
          </w:p>
        </w:tc>
      </w:tr>
      <w:tr w:rsidR="0039735E" w:rsidRPr="00C11D6D" w:rsidTr="00C11D6D">
        <w:tc>
          <w:tcPr>
            <w:tcW w:w="4367" w:type="dxa"/>
            <w:shd w:val="clear" w:color="auto" w:fill="auto"/>
          </w:tcPr>
          <w:p w:rsidR="0039735E" w:rsidRPr="00C11D6D" w:rsidRDefault="0039735E" w:rsidP="00C551BE">
            <w:pPr>
              <w:spacing w:line="223" w:lineRule="auto"/>
              <w:jc w:val="both"/>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г. Спасск-Рязанский</w:t>
            </w:r>
          </w:p>
        </w:tc>
        <w:tc>
          <w:tcPr>
            <w:tcW w:w="117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2,121</w:t>
            </w:r>
          </w:p>
        </w:tc>
        <w:tc>
          <w:tcPr>
            <w:tcW w:w="142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0</w:t>
            </w:r>
          </w:p>
        </w:tc>
        <w:tc>
          <w:tcPr>
            <w:tcW w:w="117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26,17</w:t>
            </w:r>
          </w:p>
        </w:tc>
        <w:tc>
          <w:tcPr>
            <w:tcW w:w="142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0</w:t>
            </w:r>
          </w:p>
        </w:tc>
      </w:tr>
      <w:tr w:rsidR="0039735E" w:rsidRPr="00C11D6D" w:rsidTr="00C11D6D">
        <w:tc>
          <w:tcPr>
            <w:tcW w:w="4367" w:type="dxa"/>
            <w:shd w:val="clear" w:color="auto" w:fill="auto"/>
          </w:tcPr>
          <w:p w:rsidR="0039735E" w:rsidRPr="00C11D6D" w:rsidRDefault="0039735E" w:rsidP="00C551BE">
            <w:pPr>
              <w:spacing w:line="223" w:lineRule="auto"/>
              <w:jc w:val="both"/>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из них по регулируемому тарифу</w:t>
            </w:r>
          </w:p>
        </w:tc>
        <w:tc>
          <w:tcPr>
            <w:tcW w:w="117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0</w:t>
            </w:r>
          </w:p>
        </w:tc>
        <w:tc>
          <w:tcPr>
            <w:tcW w:w="142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0</w:t>
            </w:r>
          </w:p>
        </w:tc>
        <w:tc>
          <w:tcPr>
            <w:tcW w:w="117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0</w:t>
            </w:r>
          </w:p>
        </w:tc>
        <w:tc>
          <w:tcPr>
            <w:tcW w:w="142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0</w:t>
            </w:r>
          </w:p>
        </w:tc>
      </w:tr>
      <w:tr w:rsidR="0039735E" w:rsidRPr="00C11D6D" w:rsidTr="00C11D6D">
        <w:tc>
          <w:tcPr>
            <w:tcW w:w="4367" w:type="dxa"/>
            <w:shd w:val="clear" w:color="auto" w:fill="auto"/>
          </w:tcPr>
          <w:p w:rsidR="0039735E" w:rsidRPr="00C11D6D" w:rsidRDefault="0039735E" w:rsidP="00C551BE">
            <w:pPr>
              <w:spacing w:line="223" w:lineRule="auto"/>
              <w:jc w:val="both"/>
              <w:rPr>
                <w:rFonts w:ascii="Times New Roman" w:eastAsia="Times New Roman" w:hAnsi="Times New Roman" w:cs="Times New Roman"/>
                <w:sz w:val="24"/>
                <w:szCs w:val="24"/>
              </w:rPr>
            </w:pPr>
            <w:proofErr w:type="spellStart"/>
            <w:r w:rsidRPr="00C11D6D">
              <w:rPr>
                <w:rFonts w:ascii="Times New Roman" w:eastAsia="Times New Roman" w:hAnsi="Times New Roman" w:cs="Times New Roman"/>
                <w:sz w:val="24"/>
                <w:szCs w:val="24"/>
              </w:rPr>
              <w:t>р.п</w:t>
            </w:r>
            <w:proofErr w:type="spellEnd"/>
            <w:r w:rsidRPr="00C11D6D">
              <w:rPr>
                <w:rFonts w:ascii="Times New Roman" w:eastAsia="Times New Roman" w:hAnsi="Times New Roman" w:cs="Times New Roman"/>
                <w:sz w:val="24"/>
                <w:szCs w:val="24"/>
              </w:rPr>
              <w:t>. Шилово</w:t>
            </w:r>
          </w:p>
        </w:tc>
        <w:tc>
          <w:tcPr>
            <w:tcW w:w="117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188,34</w:t>
            </w:r>
          </w:p>
        </w:tc>
        <w:tc>
          <w:tcPr>
            <w:tcW w:w="142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0</w:t>
            </w:r>
          </w:p>
        </w:tc>
        <w:tc>
          <w:tcPr>
            <w:tcW w:w="117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188,86</w:t>
            </w:r>
          </w:p>
        </w:tc>
        <w:tc>
          <w:tcPr>
            <w:tcW w:w="142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0</w:t>
            </w:r>
          </w:p>
        </w:tc>
      </w:tr>
      <w:tr w:rsidR="0039735E" w:rsidRPr="00C11D6D" w:rsidTr="00C11D6D">
        <w:tc>
          <w:tcPr>
            <w:tcW w:w="4367" w:type="dxa"/>
            <w:shd w:val="clear" w:color="auto" w:fill="auto"/>
          </w:tcPr>
          <w:p w:rsidR="0039735E" w:rsidRPr="00C11D6D" w:rsidRDefault="0039735E" w:rsidP="00C551BE">
            <w:pPr>
              <w:spacing w:line="223" w:lineRule="auto"/>
              <w:jc w:val="both"/>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из них по регулируемому тарифу</w:t>
            </w:r>
          </w:p>
        </w:tc>
        <w:tc>
          <w:tcPr>
            <w:tcW w:w="117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0</w:t>
            </w:r>
          </w:p>
        </w:tc>
        <w:tc>
          <w:tcPr>
            <w:tcW w:w="142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0</w:t>
            </w:r>
          </w:p>
        </w:tc>
        <w:tc>
          <w:tcPr>
            <w:tcW w:w="117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0</w:t>
            </w:r>
          </w:p>
        </w:tc>
        <w:tc>
          <w:tcPr>
            <w:tcW w:w="1426" w:type="dxa"/>
            <w:shd w:val="clear" w:color="auto" w:fill="auto"/>
          </w:tcPr>
          <w:p w:rsidR="0039735E" w:rsidRPr="00C11D6D" w:rsidRDefault="0039735E" w:rsidP="00C551BE">
            <w:pPr>
              <w:spacing w:line="223"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0</w:t>
            </w:r>
          </w:p>
        </w:tc>
      </w:tr>
    </w:tbl>
    <w:p w:rsidR="00C11D6D" w:rsidRDefault="00C11D6D" w:rsidP="00624967">
      <w:pPr>
        <w:spacing w:line="192" w:lineRule="auto"/>
        <w:rPr>
          <w:rFonts w:ascii="Times New Roman" w:hAnsi="Times New Roman"/>
          <w:sz w:val="28"/>
          <w:szCs w:val="28"/>
        </w:rPr>
        <w:sectPr w:rsidR="00C11D6D" w:rsidSect="00190FF9">
          <w:headerReference w:type="default" r:id="rId10"/>
          <w:type w:val="continuous"/>
          <w:pgSz w:w="11907" w:h="16834" w:code="9"/>
          <w:pgMar w:top="1134" w:right="567" w:bottom="1134" w:left="1985" w:header="272" w:footer="397" w:gutter="0"/>
          <w:cols w:space="720"/>
          <w:formProt w:val="0"/>
          <w:titlePg/>
          <w:docGrid w:linePitch="272"/>
        </w:sectPr>
      </w:pPr>
    </w:p>
    <w:p w:rsidR="00C11D6D" w:rsidRPr="00225CDB" w:rsidRDefault="002C6470" w:rsidP="00135921">
      <w:pPr>
        <w:spacing w:line="230" w:lineRule="auto"/>
        <w:ind w:firstLine="709"/>
        <w:jc w:val="both"/>
        <w:rPr>
          <w:rFonts w:ascii="Times New Roman" w:hAnsi="Times New Roman"/>
          <w:sz w:val="28"/>
          <w:szCs w:val="28"/>
        </w:rPr>
      </w:pPr>
      <w:r>
        <w:rPr>
          <w:rFonts w:ascii="Times New Roman" w:hAnsi="Times New Roman"/>
          <w:sz w:val="28"/>
          <w:szCs w:val="28"/>
        </w:rPr>
        <w:lastRenderedPageBreak/>
        <w:t>Х</w:t>
      </w:r>
      <w:r w:rsidR="00C11D6D" w:rsidRPr="00225CDB">
        <w:rPr>
          <w:rFonts w:ascii="Times New Roman" w:hAnsi="Times New Roman"/>
          <w:sz w:val="28"/>
          <w:szCs w:val="28"/>
        </w:rPr>
        <w:t xml:space="preserve">арактеристика отдельных параметров транспортного обслуживания населения общественным транспортом в населенных пунктах Рязанской области </w:t>
      </w:r>
      <w:r w:rsidRPr="00225CDB">
        <w:rPr>
          <w:rFonts w:ascii="Times New Roman" w:hAnsi="Times New Roman"/>
          <w:sz w:val="28"/>
          <w:szCs w:val="28"/>
        </w:rPr>
        <w:t xml:space="preserve">приведена </w:t>
      </w:r>
      <w:r>
        <w:rPr>
          <w:rFonts w:ascii="Times New Roman" w:hAnsi="Times New Roman"/>
          <w:sz w:val="28"/>
          <w:szCs w:val="28"/>
        </w:rPr>
        <w:t>в</w:t>
      </w:r>
      <w:r w:rsidRPr="00225CDB">
        <w:rPr>
          <w:rFonts w:ascii="Times New Roman" w:hAnsi="Times New Roman"/>
          <w:sz w:val="28"/>
          <w:szCs w:val="28"/>
        </w:rPr>
        <w:t xml:space="preserve"> </w:t>
      </w:r>
      <w:r>
        <w:rPr>
          <w:rFonts w:ascii="Times New Roman" w:hAnsi="Times New Roman"/>
          <w:sz w:val="28"/>
          <w:szCs w:val="28"/>
        </w:rPr>
        <w:t xml:space="preserve">таблице № </w:t>
      </w:r>
      <w:r w:rsidRPr="00225CDB">
        <w:rPr>
          <w:rFonts w:ascii="Times New Roman" w:hAnsi="Times New Roman"/>
          <w:sz w:val="28"/>
          <w:szCs w:val="28"/>
        </w:rPr>
        <w:t>6</w:t>
      </w:r>
      <w:r>
        <w:rPr>
          <w:rFonts w:ascii="Times New Roman" w:hAnsi="Times New Roman"/>
          <w:sz w:val="28"/>
          <w:szCs w:val="28"/>
        </w:rPr>
        <w:t>.</w:t>
      </w:r>
    </w:p>
    <w:p w:rsidR="00C11D6D" w:rsidRDefault="000C5531" w:rsidP="002C6470">
      <w:pPr>
        <w:spacing w:line="230" w:lineRule="auto"/>
        <w:jc w:val="right"/>
        <w:rPr>
          <w:rFonts w:ascii="Times New Roman" w:hAnsi="Times New Roman"/>
          <w:sz w:val="28"/>
          <w:szCs w:val="28"/>
        </w:rPr>
      </w:pPr>
      <w:r>
        <w:rPr>
          <w:rFonts w:ascii="Times New Roman" w:hAnsi="Times New Roman"/>
          <w:sz w:val="28"/>
          <w:szCs w:val="28"/>
        </w:rPr>
        <w:t xml:space="preserve">Таблица № </w:t>
      </w:r>
      <w:r w:rsidR="00C11D6D" w:rsidRPr="00225CDB">
        <w:rPr>
          <w:rFonts w:ascii="Times New Roman" w:hAnsi="Times New Roman"/>
          <w:sz w:val="28"/>
          <w:szCs w:val="28"/>
        </w:rPr>
        <w:t xml:space="preserve">6 </w:t>
      </w:r>
    </w:p>
    <w:p w:rsidR="002C6470" w:rsidRPr="002C6470" w:rsidRDefault="002C6470" w:rsidP="002C6470">
      <w:pPr>
        <w:spacing w:line="230" w:lineRule="auto"/>
        <w:jc w:val="right"/>
        <w:rPr>
          <w:rFonts w:ascii="Times New Roman" w:hAnsi="Times New Roman"/>
          <w:sz w:val="16"/>
          <w:szCs w:val="16"/>
        </w:rPr>
      </w:pPr>
    </w:p>
    <w:tbl>
      <w:tblPr>
        <w:tblW w:w="0" w:type="auto"/>
        <w:tblLayout w:type="fixed"/>
        <w:tblLook w:val="04A0" w:firstRow="1" w:lastRow="0" w:firstColumn="1" w:lastColumn="0" w:noHBand="0" w:noVBand="1"/>
      </w:tblPr>
      <w:tblGrid>
        <w:gridCol w:w="2405"/>
        <w:gridCol w:w="996"/>
        <w:gridCol w:w="1237"/>
        <w:gridCol w:w="1237"/>
        <w:gridCol w:w="1237"/>
        <w:gridCol w:w="1237"/>
        <w:gridCol w:w="1237"/>
        <w:gridCol w:w="1237"/>
        <w:gridCol w:w="1237"/>
        <w:gridCol w:w="1237"/>
        <w:gridCol w:w="1201"/>
      </w:tblGrid>
      <w:tr w:rsidR="00C11D6D" w:rsidRPr="00C11D6D" w:rsidTr="00135921">
        <w:trPr>
          <w:trHeight w:val="291"/>
        </w:trPr>
        <w:tc>
          <w:tcPr>
            <w:tcW w:w="2405" w:type="dxa"/>
            <w:vMerge w:val="restart"/>
            <w:tcBorders>
              <w:top w:val="single" w:sz="8" w:space="0" w:color="000000"/>
              <w:left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 xml:space="preserve"> </w:t>
            </w:r>
          </w:p>
        </w:tc>
        <w:tc>
          <w:tcPr>
            <w:tcW w:w="996" w:type="dxa"/>
            <w:vMerge w:val="restart"/>
            <w:tcBorders>
              <w:top w:val="single" w:sz="8" w:space="0" w:color="000000"/>
              <w:left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Единица измерения</w:t>
            </w:r>
          </w:p>
        </w:tc>
        <w:tc>
          <w:tcPr>
            <w:tcW w:w="1237" w:type="dxa"/>
            <w:tcBorders>
              <w:top w:val="single" w:sz="8" w:space="0" w:color="000000"/>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proofErr w:type="spellStart"/>
            <w:proofErr w:type="gramStart"/>
            <w:r w:rsidRPr="00C11D6D">
              <w:rPr>
                <w:rFonts w:ascii="Times New Roman" w:hAnsi="Times New Roman"/>
                <w:spacing w:val="-4"/>
              </w:rPr>
              <w:t>Наименова</w:t>
            </w:r>
            <w:r>
              <w:rPr>
                <w:rFonts w:ascii="Times New Roman" w:hAnsi="Times New Roman"/>
                <w:spacing w:val="-4"/>
              </w:rPr>
              <w:t>-</w:t>
            </w:r>
            <w:r w:rsidRPr="00C11D6D">
              <w:rPr>
                <w:rFonts w:ascii="Times New Roman" w:hAnsi="Times New Roman"/>
                <w:spacing w:val="-4"/>
              </w:rPr>
              <w:t>ние</w:t>
            </w:r>
            <w:proofErr w:type="spellEnd"/>
            <w:proofErr w:type="gramEnd"/>
            <w:r w:rsidRPr="00C11D6D">
              <w:rPr>
                <w:rFonts w:ascii="Times New Roman" w:hAnsi="Times New Roman"/>
                <w:spacing w:val="-4"/>
              </w:rPr>
              <w:t xml:space="preserve"> опорного населенного пункта</w:t>
            </w:r>
          </w:p>
        </w:tc>
        <w:tc>
          <w:tcPr>
            <w:tcW w:w="1237" w:type="dxa"/>
            <w:tcBorders>
              <w:top w:val="single" w:sz="8" w:space="0" w:color="000000"/>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proofErr w:type="spellStart"/>
            <w:proofErr w:type="gramStart"/>
            <w:r w:rsidRPr="00C11D6D">
              <w:rPr>
                <w:rFonts w:ascii="Times New Roman" w:hAnsi="Times New Roman"/>
                <w:spacing w:val="-4"/>
              </w:rPr>
              <w:t>Наименова</w:t>
            </w:r>
            <w:r>
              <w:rPr>
                <w:rFonts w:ascii="Times New Roman" w:hAnsi="Times New Roman"/>
                <w:spacing w:val="-4"/>
              </w:rPr>
              <w:t>-</w:t>
            </w:r>
            <w:r w:rsidRPr="00C11D6D">
              <w:rPr>
                <w:rFonts w:ascii="Times New Roman" w:hAnsi="Times New Roman"/>
                <w:spacing w:val="-4"/>
              </w:rPr>
              <w:t>ние</w:t>
            </w:r>
            <w:proofErr w:type="spellEnd"/>
            <w:proofErr w:type="gramEnd"/>
            <w:r w:rsidRPr="00C11D6D">
              <w:rPr>
                <w:rFonts w:ascii="Times New Roman" w:hAnsi="Times New Roman"/>
                <w:spacing w:val="-4"/>
              </w:rPr>
              <w:t xml:space="preserve"> опорного населенного пункта</w:t>
            </w:r>
          </w:p>
        </w:tc>
        <w:tc>
          <w:tcPr>
            <w:tcW w:w="1237" w:type="dxa"/>
            <w:tcBorders>
              <w:top w:val="single" w:sz="8" w:space="0" w:color="000000"/>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proofErr w:type="spellStart"/>
            <w:proofErr w:type="gramStart"/>
            <w:r w:rsidRPr="00C11D6D">
              <w:rPr>
                <w:rFonts w:ascii="Times New Roman" w:hAnsi="Times New Roman"/>
                <w:spacing w:val="-4"/>
              </w:rPr>
              <w:t>Наименова</w:t>
            </w:r>
            <w:r>
              <w:rPr>
                <w:rFonts w:ascii="Times New Roman" w:hAnsi="Times New Roman"/>
                <w:spacing w:val="-4"/>
              </w:rPr>
              <w:t>-</w:t>
            </w:r>
            <w:r w:rsidRPr="00C11D6D">
              <w:rPr>
                <w:rFonts w:ascii="Times New Roman" w:hAnsi="Times New Roman"/>
                <w:spacing w:val="-4"/>
              </w:rPr>
              <w:t>ние</w:t>
            </w:r>
            <w:proofErr w:type="spellEnd"/>
            <w:proofErr w:type="gramEnd"/>
            <w:r w:rsidRPr="00C11D6D">
              <w:rPr>
                <w:rFonts w:ascii="Times New Roman" w:hAnsi="Times New Roman"/>
                <w:spacing w:val="-4"/>
              </w:rPr>
              <w:t xml:space="preserve"> опорного населенного пункта</w:t>
            </w:r>
          </w:p>
        </w:tc>
        <w:tc>
          <w:tcPr>
            <w:tcW w:w="1237" w:type="dxa"/>
            <w:tcBorders>
              <w:top w:val="single" w:sz="8" w:space="0" w:color="000000"/>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proofErr w:type="spellStart"/>
            <w:proofErr w:type="gramStart"/>
            <w:r w:rsidRPr="00C11D6D">
              <w:rPr>
                <w:rFonts w:ascii="Times New Roman" w:hAnsi="Times New Roman"/>
                <w:spacing w:val="-4"/>
              </w:rPr>
              <w:t>Наименова</w:t>
            </w:r>
            <w:r>
              <w:rPr>
                <w:rFonts w:ascii="Times New Roman" w:hAnsi="Times New Roman"/>
                <w:spacing w:val="-4"/>
              </w:rPr>
              <w:t>-</w:t>
            </w:r>
            <w:r w:rsidRPr="00C11D6D">
              <w:rPr>
                <w:rFonts w:ascii="Times New Roman" w:hAnsi="Times New Roman"/>
                <w:spacing w:val="-4"/>
              </w:rPr>
              <w:t>ние</w:t>
            </w:r>
            <w:proofErr w:type="spellEnd"/>
            <w:proofErr w:type="gramEnd"/>
            <w:r w:rsidRPr="00C11D6D">
              <w:rPr>
                <w:rFonts w:ascii="Times New Roman" w:hAnsi="Times New Roman"/>
                <w:spacing w:val="-4"/>
              </w:rPr>
              <w:t xml:space="preserve"> опорного населенного пункта</w:t>
            </w:r>
          </w:p>
        </w:tc>
        <w:tc>
          <w:tcPr>
            <w:tcW w:w="1237" w:type="dxa"/>
            <w:tcBorders>
              <w:top w:val="single" w:sz="8" w:space="0" w:color="000000"/>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proofErr w:type="spellStart"/>
            <w:proofErr w:type="gramStart"/>
            <w:r w:rsidRPr="00C11D6D">
              <w:rPr>
                <w:rFonts w:ascii="Times New Roman" w:hAnsi="Times New Roman"/>
                <w:spacing w:val="-4"/>
              </w:rPr>
              <w:t>Наименова</w:t>
            </w:r>
            <w:r>
              <w:rPr>
                <w:rFonts w:ascii="Times New Roman" w:hAnsi="Times New Roman"/>
                <w:spacing w:val="-4"/>
              </w:rPr>
              <w:t>-</w:t>
            </w:r>
            <w:r w:rsidRPr="00C11D6D">
              <w:rPr>
                <w:rFonts w:ascii="Times New Roman" w:hAnsi="Times New Roman"/>
                <w:spacing w:val="-4"/>
              </w:rPr>
              <w:t>ние</w:t>
            </w:r>
            <w:proofErr w:type="spellEnd"/>
            <w:proofErr w:type="gramEnd"/>
            <w:r w:rsidRPr="00C11D6D">
              <w:rPr>
                <w:rFonts w:ascii="Times New Roman" w:hAnsi="Times New Roman"/>
                <w:spacing w:val="-4"/>
              </w:rPr>
              <w:t xml:space="preserve"> опорного населенного пункта</w:t>
            </w:r>
          </w:p>
        </w:tc>
        <w:tc>
          <w:tcPr>
            <w:tcW w:w="1237" w:type="dxa"/>
            <w:tcBorders>
              <w:top w:val="single" w:sz="8" w:space="0" w:color="000000"/>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proofErr w:type="spellStart"/>
            <w:proofErr w:type="gramStart"/>
            <w:r w:rsidRPr="00C11D6D">
              <w:rPr>
                <w:rFonts w:ascii="Times New Roman" w:hAnsi="Times New Roman"/>
                <w:spacing w:val="-4"/>
              </w:rPr>
              <w:t>Наименова</w:t>
            </w:r>
            <w:r>
              <w:rPr>
                <w:rFonts w:ascii="Times New Roman" w:hAnsi="Times New Roman"/>
                <w:spacing w:val="-4"/>
              </w:rPr>
              <w:t>-</w:t>
            </w:r>
            <w:r w:rsidRPr="00C11D6D">
              <w:rPr>
                <w:rFonts w:ascii="Times New Roman" w:hAnsi="Times New Roman"/>
                <w:spacing w:val="-4"/>
              </w:rPr>
              <w:t>ние</w:t>
            </w:r>
            <w:proofErr w:type="spellEnd"/>
            <w:proofErr w:type="gramEnd"/>
            <w:r w:rsidRPr="00C11D6D">
              <w:rPr>
                <w:rFonts w:ascii="Times New Roman" w:hAnsi="Times New Roman"/>
                <w:spacing w:val="-4"/>
              </w:rPr>
              <w:t xml:space="preserve"> опорного населенного пункта</w:t>
            </w:r>
          </w:p>
        </w:tc>
        <w:tc>
          <w:tcPr>
            <w:tcW w:w="1237" w:type="dxa"/>
            <w:tcBorders>
              <w:top w:val="single" w:sz="8" w:space="0" w:color="000000"/>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proofErr w:type="spellStart"/>
            <w:proofErr w:type="gramStart"/>
            <w:r w:rsidRPr="00C11D6D">
              <w:rPr>
                <w:rFonts w:ascii="Times New Roman" w:hAnsi="Times New Roman"/>
                <w:spacing w:val="-4"/>
              </w:rPr>
              <w:t>Наименова</w:t>
            </w:r>
            <w:r>
              <w:rPr>
                <w:rFonts w:ascii="Times New Roman" w:hAnsi="Times New Roman"/>
                <w:spacing w:val="-4"/>
              </w:rPr>
              <w:t>-</w:t>
            </w:r>
            <w:r w:rsidRPr="00C11D6D">
              <w:rPr>
                <w:rFonts w:ascii="Times New Roman" w:hAnsi="Times New Roman"/>
                <w:spacing w:val="-4"/>
              </w:rPr>
              <w:t>ние</w:t>
            </w:r>
            <w:proofErr w:type="spellEnd"/>
            <w:proofErr w:type="gramEnd"/>
            <w:r w:rsidRPr="00C11D6D">
              <w:rPr>
                <w:rFonts w:ascii="Times New Roman" w:hAnsi="Times New Roman"/>
                <w:spacing w:val="-4"/>
              </w:rPr>
              <w:t xml:space="preserve"> опорного населенного пункта</w:t>
            </w:r>
          </w:p>
        </w:tc>
        <w:tc>
          <w:tcPr>
            <w:tcW w:w="1237" w:type="dxa"/>
            <w:tcBorders>
              <w:top w:val="single" w:sz="8" w:space="0" w:color="000000"/>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proofErr w:type="spellStart"/>
            <w:proofErr w:type="gramStart"/>
            <w:r w:rsidRPr="00C11D6D">
              <w:rPr>
                <w:rFonts w:ascii="Times New Roman" w:hAnsi="Times New Roman"/>
                <w:spacing w:val="-4"/>
              </w:rPr>
              <w:t>Наименова</w:t>
            </w:r>
            <w:r>
              <w:rPr>
                <w:rFonts w:ascii="Times New Roman" w:hAnsi="Times New Roman"/>
                <w:spacing w:val="-4"/>
              </w:rPr>
              <w:t>-</w:t>
            </w:r>
            <w:r w:rsidRPr="00C11D6D">
              <w:rPr>
                <w:rFonts w:ascii="Times New Roman" w:hAnsi="Times New Roman"/>
                <w:spacing w:val="-4"/>
              </w:rPr>
              <w:t>ние</w:t>
            </w:r>
            <w:proofErr w:type="spellEnd"/>
            <w:proofErr w:type="gramEnd"/>
            <w:r w:rsidRPr="00C11D6D">
              <w:rPr>
                <w:rFonts w:ascii="Times New Roman" w:hAnsi="Times New Roman"/>
                <w:spacing w:val="-4"/>
              </w:rPr>
              <w:t xml:space="preserve"> опорного населенного пункта</w:t>
            </w:r>
          </w:p>
        </w:tc>
        <w:tc>
          <w:tcPr>
            <w:tcW w:w="1201" w:type="dxa"/>
            <w:tcBorders>
              <w:top w:val="single" w:sz="8" w:space="0" w:color="000000"/>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proofErr w:type="spellStart"/>
            <w:proofErr w:type="gramStart"/>
            <w:r w:rsidRPr="00C11D6D">
              <w:rPr>
                <w:rFonts w:ascii="Times New Roman" w:hAnsi="Times New Roman"/>
                <w:spacing w:val="-4"/>
              </w:rPr>
              <w:t>Наименова</w:t>
            </w:r>
            <w:r>
              <w:rPr>
                <w:rFonts w:ascii="Times New Roman" w:hAnsi="Times New Roman"/>
                <w:spacing w:val="-4"/>
              </w:rPr>
              <w:t>-</w:t>
            </w:r>
            <w:r w:rsidRPr="00C11D6D">
              <w:rPr>
                <w:rFonts w:ascii="Times New Roman" w:hAnsi="Times New Roman"/>
                <w:spacing w:val="-4"/>
              </w:rPr>
              <w:t>ние</w:t>
            </w:r>
            <w:proofErr w:type="spellEnd"/>
            <w:proofErr w:type="gramEnd"/>
            <w:r w:rsidRPr="00C11D6D">
              <w:rPr>
                <w:rFonts w:ascii="Times New Roman" w:hAnsi="Times New Roman"/>
                <w:spacing w:val="-4"/>
              </w:rPr>
              <w:t xml:space="preserve"> населенного пункта</w:t>
            </w:r>
          </w:p>
        </w:tc>
      </w:tr>
      <w:tr w:rsidR="00C11D6D" w:rsidRPr="00C11D6D" w:rsidTr="00135921">
        <w:trPr>
          <w:trHeight w:val="60"/>
        </w:trPr>
        <w:tc>
          <w:tcPr>
            <w:tcW w:w="2405" w:type="dxa"/>
            <w:vMerge/>
            <w:tcBorders>
              <w:top w:val="single" w:sz="8" w:space="0" w:color="000000"/>
              <w:left w:val="single" w:sz="8" w:space="0" w:color="000000"/>
              <w:right w:val="single" w:sz="8" w:space="0" w:color="000000"/>
            </w:tcBorders>
            <w:vAlign w:val="center"/>
            <w:hideMark/>
          </w:tcPr>
          <w:p w:rsidR="00C11D6D" w:rsidRPr="00C11D6D" w:rsidRDefault="00C11D6D" w:rsidP="002C6470">
            <w:pPr>
              <w:spacing w:line="223" w:lineRule="auto"/>
              <w:ind w:left="-57" w:right="-57"/>
              <w:rPr>
                <w:rFonts w:ascii="Times New Roman" w:hAnsi="Times New Roman"/>
                <w:spacing w:val="-4"/>
              </w:rPr>
            </w:pPr>
          </w:p>
        </w:tc>
        <w:tc>
          <w:tcPr>
            <w:tcW w:w="996" w:type="dxa"/>
            <w:vMerge/>
            <w:tcBorders>
              <w:top w:val="single" w:sz="8" w:space="0" w:color="000000"/>
              <w:left w:val="single" w:sz="8" w:space="0" w:color="000000"/>
              <w:right w:val="single" w:sz="8" w:space="0" w:color="000000"/>
            </w:tcBorders>
            <w:vAlign w:val="center"/>
            <w:hideMark/>
          </w:tcPr>
          <w:p w:rsidR="00C11D6D" w:rsidRPr="00C11D6D" w:rsidRDefault="00C11D6D" w:rsidP="002C6470">
            <w:pPr>
              <w:spacing w:line="223" w:lineRule="auto"/>
              <w:ind w:left="-57" w:right="-57"/>
              <w:rPr>
                <w:rFonts w:ascii="Times New Roman" w:hAnsi="Times New Roman"/>
                <w:spacing w:val="-4"/>
              </w:rPr>
            </w:pPr>
          </w:p>
        </w:tc>
        <w:tc>
          <w:tcPr>
            <w:tcW w:w="1237" w:type="dxa"/>
            <w:tcBorders>
              <w:top w:val="single" w:sz="8" w:space="0" w:color="000000"/>
              <w:left w:val="nil"/>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 xml:space="preserve">г. </w:t>
            </w:r>
            <w:proofErr w:type="spellStart"/>
            <w:r w:rsidRPr="00C11D6D">
              <w:rPr>
                <w:rFonts w:ascii="Times New Roman" w:hAnsi="Times New Roman"/>
                <w:spacing w:val="-4"/>
              </w:rPr>
              <w:t>Касимов</w:t>
            </w:r>
            <w:proofErr w:type="spellEnd"/>
          </w:p>
        </w:tc>
        <w:tc>
          <w:tcPr>
            <w:tcW w:w="1237" w:type="dxa"/>
            <w:tcBorders>
              <w:top w:val="single" w:sz="8" w:space="0" w:color="000000"/>
              <w:left w:val="nil"/>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г. Кораблино</w:t>
            </w:r>
          </w:p>
        </w:tc>
        <w:tc>
          <w:tcPr>
            <w:tcW w:w="1237" w:type="dxa"/>
            <w:tcBorders>
              <w:top w:val="single" w:sz="8" w:space="0" w:color="000000"/>
              <w:left w:val="nil"/>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г. Михайлов</w:t>
            </w:r>
          </w:p>
        </w:tc>
        <w:tc>
          <w:tcPr>
            <w:tcW w:w="1237" w:type="dxa"/>
            <w:tcBorders>
              <w:top w:val="single" w:sz="8" w:space="0" w:color="000000"/>
              <w:left w:val="nil"/>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г. Ряжск</w:t>
            </w:r>
          </w:p>
        </w:tc>
        <w:tc>
          <w:tcPr>
            <w:tcW w:w="1237" w:type="dxa"/>
            <w:tcBorders>
              <w:top w:val="single" w:sz="8" w:space="0" w:color="000000"/>
              <w:left w:val="nil"/>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г. Сасово</w:t>
            </w:r>
          </w:p>
        </w:tc>
        <w:tc>
          <w:tcPr>
            <w:tcW w:w="1237" w:type="dxa"/>
            <w:tcBorders>
              <w:top w:val="single" w:sz="8" w:space="0" w:color="000000"/>
              <w:left w:val="nil"/>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г. Скопин</w:t>
            </w:r>
          </w:p>
        </w:tc>
        <w:tc>
          <w:tcPr>
            <w:tcW w:w="1237" w:type="dxa"/>
            <w:tcBorders>
              <w:top w:val="single" w:sz="8" w:space="0" w:color="000000"/>
              <w:left w:val="nil"/>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г. Спасск-Рязанский</w:t>
            </w:r>
          </w:p>
        </w:tc>
        <w:tc>
          <w:tcPr>
            <w:tcW w:w="1237" w:type="dxa"/>
            <w:tcBorders>
              <w:top w:val="single" w:sz="8" w:space="0" w:color="000000"/>
              <w:left w:val="nil"/>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proofErr w:type="spellStart"/>
            <w:r w:rsidRPr="00C11D6D">
              <w:rPr>
                <w:rFonts w:ascii="Times New Roman" w:hAnsi="Times New Roman"/>
                <w:spacing w:val="-4"/>
              </w:rPr>
              <w:t>р.п</w:t>
            </w:r>
            <w:proofErr w:type="spellEnd"/>
            <w:r w:rsidRPr="00C11D6D">
              <w:rPr>
                <w:rFonts w:ascii="Times New Roman" w:hAnsi="Times New Roman"/>
                <w:spacing w:val="-4"/>
              </w:rPr>
              <w:t>. Шилово</w:t>
            </w:r>
          </w:p>
        </w:tc>
        <w:tc>
          <w:tcPr>
            <w:tcW w:w="1201" w:type="dxa"/>
            <w:tcBorders>
              <w:top w:val="single" w:sz="8" w:space="0" w:color="000000"/>
              <w:left w:val="nil"/>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г. Рязань</w:t>
            </w:r>
          </w:p>
        </w:tc>
      </w:tr>
    </w:tbl>
    <w:p w:rsidR="00135921" w:rsidRPr="00135921" w:rsidRDefault="00135921" w:rsidP="002C6470">
      <w:pPr>
        <w:spacing w:line="223" w:lineRule="auto"/>
        <w:rPr>
          <w:sz w:val="2"/>
          <w:szCs w:val="2"/>
        </w:rPr>
      </w:pPr>
    </w:p>
    <w:tbl>
      <w:tblPr>
        <w:tblW w:w="0" w:type="auto"/>
        <w:tblLayout w:type="fixed"/>
        <w:tblLook w:val="04A0" w:firstRow="1" w:lastRow="0" w:firstColumn="1" w:lastColumn="0" w:noHBand="0" w:noVBand="1"/>
      </w:tblPr>
      <w:tblGrid>
        <w:gridCol w:w="2405"/>
        <w:gridCol w:w="996"/>
        <w:gridCol w:w="1237"/>
        <w:gridCol w:w="1237"/>
        <w:gridCol w:w="1237"/>
        <w:gridCol w:w="1237"/>
        <w:gridCol w:w="1237"/>
        <w:gridCol w:w="1237"/>
        <w:gridCol w:w="1237"/>
        <w:gridCol w:w="1237"/>
        <w:gridCol w:w="1201"/>
      </w:tblGrid>
      <w:tr w:rsidR="00C11D6D" w:rsidRPr="00C11D6D" w:rsidTr="00135921">
        <w:trPr>
          <w:trHeight w:val="60"/>
          <w:tblHeader/>
        </w:trPr>
        <w:tc>
          <w:tcPr>
            <w:tcW w:w="2405" w:type="dxa"/>
            <w:tcBorders>
              <w:top w:val="single" w:sz="4" w:space="0" w:color="auto"/>
              <w:left w:val="single" w:sz="8" w:space="0" w:color="000000"/>
              <w:bottom w:val="single" w:sz="8" w:space="0" w:color="000000"/>
              <w:right w:val="single" w:sz="8" w:space="0" w:color="000000"/>
            </w:tcBorders>
            <w:shd w:val="clear" w:color="auto" w:fill="auto"/>
            <w:vAlign w:val="center"/>
          </w:tcPr>
          <w:p w:rsidR="00C11D6D" w:rsidRPr="00C11D6D" w:rsidRDefault="00C11D6D" w:rsidP="002C6470">
            <w:pPr>
              <w:spacing w:line="223" w:lineRule="auto"/>
              <w:ind w:left="-57" w:right="-57"/>
              <w:jc w:val="center"/>
              <w:rPr>
                <w:rFonts w:ascii="Times New Roman" w:hAnsi="Times New Roman"/>
                <w:spacing w:val="-4"/>
              </w:rPr>
            </w:pPr>
            <w:r>
              <w:rPr>
                <w:rFonts w:ascii="Times New Roman" w:hAnsi="Times New Roman"/>
                <w:spacing w:val="-4"/>
              </w:rPr>
              <w:t>1</w:t>
            </w:r>
          </w:p>
        </w:tc>
        <w:tc>
          <w:tcPr>
            <w:tcW w:w="996" w:type="dxa"/>
            <w:tcBorders>
              <w:top w:val="single" w:sz="4" w:space="0" w:color="auto"/>
              <w:left w:val="nil"/>
              <w:bottom w:val="single" w:sz="8" w:space="0" w:color="000000"/>
              <w:right w:val="single" w:sz="8" w:space="0" w:color="000000"/>
            </w:tcBorders>
            <w:shd w:val="clear" w:color="auto" w:fill="auto"/>
            <w:vAlign w:val="center"/>
          </w:tcPr>
          <w:p w:rsidR="00C11D6D" w:rsidRPr="00C11D6D" w:rsidRDefault="00C11D6D" w:rsidP="002C6470">
            <w:pPr>
              <w:spacing w:line="223" w:lineRule="auto"/>
              <w:ind w:left="-57" w:right="-57"/>
              <w:jc w:val="center"/>
              <w:rPr>
                <w:rFonts w:ascii="Times New Roman" w:hAnsi="Times New Roman"/>
                <w:spacing w:val="-4"/>
              </w:rPr>
            </w:pPr>
            <w:r>
              <w:rPr>
                <w:rFonts w:ascii="Times New Roman" w:hAnsi="Times New Roman"/>
                <w:spacing w:val="-4"/>
              </w:rPr>
              <w:t>2</w:t>
            </w:r>
          </w:p>
        </w:tc>
        <w:tc>
          <w:tcPr>
            <w:tcW w:w="1237" w:type="dxa"/>
            <w:tcBorders>
              <w:top w:val="single" w:sz="4" w:space="0" w:color="auto"/>
              <w:left w:val="nil"/>
              <w:bottom w:val="single" w:sz="8" w:space="0" w:color="000000"/>
              <w:right w:val="single" w:sz="8" w:space="0" w:color="000000"/>
            </w:tcBorders>
            <w:shd w:val="clear" w:color="auto" w:fill="auto"/>
            <w:vAlign w:val="center"/>
          </w:tcPr>
          <w:p w:rsidR="00C11D6D" w:rsidRPr="00C11D6D" w:rsidRDefault="00C11D6D" w:rsidP="002C6470">
            <w:pPr>
              <w:spacing w:line="223" w:lineRule="auto"/>
              <w:ind w:left="-57" w:right="-57"/>
              <w:jc w:val="center"/>
              <w:rPr>
                <w:rFonts w:ascii="Times New Roman" w:hAnsi="Times New Roman"/>
                <w:spacing w:val="-4"/>
              </w:rPr>
            </w:pPr>
            <w:r>
              <w:rPr>
                <w:rFonts w:ascii="Times New Roman" w:hAnsi="Times New Roman"/>
                <w:spacing w:val="-4"/>
              </w:rPr>
              <w:t>3</w:t>
            </w:r>
          </w:p>
        </w:tc>
        <w:tc>
          <w:tcPr>
            <w:tcW w:w="1237" w:type="dxa"/>
            <w:tcBorders>
              <w:top w:val="single" w:sz="4" w:space="0" w:color="auto"/>
              <w:left w:val="nil"/>
              <w:bottom w:val="single" w:sz="8" w:space="0" w:color="000000"/>
              <w:right w:val="single" w:sz="8" w:space="0" w:color="000000"/>
            </w:tcBorders>
            <w:shd w:val="clear" w:color="auto" w:fill="auto"/>
            <w:vAlign w:val="center"/>
          </w:tcPr>
          <w:p w:rsidR="00C11D6D" w:rsidRPr="00C11D6D" w:rsidRDefault="00C11D6D" w:rsidP="002C6470">
            <w:pPr>
              <w:spacing w:line="223" w:lineRule="auto"/>
              <w:ind w:left="-57" w:right="-57"/>
              <w:jc w:val="center"/>
              <w:rPr>
                <w:rFonts w:ascii="Times New Roman" w:hAnsi="Times New Roman"/>
                <w:spacing w:val="-4"/>
              </w:rPr>
            </w:pPr>
            <w:r>
              <w:rPr>
                <w:rFonts w:ascii="Times New Roman" w:hAnsi="Times New Roman"/>
                <w:spacing w:val="-4"/>
              </w:rPr>
              <w:t>4</w:t>
            </w:r>
          </w:p>
        </w:tc>
        <w:tc>
          <w:tcPr>
            <w:tcW w:w="1237" w:type="dxa"/>
            <w:tcBorders>
              <w:top w:val="single" w:sz="4" w:space="0" w:color="auto"/>
              <w:left w:val="nil"/>
              <w:bottom w:val="single" w:sz="8" w:space="0" w:color="000000"/>
              <w:right w:val="single" w:sz="8" w:space="0" w:color="000000"/>
            </w:tcBorders>
            <w:shd w:val="clear" w:color="auto" w:fill="auto"/>
            <w:vAlign w:val="center"/>
          </w:tcPr>
          <w:p w:rsidR="00C11D6D" w:rsidRPr="00C11D6D" w:rsidRDefault="00C11D6D" w:rsidP="002C6470">
            <w:pPr>
              <w:spacing w:line="223" w:lineRule="auto"/>
              <w:ind w:left="-57" w:right="-57"/>
              <w:jc w:val="center"/>
              <w:rPr>
                <w:rFonts w:ascii="Times New Roman" w:hAnsi="Times New Roman"/>
                <w:spacing w:val="-4"/>
              </w:rPr>
            </w:pPr>
            <w:r>
              <w:rPr>
                <w:rFonts w:ascii="Times New Roman" w:hAnsi="Times New Roman"/>
                <w:spacing w:val="-4"/>
              </w:rPr>
              <w:t>5</w:t>
            </w:r>
          </w:p>
        </w:tc>
        <w:tc>
          <w:tcPr>
            <w:tcW w:w="1237" w:type="dxa"/>
            <w:tcBorders>
              <w:top w:val="single" w:sz="4" w:space="0" w:color="auto"/>
              <w:left w:val="nil"/>
              <w:bottom w:val="single" w:sz="8" w:space="0" w:color="000000"/>
              <w:right w:val="single" w:sz="8" w:space="0" w:color="000000"/>
            </w:tcBorders>
            <w:shd w:val="clear" w:color="auto" w:fill="auto"/>
            <w:vAlign w:val="center"/>
          </w:tcPr>
          <w:p w:rsidR="00C11D6D" w:rsidRPr="00C11D6D" w:rsidRDefault="00C11D6D" w:rsidP="002C6470">
            <w:pPr>
              <w:spacing w:line="223" w:lineRule="auto"/>
              <w:ind w:left="-57" w:right="-57"/>
              <w:jc w:val="center"/>
              <w:rPr>
                <w:rFonts w:ascii="Times New Roman" w:hAnsi="Times New Roman"/>
                <w:spacing w:val="-4"/>
              </w:rPr>
            </w:pPr>
            <w:r>
              <w:rPr>
                <w:rFonts w:ascii="Times New Roman" w:hAnsi="Times New Roman"/>
                <w:spacing w:val="-4"/>
              </w:rPr>
              <w:t>6</w:t>
            </w:r>
          </w:p>
        </w:tc>
        <w:tc>
          <w:tcPr>
            <w:tcW w:w="1237" w:type="dxa"/>
            <w:tcBorders>
              <w:top w:val="single" w:sz="4" w:space="0" w:color="auto"/>
              <w:left w:val="nil"/>
              <w:bottom w:val="single" w:sz="8" w:space="0" w:color="000000"/>
              <w:right w:val="single" w:sz="8" w:space="0" w:color="000000"/>
            </w:tcBorders>
            <w:shd w:val="clear" w:color="auto" w:fill="auto"/>
            <w:vAlign w:val="center"/>
          </w:tcPr>
          <w:p w:rsidR="00C11D6D" w:rsidRPr="00C11D6D" w:rsidRDefault="00C11D6D" w:rsidP="002C6470">
            <w:pPr>
              <w:spacing w:line="223" w:lineRule="auto"/>
              <w:ind w:left="-57" w:right="-57"/>
              <w:jc w:val="center"/>
              <w:rPr>
                <w:rFonts w:ascii="Times New Roman" w:hAnsi="Times New Roman"/>
                <w:spacing w:val="-4"/>
              </w:rPr>
            </w:pPr>
            <w:r>
              <w:rPr>
                <w:rFonts w:ascii="Times New Roman" w:hAnsi="Times New Roman"/>
                <w:spacing w:val="-4"/>
              </w:rPr>
              <w:t>7</w:t>
            </w:r>
          </w:p>
        </w:tc>
        <w:tc>
          <w:tcPr>
            <w:tcW w:w="1237" w:type="dxa"/>
            <w:tcBorders>
              <w:top w:val="single" w:sz="4" w:space="0" w:color="auto"/>
              <w:left w:val="nil"/>
              <w:bottom w:val="single" w:sz="8" w:space="0" w:color="000000"/>
              <w:right w:val="single" w:sz="8" w:space="0" w:color="000000"/>
            </w:tcBorders>
            <w:shd w:val="clear" w:color="auto" w:fill="auto"/>
            <w:vAlign w:val="center"/>
          </w:tcPr>
          <w:p w:rsidR="00C11D6D" w:rsidRPr="00C11D6D" w:rsidRDefault="00C11D6D" w:rsidP="002C6470">
            <w:pPr>
              <w:spacing w:line="223" w:lineRule="auto"/>
              <w:ind w:left="-57" w:right="-57"/>
              <w:jc w:val="center"/>
              <w:rPr>
                <w:rFonts w:ascii="Times New Roman" w:hAnsi="Times New Roman"/>
                <w:spacing w:val="-4"/>
              </w:rPr>
            </w:pPr>
            <w:r>
              <w:rPr>
                <w:rFonts w:ascii="Times New Roman" w:hAnsi="Times New Roman"/>
                <w:spacing w:val="-4"/>
              </w:rPr>
              <w:t>8</w:t>
            </w:r>
          </w:p>
        </w:tc>
        <w:tc>
          <w:tcPr>
            <w:tcW w:w="1237" w:type="dxa"/>
            <w:tcBorders>
              <w:top w:val="single" w:sz="4" w:space="0" w:color="auto"/>
              <w:left w:val="nil"/>
              <w:bottom w:val="single" w:sz="8" w:space="0" w:color="000000"/>
              <w:right w:val="single" w:sz="8" w:space="0" w:color="000000"/>
            </w:tcBorders>
            <w:shd w:val="clear" w:color="auto" w:fill="auto"/>
            <w:vAlign w:val="center"/>
          </w:tcPr>
          <w:p w:rsidR="00C11D6D" w:rsidRPr="00C11D6D" w:rsidRDefault="00C11D6D" w:rsidP="002C6470">
            <w:pPr>
              <w:spacing w:line="223" w:lineRule="auto"/>
              <w:ind w:left="-57" w:right="-57"/>
              <w:jc w:val="center"/>
              <w:rPr>
                <w:rFonts w:ascii="Times New Roman" w:hAnsi="Times New Roman"/>
                <w:spacing w:val="-4"/>
              </w:rPr>
            </w:pPr>
            <w:r>
              <w:rPr>
                <w:rFonts w:ascii="Times New Roman" w:hAnsi="Times New Roman"/>
                <w:spacing w:val="-4"/>
              </w:rPr>
              <w:t>9</w:t>
            </w:r>
          </w:p>
        </w:tc>
        <w:tc>
          <w:tcPr>
            <w:tcW w:w="1237" w:type="dxa"/>
            <w:tcBorders>
              <w:top w:val="single" w:sz="4" w:space="0" w:color="auto"/>
              <w:left w:val="nil"/>
              <w:bottom w:val="single" w:sz="8" w:space="0" w:color="000000"/>
              <w:right w:val="single" w:sz="8" w:space="0" w:color="000000"/>
            </w:tcBorders>
            <w:shd w:val="clear" w:color="auto" w:fill="auto"/>
            <w:vAlign w:val="center"/>
          </w:tcPr>
          <w:p w:rsidR="00C11D6D" w:rsidRPr="00C11D6D" w:rsidRDefault="00C11D6D" w:rsidP="002C6470">
            <w:pPr>
              <w:spacing w:line="223" w:lineRule="auto"/>
              <w:ind w:left="-57" w:right="-57"/>
              <w:jc w:val="center"/>
              <w:rPr>
                <w:rFonts w:ascii="Times New Roman" w:hAnsi="Times New Roman"/>
                <w:spacing w:val="-4"/>
              </w:rPr>
            </w:pPr>
            <w:r>
              <w:rPr>
                <w:rFonts w:ascii="Times New Roman" w:hAnsi="Times New Roman"/>
                <w:spacing w:val="-4"/>
              </w:rPr>
              <w:t>10</w:t>
            </w:r>
          </w:p>
        </w:tc>
        <w:tc>
          <w:tcPr>
            <w:tcW w:w="1201" w:type="dxa"/>
            <w:tcBorders>
              <w:top w:val="single" w:sz="4" w:space="0" w:color="auto"/>
              <w:left w:val="nil"/>
              <w:bottom w:val="single" w:sz="8" w:space="0" w:color="000000"/>
              <w:right w:val="single" w:sz="8" w:space="0" w:color="000000"/>
            </w:tcBorders>
            <w:shd w:val="clear" w:color="auto" w:fill="auto"/>
            <w:vAlign w:val="center"/>
          </w:tcPr>
          <w:p w:rsidR="00C11D6D" w:rsidRPr="00C11D6D" w:rsidRDefault="00C11D6D" w:rsidP="002C6470">
            <w:pPr>
              <w:spacing w:line="223" w:lineRule="auto"/>
              <w:ind w:left="-57" w:right="-57"/>
              <w:jc w:val="center"/>
              <w:rPr>
                <w:rFonts w:ascii="Times New Roman" w:hAnsi="Times New Roman"/>
                <w:spacing w:val="-4"/>
              </w:rPr>
            </w:pPr>
            <w:r>
              <w:rPr>
                <w:rFonts w:ascii="Times New Roman" w:hAnsi="Times New Roman"/>
                <w:spacing w:val="-4"/>
              </w:rPr>
              <w:t>11</w:t>
            </w:r>
          </w:p>
        </w:tc>
      </w:tr>
      <w:tr w:rsidR="00C11D6D" w:rsidRPr="00C11D6D" w:rsidTr="00135921">
        <w:trPr>
          <w:trHeight w:val="46"/>
        </w:trPr>
        <w:tc>
          <w:tcPr>
            <w:tcW w:w="2405" w:type="dxa"/>
            <w:tcBorders>
              <w:top w:val="nil"/>
              <w:left w:val="single" w:sz="8" w:space="0" w:color="000000"/>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rPr>
                <w:rFonts w:ascii="Times New Roman" w:hAnsi="Times New Roman"/>
                <w:spacing w:val="-4"/>
              </w:rPr>
            </w:pPr>
            <w:r w:rsidRPr="00C11D6D">
              <w:rPr>
                <w:rFonts w:ascii="Times New Roman" w:hAnsi="Times New Roman"/>
                <w:spacing w:val="-4"/>
              </w:rPr>
              <w:t>Количество остановочных пунктов</w:t>
            </w:r>
          </w:p>
        </w:tc>
        <w:tc>
          <w:tcPr>
            <w:tcW w:w="996" w:type="dxa"/>
            <w:tcBorders>
              <w:top w:val="nil"/>
              <w:left w:val="nil"/>
              <w:bottom w:val="single" w:sz="8" w:space="0" w:color="000000"/>
              <w:right w:val="single" w:sz="8" w:space="0" w:color="000000"/>
            </w:tcBorders>
            <w:shd w:val="clear" w:color="auto" w:fill="auto"/>
            <w:vAlign w:val="center"/>
            <w:hideMark/>
          </w:tcPr>
          <w:p w:rsidR="00C11D6D" w:rsidRPr="00C11D6D" w:rsidRDefault="00C551BE" w:rsidP="002C6470">
            <w:pPr>
              <w:spacing w:line="223" w:lineRule="auto"/>
              <w:ind w:left="-57" w:right="-57"/>
              <w:jc w:val="center"/>
              <w:rPr>
                <w:rFonts w:ascii="Times New Roman" w:hAnsi="Times New Roman"/>
                <w:spacing w:val="-4"/>
              </w:rPr>
            </w:pPr>
            <w:r>
              <w:rPr>
                <w:rFonts w:ascii="Times New Roman" w:hAnsi="Times New Roman"/>
                <w:spacing w:val="-4"/>
              </w:rPr>
              <w:t xml:space="preserve"> единиц</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57</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36</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65</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37</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13</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11</w:t>
            </w:r>
          </w:p>
        </w:tc>
        <w:tc>
          <w:tcPr>
            <w:tcW w:w="1201"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664</w:t>
            </w:r>
          </w:p>
        </w:tc>
      </w:tr>
      <w:tr w:rsidR="00C11D6D" w:rsidRPr="00C11D6D" w:rsidTr="00135921">
        <w:trPr>
          <w:trHeight w:val="392"/>
        </w:trPr>
        <w:tc>
          <w:tcPr>
            <w:tcW w:w="2405" w:type="dxa"/>
            <w:tcBorders>
              <w:top w:val="nil"/>
              <w:left w:val="single" w:sz="8" w:space="0" w:color="000000"/>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rPr>
                <w:rFonts w:ascii="Times New Roman" w:hAnsi="Times New Roman"/>
                <w:spacing w:val="-4"/>
              </w:rPr>
            </w:pPr>
            <w:r w:rsidRPr="00C11D6D">
              <w:rPr>
                <w:rFonts w:ascii="Times New Roman" w:hAnsi="Times New Roman"/>
                <w:spacing w:val="-4"/>
              </w:rPr>
              <w:t xml:space="preserve">Внедрена единая система </w:t>
            </w:r>
            <w:proofErr w:type="spellStart"/>
            <w:r w:rsidRPr="00C11D6D">
              <w:rPr>
                <w:rFonts w:ascii="Times New Roman" w:hAnsi="Times New Roman"/>
                <w:spacing w:val="-4"/>
              </w:rPr>
              <w:t>брендирования</w:t>
            </w:r>
            <w:proofErr w:type="spellEnd"/>
            <w:r w:rsidRPr="00C11D6D">
              <w:rPr>
                <w:rFonts w:ascii="Times New Roman" w:hAnsi="Times New Roman"/>
                <w:spacing w:val="-4"/>
              </w:rPr>
              <w:t xml:space="preserve"> (единый стиль) общественного транспорта</w:t>
            </w:r>
          </w:p>
        </w:tc>
        <w:tc>
          <w:tcPr>
            <w:tcW w:w="996"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01"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r>
      <w:tr w:rsidR="00C11D6D" w:rsidRPr="00C11D6D" w:rsidTr="00135921">
        <w:trPr>
          <w:trHeight w:val="60"/>
        </w:trPr>
        <w:tc>
          <w:tcPr>
            <w:tcW w:w="2405" w:type="dxa"/>
            <w:tcBorders>
              <w:top w:val="nil"/>
              <w:left w:val="single" w:sz="8" w:space="0" w:color="000000"/>
              <w:bottom w:val="nil"/>
              <w:right w:val="single" w:sz="8" w:space="0" w:color="000000"/>
            </w:tcBorders>
            <w:shd w:val="clear" w:color="auto" w:fill="auto"/>
            <w:vAlign w:val="center"/>
            <w:hideMark/>
          </w:tcPr>
          <w:p w:rsidR="00C11D6D" w:rsidRPr="00C11D6D" w:rsidRDefault="00C11D6D" w:rsidP="002C6470">
            <w:pPr>
              <w:spacing w:line="223" w:lineRule="auto"/>
              <w:ind w:left="-57" w:right="-57"/>
              <w:rPr>
                <w:rFonts w:ascii="Times New Roman" w:hAnsi="Times New Roman"/>
                <w:spacing w:val="-4"/>
              </w:rPr>
            </w:pPr>
            <w:r w:rsidRPr="00C11D6D">
              <w:rPr>
                <w:rFonts w:ascii="Times New Roman" w:hAnsi="Times New Roman"/>
                <w:spacing w:val="-4"/>
              </w:rPr>
              <w:t xml:space="preserve">Протяженность обособленных полос, по которым проходят маршруты регулярных </w:t>
            </w:r>
            <w:proofErr w:type="gramStart"/>
            <w:r w:rsidRPr="00C11D6D">
              <w:rPr>
                <w:rFonts w:ascii="Times New Roman" w:hAnsi="Times New Roman"/>
                <w:spacing w:val="-4"/>
              </w:rPr>
              <w:t>перевозок</w:t>
            </w:r>
            <w:proofErr w:type="gramEnd"/>
            <w:r w:rsidRPr="00C11D6D">
              <w:rPr>
                <w:rFonts w:ascii="Times New Roman" w:hAnsi="Times New Roman"/>
                <w:spacing w:val="-4"/>
              </w:rPr>
              <w:t xml:space="preserve"> и осуществляется </w:t>
            </w:r>
            <w:proofErr w:type="spellStart"/>
            <w:r w:rsidRPr="00C11D6D">
              <w:rPr>
                <w:rFonts w:ascii="Times New Roman" w:hAnsi="Times New Roman"/>
                <w:spacing w:val="-4"/>
              </w:rPr>
              <w:t>фотовидеофиксация</w:t>
            </w:r>
            <w:proofErr w:type="spellEnd"/>
            <w:r w:rsidRPr="00C11D6D">
              <w:rPr>
                <w:rFonts w:ascii="Times New Roman" w:hAnsi="Times New Roman"/>
                <w:spacing w:val="-4"/>
              </w:rPr>
              <w:t xml:space="preserve"> нарушений ПДД, всего</w:t>
            </w:r>
          </w:p>
        </w:tc>
        <w:tc>
          <w:tcPr>
            <w:tcW w:w="996" w:type="dxa"/>
            <w:tcBorders>
              <w:top w:val="nil"/>
              <w:left w:val="nil"/>
              <w:bottom w:val="nil"/>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proofErr w:type="spellStart"/>
            <w:r w:rsidRPr="00C11D6D">
              <w:rPr>
                <w:rFonts w:ascii="Times New Roman" w:hAnsi="Times New Roman"/>
                <w:spacing w:val="-4"/>
              </w:rPr>
              <w:t>кмоп</w:t>
            </w:r>
            <w:proofErr w:type="spellEnd"/>
          </w:p>
        </w:tc>
        <w:tc>
          <w:tcPr>
            <w:tcW w:w="1237" w:type="dxa"/>
            <w:tcBorders>
              <w:top w:val="nil"/>
              <w:left w:val="nil"/>
              <w:bottom w:val="nil"/>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nil"/>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nil"/>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nil"/>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nil"/>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nil"/>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nil"/>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nil"/>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w:t>
            </w:r>
          </w:p>
        </w:tc>
        <w:tc>
          <w:tcPr>
            <w:tcW w:w="1201" w:type="dxa"/>
            <w:tcBorders>
              <w:top w:val="nil"/>
              <w:left w:val="nil"/>
              <w:bottom w:val="nil"/>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9,7</w:t>
            </w:r>
          </w:p>
        </w:tc>
      </w:tr>
      <w:tr w:rsidR="00C11D6D" w:rsidRPr="00C11D6D" w:rsidTr="00135921">
        <w:trPr>
          <w:trHeight w:val="60"/>
        </w:trPr>
        <w:tc>
          <w:tcPr>
            <w:tcW w:w="14498"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C11D6D" w:rsidRPr="00C11D6D" w:rsidRDefault="00C11D6D" w:rsidP="002C6470">
            <w:pPr>
              <w:spacing w:line="223" w:lineRule="auto"/>
              <w:ind w:left="-57" w:right="-57"/>
              <w:rPr>
                <w:rFonts w:ascii="Times New Roman" w:hAnsi="Times New Roman"/>
                <w:spacing w:val="-4"/>
              </w:rPr>
            </w:pPr>
            <w:r w:rsidRPr="00C11D6D">
              <w:rPr>
                <w:rFonts w:ascii="Times New Roman" w:hAnsi="Times New Roman"/>
                <w:spacing w:val="-4"/>
              </w:rPr>
              <w:t xml:space="preserve">в </w:t>
            </w:r>
            <w:proofErr w:type="spellStart"/>
            <w:r w:rsidRPr="00C11D6D">
              <w:rPr>
                <w:rFonts w:ascii="Times New Roman" w:hAnsi="Times New Roman"/>
                <w:spacing w:val="-4"/>
              </w:rPr>
              <w:t>т.ч</w:t>
            </w:r>
            <w:proofErr w:type="spellEnd"/>
            <w:r w:rsidRPr="00C11D6D">
              <w:rPr>
                <w:rFonts w:ascii="Times New Roman" w:hAnsi="Times New Roman"/>
                <w:spacing w:val="-4"/>
              </w:rPr>
              <w:t>.:</w:t>
            </w:r>
          </w:p>
        </w:tc>
      </w:tr>
      <w:tr w:rsidR="00C11D6D" w:rsidRPr="00C11D6D" w:rsidTr="00135921">
        <w:trPr>
          <w:trHeight w:val="300"/>
        </w:trPr>
        <w:tc>
          <w:tcPr>
            <w:tcW w:w="2405" w:type="dxa"/>
            <w:tcBorders>
              <w:top w:val="nil"/>
              <w:left w:val="single" w:sz="8" w:space="0" w:color="000000"/>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rPr>
                <w:rFonts w:ascii="Times New Roman" w:hAnsi="Times New Roman"/>
                <w:spacing w:val="-4"/>
              </w:rPr>
            </w:pPr>
            <w:r w:rsidRPr="00C11D6D">
              <w:rPr>
                <w:rFonts w:ascii="Times New Roman" w:hAnsi="Times New Roman"/>
                <w:spacing w:val="-4"/>
              </w:rPr>
              <w:t>для городского наземного электрического транспорта</w:t>
            </w:r>
          </w:p>
        </w:tc>
        <w:tc>
          <w:tcPr>
            <w:tcW w:w="996"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proofErr w:type="spellStart"/>
            <w:r w:rsidRPr="00C11D6D">
              <w:rPr>
                <w:rFonts w:ascii="Times New Roman" w:hAnsi="Times New Roman"/>
                <w:spacing w:val="-4"/>
              </w:rPr>
              <w:t>кмоп</w:t>
            </w:r>
            <w:proofErr w:type="spellEnd"/>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w:t>
            </w:r>
          </w:p>
        </w:tc>
        <w:tc>
          <w:tcPr>
            <w:tcW w:w="1201"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9,7</w:t>
            </w:r>
          </w:p>
        </w:tc>
      </w:tr>
      <w:tr w:rsidR="00C11D6D" w:rsidRPr="00C11D6D" w:rsidTr="00135921">
        <w:trPr>
          <w:trHeight w:val="46"/>
        </w:trPr>
        <w:tc>
          <w:tcPr>
            <w:tcW w:w="2405" w:type="dxa"/>
            <w:tcBorders>
              <w:top w:val="nil"/>
              <w:left w:val="single" w:sz="8" w:space="0" w:color="000000"/>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rPr>
                <w:rFonts w:ascii="Times New Roman" w:hAnsi="Times New Roman"/>
                <w:spacing w:val="-4"/>
              </w:rPr>
            </w:pPr>
            <w:r w:rsidRPr="00C11D6D">
              <w:rPr>
                <w:rFonts w:ascii="Times New Roman" w:hAnsi="Times New Roman"/>
                <w:spacing w:val="-4"/>
              </w:rPr>
              <w:t>для автобусного и электробусного транспорта</w:t>
            </w:r>
          </w:p>
        </w:tc>
        <w:tc>
          <w:tcPr>
            <w:tcW w:w="996"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proofErr w:type="spellStart"/>
            <w:r w:rsidRPr="00C11D6D">
              <w:rPr>
                <w:rFonts w:ascii="Times New Roman" w:hAnsi="Times New Roman"/>
                <w:spacing w:val="-4"/>
              </w:rPr>
              <w:t>кмоп</w:t>
            </w:r>
            <w:proofErr w:type="spellEnd"/>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w:t>
            </w:r>
          </w:p>
        </w:tc>
        <w:tc>
          <w:tcPr>
            <w:tcW w:w="1201"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9,7</w:t>
            </w:r>
          </w:p>
        </w:tc>
      </w:tr>
      <w:tr w:rsidR="00C11D6D" w:rsidRPr="00C11D6D" w:rsidTr="00135921">
        <w:trPr>
          <w:trHeight w:val="1160"/>
        </w:trPr>
        <w:tc>
          <w:tcPr>
            <w:tcW w:w="2405" w:type="dxa"/>
            <w:tcBorders>
              <w:top w:val="nil"/>
              <w:left w:val="single" w:sz="8" w:space="0" w:color="000000"/>
              <w:bottom w:val="single" w:sz="8" w:space="0" w:color="000000"/>
              <w:right w:val="single" w:sz="8" w:space="0" w:color="000000"/>
            </w:tcBorders>
            <w:shd w:val="clear" w:color="auto" w:fill="auto"/>
            <w:vAlign w:val="center"/>
            <w:hideMark/>
          </w:tcPr>
          <w:p w:rsidR="00C11D6D" w:rsidRPr="00C11D6D" w:rsidRDefault="00C551BE" w:rsidP="002C6470">
            <w:pPr>
              <w:spacing w:line="223" w:lineRule="auto"/>
              <w:ind w:left="-57" w:right="-57"/>
              <w:rPr>
                <w:rFonts w:ascii="Times New Roman" w:hAnsi="Times New Roman"/>
                <w:spacing w:val="-4"/>
              </w:rPr>
            </w:pPr>
            <w:r>
              <w:rPr>
                <w:rFonts w:ascii="Times New Roman" w:hAnsi="Times New Roman"/>
                <w:spacing w:val="-4"/>
              </w:rPr>
              <w:t>Д</w:t>
            </w:r>
            <w:r w:rsidR="00C11D6D">
              <w:rPr>
                <w:rFonts w:ascii="Times New Roman" w:hAnsi="Times New Roman"/>
                <w:spacing w:val="-4"/>
              </w:rPr>
              <w:t>оля</w:t>
            </w:r>
            <w:r w:rsidR="00C11D6D" w:rsidRPr="00C11D6D">
              <w:rPr>
                <w:rFonts w:ascii="Times New Roman" w:hAnsi="Times New Roman"/>
                <w:spacing w:val="-4"/>
              </w:rPr>
              <w:t xml:space="preserve"> протяженности выделенных полос и обособленных трамвайных путей от общей </w:t>
            </w:r>
            <w:proofErr w:type="gramStart"/>
            <w:r w:rsidR="00C11D6D" w:rsidRPr="00C11D6D">
              <w:rPr>
                <w:rFonts w:ascii="Times New Roman" w:hAnsi="Times New Roman"/>
                <w:spacing w:val="-4"/>
              </w:rPr>
              <w:t>протяжен</w:t>
            </w:r>
            <w:r w:rsidR="00135921">
              <w:rPr>
                <w:rFonts w:ascii="Times New Roman" w:hAnsi="Times New Roman"/>
                <w:spacing w:val="-4"/>
              </w:rPr>
              <w:t>-</w:t>
            </w:r>
            <w:proofErr w:type="spellStart"/>
            <w:r w:rsidR="00C11D6D" w:rsidRPr="00C11D6D">
              <w:rPr>
                <w:rFonts w:ascii="Times New Roman" w:hAnsi="Times New Roman"/>
                <w:spacing w:val="-4"/>
              </w:rPr>
              <w:t>ности</w:t>
            </w:r>
            <w:proofErr w:type="spellEnd"/>
            <w:proofErr w:type="gramEnd"/>
            <w:r w:rsidR="00C11D6D" w:rsidRPr="00C11D6D">
              <w:rPr>
                <w:rFonts w:ascii="Times New Roman" w:hAnsi="Times New Roman"/>
                <w:spacing w:val="-4"/>
              </w:rPr>
              <w:t xml:space="preserve"> маршрутной сети общественного транспорта</w:t>
            </w:r>
          </w:p>
        </w:tc>
        <w:tc>
          <w:tcPr>
            <w:tcW w:w="996"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w:t>
            </w:r>
          </w:p>
        </w:tc>
        <w:tc>
          <w:tcPr>
            <w:tcW w:w="1201"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w:t>
            </w:r>
          </w:p>
        </w:tc>
      </w:tr>
      <w:tr w:rsidR="00C11D6D" w:rsidRPr="00C11D6D" w:rsidTr="00135921">
        <w:trPr>
          <w:trHeight w:val="1721"/>
        </w:trPr>
        <w:tc>
          <w:tcPr>
            <w:tcW w:w="2405" w:type="dxa"/>
            <w:tcBorders>
              <w:top w:val="nil"/>
              <w:left w:val="single" w:sz="8" w:space="0" w:color="000000"/>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rPr>
                <w:rFonts w:ascii="Times New Roman" w:hAnsi="Times New Roman"/>
                <w:spacing w:val="-4"/>
              </w:rPr>
            </w:pPr>
            <w:r w:rsidRPr="00C11D6D">
              <w:rPr>
                <w:rFonts w:ascii="Times New Roman" w:hAnsi="Times New Roman"/>
                <w:spacing w:val="-4"/>
              </w:rPr>
              <w:lastRenderedPageBreak/>
              <w:t xml:space="preserve">Количество используемых светофорных объектов на УДС, по </w:t>
            </w:r>
            <w:proofErr w:type="gramStart"/>
            <w:r w:rsidRPr="00C11D6D">
              <w:rPr>
                <w:rFonts w:ascii="Times New Roman" w:hAnsi="Times New Roman"/>
                <w:spacing w:val="-4"/>
              </w:rPr>
              <w:t>которой</w:t>
            </w:r>
            <w:proofErr w:type="gramEnd"/>
            <w:r w:rsidRPr="00C11D6D">
              <w:rPr>
                <w:rFonts w:ascii="Times New Roman" w:hAnsi="Times New Roman"/>
                <w:spacing w:val="-4"/>
              </w:rPr>
              <w:t xml:space="preserve"> проходят маршруты регулярных перевозок пассажиров, для обеспечения приоритетного проезда общественного транспорта</w:t>
            </w:r>
          </w:p>
        </w:tc>
        <w:tc>
          <w:tcPr>
            <w:tcW w:w="996" w:type="dxa"/>
            <w:tcBorders>
              <w:top w:val="nil"/>
              <w:left w:val="nil"/>
              <w:bottom w:val="single" w:sz="8" w:space="0" w:color="000000"/>
              <w:right w:val="single" w:sz="8" w:space="0" w:color="000000"/>
            </w:tcBorders>
            <w:shd w:val="clear" w:color="auto" w:fill="auto"/>
            <w:vAlign w:val="center"/>
            <w:hideMark/>
          </w:tcPr>
          <w:p w:rsidR="00C11D6D" w:rsidRPr="00C11D6D" w:rsidRDefault="00C551BE" w:rsidP="00C551BE">
            <w:pPr>
              <w:spacing w:line="218" w:lineRule="auto"/>
              <w:ind w:left="-57" w:right="-57"/>
              <w:jc w:val="center"/>
              <w:rPr>
                <w:rFonts w:ascii="Times New Roman" w:hAnsi="Times New Roman"/>
                <w:spacing w:val="-4"/>
              </w:rPr>
            </w:pPr>
            <w:r>
              <w:rPr>
                <w:rFonts w:ascii="Times New Roman" w:hAnsi="Times New Roman"/>
                <w:spacing w:val="-4"/>
              </w:rPr>
              <w:t xml:space="preserve"> единиц</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3</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4</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1</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7</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1</w:t>
            </w:r>
          </w:p>
        </w:tc>
        <w:tc>
          <w:tcPr>
            <w:tcW w:w="1201"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94</w:t>
            </w:r>
          </w:p>
        </w:tc>
      </w:tr>
      <w:tr w:rsidR="00C11D6D" w:rsidRPr="00C11D6D" w:rsidTr="00135921">
        <w:trPr>
          <w:trHeight w:val="381"/>
        </w:trPr>
        <w:tc>
          <w:tcPr>
            <w:tcW w:w="2405"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C11D6D" w:rsidRPr="00C11D6D" w:rsidRDefault="00C551BE" w:rsidP="00C551BE">
            <w:pPr>
              <w:spacing w:line="218" w:lineRule="auto"/>
              <w:ind w:left="-57" w:right="-57"/>
              <w:rPr>
                <w:rFonts w:ascii="Times New Roman" w:hAnsi="Times New Roman"/>
                <w:spacing w:val="-4"/>
              </w:rPr>
            </w:pPr>
            <w:r>
              <w:rPr>
                <w:rFonts w:ascii="Times New Roman" w:hAnsi="Times New Roman"/>
                <w:spacing w:val="-4"/>
              </w:rPr>
              <w:t>Д</w:t>
            </w:r>
            <w:r w:rsidR="00C11D6D">
              <w:rPr>
                <w:rFonts w:ascii="Times New Roman" w:hAnsi="Times New Roman"/>
                <w:spacing w:val="-4"/>
              </w:rPr>
              <w:t>оля</w:t>
            </w:r>
            <w:r w:rsidR="00C11D6D" w:rsidRPr="00C11D6D">
              <w:rPr>
                <w:rFonts w:ascii="Times New Roman" w:hAnsi="Times New Roman"/>
                <w:spacing w:val="-4"/>
              </w:rPr>
              <w:t xml:space="preserve"> транспортных средств, имеющих срок службы не </w:t>
            </w:r>
            <w:r w:rsidR="00BC6969">
              <w:rPr>
                <w:rFonts w:ascii="Times New Roman" w:hAnsi="Times New Roman"/>
                <w:spacing w:val="-4"/>
              </w:rPr>
              <w:t>старше нормативного (автобусов/</w:t>
            </w:r>
            <w:r w:rsidR="00C11D6D" w:rsidRPr="00C11D6D">
              <w:rPr>
                <w:rFonts w:ascii="Times New Roman" w:hAnsi="Times New Roman"/>
                <w:spacing w:val="-4"/>
              </w:rPr>
              <w:t>троллейбусов)</w:t>
            </w:r>
          </w:p>
        </w:tc>
        <w:tc>
          <w:tcPr>
            <w:tcW w:w="996" w:type="dxa"/>
            <w:tcBorders>
              <w:top w:val="nil"/>
              <w:left w:val="single" w:sz="8" w:space="0" w:color="000000"/>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single" w:sz="8" w:space="0" w:color="000000"/>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60</w:t>
            </w:r>
          </w:p>
        </w:tc>
        <w:tc>
          <w:tcPr>
            <w:tcW w:w="1237" w:type="dxa"/>
            <w:tcBorders>
              <w:top w:val="nil"/>
              <w:left w:val="single" w:sz="8" w:space="0" w:color="000000"/>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50</w:t>
            </w:r>
          </w:p>
        </w:tc>
        <w:tc>
          <w:tcPr>
            <w:tcW w:w="1237" w:type="dxa"/>
            <w:tcBorders>
              <w:top w:val="nil"/>
              <w:left w:val="single" w:sz="8" w:space="0" w:color="000000"/>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50</w:t>
            </w:r>
          </w:p>
        </w:tc>
        <w:tc>
          <w:tcPr>
            <w:tcW w:w="1237" w:type="dxa"/>
            <w:tcBorders>
              <w:top w:val="nil"/>
              <w:left w:val="single" w:sz="8" w:space="0" w:color="000000"/>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single" w:sz="8" w:space="0" w:color="000000"/>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78</w:t>
            </w:r>
          </w:p>
        </w:tc>
        <w:tc>
          <w:tcPr>
            <w:tcW w:w="1237" w:type="dxa"/>
            <w:tcBorders>
              <w:top w:val="nil"/>
              <w:left w:val="single" w:sz="8" w:space="0" w:color="000000"/>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80</w:t>
            </w:r>
          </w:p>
        </w:tc>
        <w:tc>
          <w:tcPr>
            <w:tcW w:w="1237" w:type="dxa"/>
            <w:tcBorders>
              <w:top w:val="nil"/>
              <w:left w:val="single" w:sz="8" w:space="0" w:color="000000"/>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single" w:sz="8" w:space="0" w:color="000000"/>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80</w:t>
            </w:r>
          </w:p>
        </w:tc>
        <w:tc>
          <w:tcPr>
            <w:tcW w:w="1201" w:type="dxa"/>
            <w:tcBorders>
              <w:top w:val="nil"/>
              <w:left w:val="single" w:sz="8" w:space="0" w:color="000000"/>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70/45</w:t>
            </w:r>
          </w:p>
        </w:tc>
      </w:tr>
      <w:tr w:rsidR="00C11D6D" w:rsidRPr="00C11D6D" w:rsidTr="00135921">
        <w:trPr>
          <w:trHeight w:val="46"/>
        </w:trPr>
        <w:tc>
          <w:tcPr>
            <w:tcW w:w="2405"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rPr>
                <w:rFonts w:ascii="Times New Roman" w:hAnsi="Times New Roman"/>
                <w:spacing w:val="-4"/>
              </w:rPr>
            </w:pPr>
            <w:r w:rsidRPr="00C11D6D">
              <w:rPr>
                <w:rFonts w:ascii="Times New Roman" w:hAnsi="Times New Roman"/>
                <w:spacing w:val="-4"/>
              </w:rPr>
              <w:t>Создан городской центр организации дорожного движения</w:t>
            </w:r>
          </w:p>
        </w:tc>
        <w:tc>
          <w:tcPr>
            <w:tcW w:w="996" w:type="dxa"/>
            <w:tcBorders>
              <w:top w:val="nil"/>
              <w:left w:val="nil"/>
              <w:bottom w:val="single" w:sz="8" w:space="0" w:color="000000"/>
              <w:right w:val="single" w:sz="8" w:space="0" w:color="000000"/>
            </w:tcBorders>
            <w:shd w:val="clear" w:color="auto" w:fill="auto"/>
            <w:vAlign w:val="center"/>
            <w:hideMark/>
          </w:tcPr>
          <w:p w:rsidR="00C11D6D" w:rsidRPr="00C11D6D" w:rsidRDefault="00D54FB6" w:rsidP="00C551BE">
            <w:pPr>
              <w:spacing w:line="218"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D54FB6" w:rsidP="00C551BE">
            <w:pPr>
              <w:spacing w:line="218"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D54FB6" w:rsidP="00C551BE">
            <w:pPr>
              <w:spacing w:line="218"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D54FB6" w:rsidP="00C551BE">
            <w:pPr>
              <w:spacing w:line="218"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D54FB6" w:rsidP="00C551BE">
            <w:pPr>
              <w:spacing w:line="218" w:lineRule="auto"/>
              <w:ind w:left="-57" w:right="-57"/>
              <w:jc w:val="center"/>
              <w:rPr>
                <w:rFonts w:ascii="Times New Roman" w:hAnsi="Times New Roman"/>
                <w:spacing w:val="-4"/>
              </w:rPr>
            </w:pPr>
            <w:r w:rsidRPr="00C11D6D">
              <w:rPr>
                <w:rFonts w:ascii="Times New Roman" w:hAnsi="Times New Roman"/>
                <w:spacing w:val="-4"/>
              </w:rPr>
              <w:t xml:space="preserve">нет </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D54FB6" w:rsidP="00C551BE">
            <w:pPr>
              <w:spacing w:line="218"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D54FB6" w:rsidP="00C551BE">
            <w:pPr>
              <w:spacing w:line="218"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D54FB6" w:rsidP="00C551BE">
            <w:pPr>
              <w:spacing w:line="218"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D54FB6" w:rsidP="00C551BE">
            <w:pPr>
              <w:spacing w:line="218" w:lineRule="auto"/>
              <w:ind w:left="-57" w:right="-57"/>
              <w:jc w:val="center"/>
              <w:rPr>
                <w:rFonts w:ascii="Times New Roman" w:hAnsi="Times New Roman"/>
                <w:spacing w:val="-4"/>
              </w:rPr>
            </w:pPr>
            <w:r w:rsidRPr="00C11D6D">
              <w:rPr>
                <w:rFonts w:ascii="Times New Roman" w:hAnsi="Times New Roman"/>
                <w:spacing w:val="-4"/>
              </w:rPr>
              <w:t>нет</w:t>
            </w:r>
          </w:p>
        </w:tc>
        <w:tc>
          <w:tcPr>
            <w:tcW w:w="1201" w:type="dxa"/>
            <w:tcBorders>
              <w:top w:val="nil"/>
              <w:left w:val="nil"/>
              <w:bottom w:val="single" w:sz="8" w:space="0" w:color="000000"/>
              <w:right w:val="single" w:sz="8" w:space="0" w:color="000000"/>
            </w:tcBorders>
            <w:shd w:val="clear" w:color="auto" w:fill="auto"/>
            <w:vAlign w:val="center"/>
            <w:hideMark/>
          </w:tcPr>
          <w:p w:rsidR="00C11D6D" w:rsidRPr="00C11D6D" w:rsidRDefault="00D54FB6" w:rsidP="00C551BE">
            <w:pPr>
              <w:spacing w:line="218" w:lineRule="auto"/>
              <w:ind w:left="-57" w:right="-57"/>
              <w:jc w:val="center"/>
              <w:rPr>
                <w:rFonts w:ascii="Times New Roman" w:hAnsi="Times New Roman"/>
                <w:spacing w:val="-4"/>
              </w:rPr>
            </w:pPr>
            <w:r w:rsidRPr="00C11D6D">
              <w:rPr>
                <w:rFonts w:ascii="Times New Roman" w:hAnsi="Times New Roman"/>
                <w:spacing w:val="-4"/>
              </w:rPr>
              <w:t>да</w:t>
            </w:r>
          </w:p>
        </w:tc>
      </w:tr>
      <w:tr w:rsidR="00C11D6D" w:rsidRPr="00C11D6D" w:rsidTr="00135921">
        <w:trPr>
          <w:trHeight w:val="465"/>
        </w:trPr>
        <w:tc>
          <w:tcPr>
            <w:tcW w:w="2405" w:type="dxa"/>
            <w:tcBorders>
              <w:top w:val="nil"/>
              <w:left w:val="single" w:sz="8" w:space="0" w:color="000000"/>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rPr>
                <w:rFonts w:ascii="Times New Roman" w:hAnsi="Times New Roman"/>
                <w:spacing w:val="-4"/>
              </w:rPr>
            </w:pPr>
            <w:r w:rsidRPr="00C11D6D">
              <w:rPr>
                <w:rFonts w:ascii="Times New Roman" w:hAnsi="Times New Roman"/>
                <w:spacing w:val="-4"/>
              </w:rPr>
              <w:t>Создано подведомственное учреждение, осуществляющее функции планирования, организации и контроля работы перевозчиков («Организатор перевозок»)</w:t>
            </w:r>
          </w:p>
        </w:tc>
        <w:tc>
          <w:tcPr>
            <w:tcW w:w="996" w:type="dxa"/>
            <w:tcBorders>
              <w:top w:val="nil"/>
              <w:left w:val="nil"/>
              <w:bottom w:val="single" w:sz="8" w:space="0" w:color="000000"/>
              <w:right w:val="single" w:sz="8" w:space="0" w:color="000000"/>
            </w:tcBorders>
            <w:shd w:val="clear" w:color="auto" w:fill="auto"/>
            <w:vAlign w:val="center"/>
            <w:hideMark/>
          </w:tcPr>
          <w:p w:rsidR="00C11D6D" w:rsidRPr="00C11D6D" w:rsidRDefault="00D54FB6" w:rsidP="00C551BE">
            <w:pPr>
              <w:spacing w:line="218"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D54FB6" w:rsidP="00C551BE">
            <w:pPr>
              <w:spacing w:line="218"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D54FB6" w:rsidP="00C551BE">
            <w:pPr>
              <w:spacing w:line="218"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D54FB6" w:rsidP="00C551BE">
            <w:pPr>
              <w:spacing w:line="218"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D54FB6" w:rsidP="00C551BE">
            <w:pPr>
              <w:spacing w:line="218"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D54FB6" w:rsidP="00C551BE">
            <w:pPr>
              <w:spacing w:line="218"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D54FB6" w:rsidP="00C551BE">
            <w:pPr>
              <w:spacing w:line="218"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D54FB6" w:rsidP="00C551BE">
            <w:pPr>
              <w:spacing w:line="218"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D54FB6" w:rsidP="00C551BE">
            <w:pPr>
              <w:spacing w:line="218" w:lineRule="auto"/>
              <w:ind w:left="-57" w:right="-57"/>
              <w:jc w:val="center"/>
              <w:rPr>
                <w:rFonts w:ascii="Times New Roman" w:hAnsi="Times New Roman"/>
                <w:spacing w:val="-4"/>
              </w:rPr>
            </w:pPr>
            <w:r w:rsidRPr="00C11D6D">
              <w:rPr>
                <w:rFonts w:ascii="Times New Roman" w:hAnsi="Times New Roman"/>
                <w:spacing w:val="-4"/>
              </w:rPr>
              <w:t>нет</w:t>
            </w:r>
          </w:p>
        </w:tc>
        <w:tc>
          <w:tcPr>
            <w:tcW w:w="1201" w:type="dxa"/>
            <w:tcBorders>
              <w:top w:val="nil"/>
              <w:left w:val="nil"/>
              <w:bottom w:val="single" w:sz="8" w:space="0" w:color="000000"/>
              <w:right w:val="single" w:sz="8" w:space="0" w:color="000000"/>
            </w:tcBorders>
            <w:shd w:val="clear" w:color="auto" w:fill="auto"/>
            <w:vAlign w:val="center"/>
            <w:hideMark/>
          </w:tcPr>
          <w:p w:rsidR="00C11D6D" w:rsidRPr="00C11D6D" w:rsidRDefault="00D54FB6" w:rsidP="00C551BE">
            <w:pPr>
              <w:spacing w:line="218" w:lineRule="auto"/>
              <w:ind w:left="-57" w:right="-57"/>
              <w:jc w:val="center"/>
              <w:rPr>
                <w:rFonts w:ascii="Times New Roman" w:hAnsi="Times New Roman"/>
                <w:spacing w:val="-4"/>
              </w:rPr>
            </w:pPr>
            <w:r w:rsidRPr="00C11D6D">
              <w:rPr>
                <w:rFonts w:ascii="Times New Roman" w:hAnsi="Times New Roman"/>
                <w:spacing w:val="-4"/>
              </w:rPr>
              <w:t>нет</w:t>
            </w:r>
          </w:p>
        </w:tc>
      </w:tr>
      <w:tr w:rsidR="00C11D6D" w:rsidRPr="00C11D6D" w:rsidTr="00135921">
        <w:trPr>
          <w:trHeight w:val="480"/>
        </w:trPr>
        <w:tc>
          <w:tcPr>
            <w:tcW w:w="2405" w:type="dxa"/>
            <w:tcBorders>
              <w:top w:val="nil"/>
              <w:left w:val="single" w:sz="8" w:space="0" w:color="000000"/>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rPr>
                <w:rFonts w:ascii="Times New Roman" w:hAnsi="Times New Roman"/>
                <w:spacing w:val="-4"/>
              </w:rPr>
            </w:pPr>
            <w:r w:rsidRPr="00C11D6D">
              <w:rPr>
                <w:rFonts w:ascii="Times New Roman" w:hAnsi="Times New Roman"/>
                <w:spacing w:val="-4"/>
              </w:rPr>
              <w:t xml:space="preserve">Стоимость разовой поездки на муниципальных маршрутах по </w:t>
            </w:r>
            <w:proofErr w:type="spellStart"/>
            <w:proofErr w:type="gramStart"/>
            <w:r w:rsidRPr="00C11D6D">
              <w:rPr>
                <w:rFonts w:ascii="Times New Roman" w:hAnsi="Times New Roman"/>
                <w:spacing w:val="-4"/>
              </w:rPr>
              <w:t>регулируе</w:t>
            </w:r>
            <w:r w:rsidR="00135921">
              <w:rPr>
                <w:rFonts w:ascii="Times New Roman" w:hAnsi="Times New Roman"/>
                <w:spacing w:val="-4"/>
              </w:rPr>
              <w:t>-</w:t>
            </w:r>
            <w:r w:rsidRPr="00C11D6D">
              <w:rPr>
                <w:rFonts w:ascii="Times New Roman" w:hAnsi="Times New Roman"/>
                <w:spacing w:val="-4"/>
              </w:rPr>
              <w:t>мому</w:t>
            </w:r>
            <w:proofErr w:type="spellEnd"/>
            <w:proofErr w:type="gramEnd"/>
            <w:r w:rsidRPr="00C11D6D">
              <w:rPr>
                <w:rFonts w:ascii="Times New Roman" w:hAnsi="Times New Roman"/>
                <w:spacing w:val="-4"/>
              </w:rPr>
              <w:t xml:space="preserve"> тарифу при оплате наличными</w:t>
            </w:r>
          </w:p>
        </w:tc>
        <w:tc>
          <w:tcPr>
            <w:tcW w:w="996"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руб.</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w:t>
            </w:r>
          </w:p>
        </w:tc>
        <w:tc>
          <w:tcPr>
            <w:tcW w:w="1201"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33</w:t>
            </w:r>
          </w:p>
        </w:tc>
      </w:tr>
      <w:tr w:rsidR="00C11D6D" w:rsidRPr="00C11D6D" w:rsidTr="00135921">
        <w:trPr>
          <w:trHeight w:val="913"/>
        </w:trPr>
        <w:tc>
          <w:tcPr>
            <w:tcW w:w="2405" w:type="dxa"/>
            <w:tcBorders>
              <w:top w:val="nil"/>
              <w:left w:val="single" w:sz="8" w:space="0" w:color="000000"/>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rPr>
                <w:rFonts w:ascii="Times New Roman" w:hAnsi="Times New Roman"/>
                <w:spacing w:val="-4"/>
              </w:rPr>
            </w:pPr>
            <w:r w:rsidRPr="00C11D6D">
              <w:rPr>
                <w:rFonts w:ascii="Times New Roman" w:hAnsi="Times New Roman"/>
                <w:spacing w:val="-4"/>
              </w:rPr>
              <w:t xml:space="preserve">Стоимость разовой поездки на муниципальных маршрутах по </w:t>
            </w:r>
            <w:proofErr w:type="spellStart"/>
            <w:proofErr w:type="gramStart"/>
            <w:r w:rsidRPr="00C11D6D">
              <w:rPr>
                <w:rFonts w:ascii="Times New Roman" w:hAnsi="Times New Roman"/>
                <w:spacing w:val="-4"/>
              </w:rPr>
              <w:t>регулируе</w:t>
            </w:r>
            <w:r w:rsidR="00135921">
              <w:rPr>
                <w:rFonts w:ascii="Times New Roman" w:hAnsi="Times New Roman"/>
                <w:spacing w:val="-4"/>
              </w:rPr>
              <w:t>-</w:t>
            </w:r>
            <w:r w:rsidRPr="00C11D6D">
              <w:rPr>
                <w:rFonts w:ascii="Times New Roman" w:hAnsi="Times New Roman"/>
                <w:spacing w:val="-4"/>
              </w:rPr>
              <w:t>мому</w:t>
            </w:r>
            <w:proofErr w:type="spellEnd"/>
            <w:proofErr w:type="gramEnd"/>
            <w:r w:rsidRPr="00C11D6D">
              <w:rPr>
                <w:rFonts w:ascii="Times New Roman" w:hAnsi="Times New Roman"/>
                <w:spacing w:val="-4"/>
              </w:rPr>
              <w:t xml:space="preserve"> тарифу при оплате транспортной картой</w:t>
            </w:r>
          </w:p>
        </w:tc>
        <w:tc>
          <w:tcPr>
            <w:tcW w:w="996"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руб.</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w:t>
            </w:r>
          </w:p>
        </w:tc>
        <w:tc>
          <w:tcPr>
            <w:tcW w:w="1201"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31*</w:t>
            </w:r>
          </w:p>
        </w:tc>
      </w:tr>
      <w:tr w:rsidR="00C11D6D" w:rsidRPr="00C11D6D" w:rsidTr="00135921">
        <w:trPr>
          <w:trHeight w:val="357"/>
        </w:trPr>
        <w:tc>
          <w:tcPr>
            <w:tcW w:w="2405" w:type="dxa"/>
            <w:tcBorders>
              <w:top w:val="nil"/>
              <w:left w:val="single" w:sz="8" w:space="0" w:color="000000"/>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rPr>
                <w:rFonts w:ascii="Times New Roman" w:hAnsi="Times New Roman"/>
                <w:spacing w:val="-4"/>
              </w:rPr>
            </w:pPr>
            <w:r w:rsidRPr="00C11D6D">
              <w:rPr>
                <w:rFonts w:ascii="Times New Roman" w:hAnsi="Times New Roman"/>
                <w:spacing w:val="-4"/>
              </w:rPr>
              <w:t>Стоимость разовой поездки на муниципальных маршрутах по регулируемому тарифу при оплате банковской картой</w:t>
            </w:r>
          </w:p>
        </w:tc>
        <w:tc>
          <w:tcPr>
            <w:tcW w:w="996"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руб.</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w:t>
            </w:r>
          </w:p>
        </w:tc>
        <w:tc>
          <w:tcPr>
            <w:tcW w:w="1201"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31</w:t>
            </w:r>
          </w:p>
        </w:tc>
      </w:tr>
      <w:tr w:rsidR="00C11D6D" w:rsidRPr="00C11D6D" w:rsidTr="00C551BE">
        <w:trPr>
          <w:trHeight w:val="54"/>
        </w:trPr>
        <w:tc>
          <w:tcPr>
            <w:tcW w:w="2405" w:type="dxa"/>
            <w:tcBorders>
              <w:top w:val="single" w:sz="8" w:space="0" w:color="000000"/>
              <w:left w:val="single" w:sz="8" w:space="0" w:color="000000"/>
              <w:bottom w:val="single" w:sz="4" w:space="0" w:color="auto"/>
              <w:right w:val="single" w:sz="8" w:space="0" w:color="000000"/>
            </w:tcBorders>
            <w:shd w:val="clear" w:color="auto" w:fill="auto"/>
            <w:hideMark/>
          </w:tcPr>
          <w:p w:rsidR="00C11D6D" w:rsidRPr="00C11D6D" w:rsidRDefault="00C11D6D" w:rsidP="00C551BE">
            <w:pPr>
              <w:spacing w:line="218" w:lineRule="auto"/>
              <w:ind w:left="-57" w:right="-57"/>
              <w:rPr>
                <w:rFonts w:ascii="Times New Roman" w:hAnsi="Times New Roman"/>
                <w:spacing w:val="-4"/>
              </w:rPr>
            </w:pPr>
            <w:r w:rsidRPr="00C11D6D">
              <w:rPr>
                <w:rFonts w:ascii="Times New Roman" w:hAnsi="Times New Roman"/>
                <w:spacing w:val="-4"/>
              </w:rPr>
              <w:t>Стоимость проездного билета длительного срока действия на отдельные виды общественного транспорта</w:t>
            </w:r>
            <w:r w:rsidR="00135921">
              <w:rPr>
                <w:rFonts w:ascii="Times New Roman" w:hAnsi="Times New Roman"/>
                <w:spacing w:val="-4"/>
              </w:rPr>
              <w:t xml:space="preserve"> </w:t>
            </w:r>
            <w:r w:rsidRPr="00C11D6D">
              <w:rPr>
                <w:rFonts w:ascii="Times New Roman" w:hAnsi="Times New Roman"/>
                <w:spacing w:val="-4"/>
              </w:rPr>
              <w:t>(единый автобус и троллейбус по регулируемому тарифу)</w:t>
            </w:r>
          </w:p>
        </w:tc>
        <w:tc>
          <w:tcPr>
            <w:tcW w:w="996" w:type="dxa"/>
            <w:tcBorders>
              <w:top w:val="nil"/>
              <w:left w:val="single" w:sz="8" w:space="0" w:color="000000"/>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руб.</w:t>
            </w:r>
          </w:p>
        </w:tc>
        <w:tc>
          <w:tcPr>
            <w:tcW w:w="1237" w:type="dxa"/>
            <w:tcBorders>
              <w:top w:val="nil"/>
              <w:left w:val="single" w:sz="8" w:space="0" w:color="000000"/>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single" w:sz="8" w:space="0" w:color="000000"/>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single" w:sz="8" w:space="0" w:color="000000"/>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single" w:sz="8" w:space="0" w:color="000000"/>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single" w:sz="8" w:space="0" w:color="000000"/>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single" w:sz="8" w:space="0" w:color="000000"/>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single" w:sz="8" w:space="0" w:color="000000"/>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single" w:sz="8" w:space="0" w:color="000000"/>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427</w:t>
            </w:r>
          </w:p>
        </w:tc>
        <w:tc>
          <w:tcPr>
            <w:tcW w:w="1201" w:type="dxa"/>
            <w:tcBorders>
              <w:top w:val="nil"/>
              <w:left w:val="single" w:sz="8" w:space="0" w:color="000000"/>
              <w:bottom w:val="single" w:sz="8" w:space="0" w:color="000000"/>
              <w:right w:val="single" w:sz="8" w:space="0" w:color="000000"/>
            </w:tcBorders>
            <w:shd w:val="clear" w:color="auto" w:fill="auto"/>
            <w:vAlign w:val="center"/>
            <w:hideMark/>
          </w:tcPr>
          <w:p w:rsidR="00C11D6D" w:rsidRPr="00C11D6D" w:rsidRDefault="00C11D6D" w:rsidP="00C551BE">
            <w:pPr>
              <w:spacing w:line="218" w:lineRule="auto"/>
              <w:ind w:left="-57" w:right="-57"/>
              <w:jc w:val="center"/>
              <w:rPr>
                <w:rFonts w:ascii="Times New Roman" w:hAnsi="Times New Roman"/>
                <w:spacing w:val="-4"/>
              </w:rPr>
            </w:pPr>
            <w:r w:rsidRPr="00C11D6D">
              <w:rPr>
                <w:rFonts w:ascii="Times New Roman" w:hAnsi="Times New Roman"/>
                <w:spacing w:val="-4"/>
              </w:rPr>
              <w:t>1 800</w:t>
            </w:r>
          </w:p>
        </w:tc>
      </w:tr>
      <w:tr w:rsidR="00C11D6D" w:rsidRPr="00C11D6D" w:rsidTr="00135921">
        <w:trPr>
          <w:trHeight w:val="221"/>
        </w:trPr>
        <w:tc>
          <w:tcPr>
            <w:tcW w:w="2405"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rPr>
                <w:rFonts w:ascii="Times New Roman" w:hAnsi="Times New Roman"/>
                <w:spacing w:val="-4"/>
              </w:rPr>
            </w:pPr>
            <w:r w:rsidRPr="00C11D6D">
              <w:rPr>
                <w:rFonts w:ascii="Times New Roman" w:hAnsi="Times New Roman"/>
                <w:spacing w:val="-4"/>
              </w:rPr>
              <w:lastRenderedPageBreak/>
              <w:t>Стоимость единого проездного билета длительного срока действия (на все виды общественного транспорта)</w:t>
            </w:r>
          </w:p>
        </w:tc>
        <w:tc>
          <w:tcPr>
            <w:tcW w:w="996"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01"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r>
      <w:tr w:rsidR="00C11D6D" w:rsidRPr="00C11D6D" w:rsidTr="00135921">
        <w:trPr>
          <w:trHeight w:val="54"/>
        </w:trPr>
        <w:tc>
          <w:tcPr>
            <w:tcW w:w="2405" w:type="dxa"/>
            <w:tcBorders>
              <w:top w:val="nil"/>
              <w:left w:val="single" w:sz="8" w:space="0" w:color="000000"/>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rPr>
                <w:rFonts w:ascii="Times New Roman" w:hAnsi="Times New Roman"/>
                <w:spacing w:val="-4"/>
              </w:rPr>
            </w:pPr>
            <w:r w:rsidRPr="00C11D6D">
              <w:rPr>
                <w:rFonts w:ascii="Times New Roman" w:hAnsi="Times New Roman"/>
                <w:spacing w:val="-4"/>
              </w:rPr>
              <w:t>Средняя доля поездок на общественном транспорте, оплаченных по безналичному расчету</w:t>
            </w:r>
          </w:p>
        </w:tc>
        <w:tc>
          <w:tcPr>
            <w:tcW w:w="996"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2</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36</w:t>
            </w:r>
          </w:p>
        </w:tc>
        <w:tc>
          <w:tcPr>
            <w:tcW w:w="1201"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93,5</w:t>
            </w:r>
          </w:p>
        </w:tc>
      </w:tr>
      <w:tr w:rsidR="00C11D6D" w:rsidRPr="00C11D6D" w:rsidTr="00135921">
        <w:trPr>
          <w:trHeight w:val="54"/>
        </w:trPr>
        <w:tc>
          <w:tcPr>
            <w:tcW w:w="2405" w:type="dxa"/>
            <w:tcBorders>
              <w:top w:val="nil"/>
              <w:left w:val="single" w:sz="8" w:space="0" w:color="000000"/>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rPr>
                <w:rFonts w:ascii="Times New Roman" w:hAnsi="Times New Roman"/>
                <w:spacing w:val="-4"/>
              </w:rPr>
            </w:pPr>
            <w:r w:rsidRPr="00C11D6D">
              <w:rPr>
                <w:rFonts w:ascii="Times New Roman" w:hAnsi="Times New Roman"/>
                <w:spacing w:val="-4"/>
              </w:rPr>
              <w:t>Наличие математической транспортной модели</w:t>
            </w:r>
          </w:p>
        </w:tc>
        <w:tc>
          <w:tcPr>
            <w:tcW w:w="996"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01"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да</w:t>
            </w:r>
          </w:p>
        </w:tc>
      </w:tr>
      <w:tr w:rsidR="00C11D6D" w:rsidRPr="00135921" w:rsidTr="00135921">
        <w:trPr>
          <w:trHeight w:val="197"/>
        </w:trPr>
        <w:tc>
          <w:tcPr>
            <w:tcW w:w="2405" w:type="dxa"/>
            <w:tcBorders>
              <w:top w:val="nil"/>
              <w:left w:val="single" w:sz="8" w:space="0" w:color="000000"/>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rPr>
                <w:rFonts w:ascii="Times New Roman" w:hAnsi="Times New Roman"/>
                <w:spacing w:val="-4"/>
              </w:rPr>
            </w:pPr>
            <w:r w:rsidRPr="00C11D6D">
              <w:rPr>
                <w:rFonts w:ascii="Times New Roman" w:hAnsi="Times New Roman"/>
                <w:spacing w:val="-4"/>
              </w:rPr>
              <w:t>Функционирует единая система управления дорожным движением</w:t>
            </w:r>
          </w:p>
        </w:tc>
        <w:tc>
          <w:tcPr>
            <w:tcW w:w="996"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01"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да</w:t>
            </w:r>
          </w:p>
        </w:tc>
      </w:tr>
      <w:tr w:rsidR="00C11D6D" w:rsidRPr="00C11D6D" w:rsidTr="00135921">
        <w:trPr>
          <w:trHeight w:val="735"/>
        </w:trPr>
        <w:tc>
          <w:tcPr>
            <w:tcW w:w="2405" w:type="dxa"/>
            <w:tcBorders>
              <w:top w:val="nil"/>
              <w:left w:val="single" w:sz="8" w:space="0" w:color="000000"/>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rPr>
                <w:rFonts w:ascii="Times New Roman" w:hAnsi="Times New Roman"/>
                <w:spacing w:val="-4"/>
              </w:rPr>
            </w:pPr>
            <w:r w:rsidRPr="00C11D6D">
              <w:rPr>
                <w:rFonts w:ascii="Times New Roman" w:hAnsi="Times New Roman"/>
                <w:spacing w:val="-4"/>
              </w:rPr>
              <w:t>Функционирует единая система диспетчеризации и мониторинга общественного транспорта</w:t>
            </w:r>
          </w:p>
        </w:tc>
        <w:tc>
          <w:tcPr>
            <w:tcW w:w="996"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да</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01"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да</w:t>
            </w:r>
          </w:p>
        </w:tc>
      </w:tr>
      <w:tr w:rsidR="00C11D6D" w:rsidRPr="00C11D6D" w:rsidTr="00135921">
        <w:trPr>
          <w:trHeight w:val="346"/>
        </w:trPr>
        <w:tc>
          <w:tcPr>
            <w:tcW w:w="2405" w:type="dxa"/>
            <w:tcBorders>
              <w:top w:val="nil"/>
              <w:left w:val="single" w:sz="8" w:space="0" w:color="000000"/>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rPr>
                <w:rFonts w:ascii="Times New Roman" w:hAnsi="Times New Roman"/>
                <w:spacing w:val="-4"/>
              </w:rPr>
            </w:pPr>
            <w:r w:rsidRPr="00C11D6D">
              <w:rPr>
                <w:rFonts w:ascii="Times New Roman" w:hAnsi="Times New Roman"/>
                <w:spacing w:val="-4"/>
              </w:rPr>
              <w:t>Обеспечена передача данных о движении транспортных средствах общ</w:t>
            </w:r>
            <w:r w:rsidR="00C551BE">
              <w:rPr>
                <w:rFonts w:ascii="Times New Roman" w:hAnsi="Times New Roman"/>
                <w:spacing w:val="-4"/>
              </w:rPr>
              <w:t xml:space="preserve">ественного транспорта в </w:t>
            </w:r>
            <w:proofErr w:type="spellStart"/>
            <w:r w:rsidR="00C551BE">
              <w:rPr>
                <w:rFonts w:ascii="Times New Roman" w:hAnsi="Times New Roman"/>
                <w:spacing w:val="-4"/>
              </w:rPr>
              <w:t>Яндекс</w:t>
            </w:r>
            <w:proofErr w:type="gramStart"/>
            <w:r w:rsidR="00C551BE">
              <w:rPr>
                <w:rFonts w:ascii="Times New Roman" w:hAnsi="Times New Roman"/>
                <w:spacing w:val="-4"/>
              </w:rPr>
              <w:t>.</w:t>
            </w:r>
            <w:r w:rsidRPr="00C11D6D">
              <w:rPr>
                <w:rFonts w:ascii="Times New Roman" w:hAnsi="Times New Roman"/>
                <w:spacing w:val="-4"/>
              </w:rPr>
              <w:t>Т</w:t>
            </w:r>
            <w:proofErr w:type="gramEnd"/>
            <w:r w:rsidRPr="00C11D6D">
              <w:rPr>
                <w:rFonts w:ascii="Times New Roman" w:hAnsi="Times New Roman"/>
                <w:spacing w:val="-4"/>
              </w:rPr>
              <w:t>ранспорт</w:t>
            </w:r>
            <w:proofErr w:type="spellEnd"/>
            <w:r w:rsidRPr="00C11D6D">
              <w:rPr>
                <w:rFonts w:ascii="Times New Roman" w:hAnsi="Times New Roman"/>
                <w:spacing w:val="-4"/>
              </w:rPr>
              <w:t xml:space="preserve"> или 2ГИС</w:t>
            </w:r>
          </w:p>
        </w:tc>
        <w:tc>
          <w:tcPr>
            <w:tcW w:w="996"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01"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да</w:t>
            </w:r>
          </w:p>
        </w:tc>
      </w:tr>
      <w:tr w:rsidR="00C11D6D" w:rsidRPr="00C11D6D" w:rsidTr="00135921">
        <w:trPr>
          <w:trHeight w:val="99"/>
        </w:trPr>
        <w:tc>
          <w:tcPr>
            <w:tcW w:w="2405" w:type="dxa"/>
            <w:tcBorders>
              <w:top w:val="nil"/>
              <w:left w:val="single" w:sz="8" w:space="0" w:color="000000"/>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rPr>
                <w:rFonts w:ascii="Times New Roman" w:hAnsi="Times New Roman"/>
                <w:spacing w:val="-4"/>
              </w:rPr>
            </w:pPr>
            <w:r w:rsidRPr="00C11D6D">
              <w:rPr>
                <w:rFonts w:ascii="Times New Roman" w:hAnsi="Times New Roman"/>
                <w:spacing w:val="-4"/>
              </w:rPr>
              <w:t>Функционирует система мониторинга пассажиропотоков</w:t>
            </w:r>
          </w:p>
        </w:tc>
        <w:tc>
          <w:tcPr>
            <w:tcW w:w="996"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да</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01"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да</w:t>
            </w:r>
          </w:p>
        </w:tc>
      </w:tr>
      <w:tr w:rsidR="00C11D6D" w:rsidRPr="00C11D6D" w:rsidTr="00135921">
        <w:trPr>
          <w:trHeight w:val="46"/>
        </w:trPr>
        <w:tc>
          <w:tcPr>
            <w:tcW w:w="2405" w:type="dxa"/>
            <w:tcBorders>
              <w:top w:val="nil"/>
              <w:left w:val="single" w:sz="8" w:space="0" w:color="000000"/>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rPr>
                <w:rFonts w:ascii="Times New Roman" w:hAnsi="Times New Roman"/>
                <w:spacing w:val="-4"/>
              </w:rPr>
            </w:pPr>
            <w:r w:rsidRPr="00C11D6D">
              <w:rPr>
                <w:rFonts w:ascii="Times New Roman" w:hAnsi="Times New Roman"/>
                <w:spacing w:val="-4"/>
              </w:rPr>
              <w:t>Внедрена автоматизированная система оплаты проезда</w:t>
            </w:r>
          </w:p>
        </w:tc>
        <w:tc>
          <w:tcPr>
            <w:tcW w:w="996"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да</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да</w:t>
            </w:r>
          </w:p>
        </w:tc>
        <w:tc>
          <w:tcPr>
            <w:tcW w:w="1201"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да</w:t>
            </w:r>
          </w:p>
        </w:tc>
      </w:tr>
      <w:tr w:rsidR="00C11D6D" w:rsidRPr="00C11D6D" w:rsidTr="00135921">
        <w:trPr>
          <w:trHeight w:val="46"/>
        </w:trPr>
        <w:tc>
          <w:tcPr>
            <w:tcW w:w="2405" w:type="dxa"/>
            <w:tcBorders>
              <w:top w:val="nil"/>
              <w:left w:val="single" w:sz="8" w:space="0" w:color="000000"/>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rPr>
                <w:rFonts w:ascii="Times New Roman" w:hAnsi="Times New Roman"/>
                <w:spacing w:val="-4"/>
              </w:rPr>
            </w:pPr>
            <w:r w:rsidRPr="00C11D6D">
              <w:rPr>
                <w:rFonts w:ascii="Times New Roman" w:hAnsi="Times New Roman"/>
                <w:spacing w:val="-4"/>
              </w:rPr>
              <w:t>Внедрена система мониторинга удовлетворенности пассажиров (NPS)</w:t>
            </w:r>
          </w:p>
        </w:tc>
        <w:tc>
          <w:tcPr>
            <w:tcW w:w="996"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37"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c>
          <w:tcPr>
            <w:tcW w:w="1201" w:type="dxa"/>
            <w:tcBorders>
              <w:top w:val="nil"/>
              <w:left w:val="nil"/>
              <w:bottom w:val="single" w:sz="8" w:space="0" w:color="000000"/>
              <w:right w:val="single" w:sz="8" w:space="0" w:color="000000"/>
            </w:tcBorders>
            <w:shd w:val="clear" w:color="auto" w:fill="auto"/>
            <w:vAlign w:val="center"/>
            <w:hideMark/>
          </w:tcPr>
          <w:p w:rsidR="00C11D6D" w:rsidRPr="00C11D6D" w:rsidRDefault="00C11D6D" w:rsidP="002C6470">
            <w:pPr>
              <w:spacing w:line="223" w:lineRule="auto"/>
              <w:ind w:left="-57" w:right="-57"/>
              <w:jc w:val="center"/>
              <w:rPr>
                <w:rFonts w:ascii="Times New Roman" w:hAnsi="Times New Roman"/>
                <w:spacing w:val="-4"/>
              </w:rPr>
            </w:pPr>
            <w:r w:rsidRPr="00C11D6D">
              <w:rPr>
                <w:rFonts w:ascii="Times New Roman" w:hAnsi="Times New Roman"/>
                <w:spacing w:val="-4"/>
              </w:rPr>
              <w:t>нет</w:t>
            </w:r>
          </w:p>
        </w:tc>
      </w:tr>
    </w:tbl>
    <w:p w:rsidR="00C11D6D" w:rsidRDefault="00C11D6D" w:rsidP="00135921">
      <w:pPr>
        <w:spacing w:line="230" w:lineRule="auto"/>
        <w:jc w:val="both"/>
        <w:rPr>
          <w:rFonts w:ascii="Times New Roman" w:hAnsi="Times New Roman"/>
          <w:sz w:val="24"/>
          <w:szCs w:val="24"/>
        </w:rPr>
      </w:pPr>
      <w:r w:rsidRPr="00225CDB">
        <w:rPr>
          <w:rFonts w:ascii="Times New Roman" w:hAnsi="Times New Roman"/>
          <w:sz w:val="24"/>
          <w:szCs w:val="24"/>
        </w:rPr>
        <w:t>*</w:t>
      </w:r>
      <w:proofErr w:type="gramStart"/>
      <w:r w:rsidR="002C6470">
        <w:rPr>
          <w:rFonts w:ascii="Times New Roman" w:hAnsi="Times New Roman"/>
          <w:sz w:val="24"/>
          <w:szCs w:val="24"/>
        </w:rPr>
        <w:t>У</w:t>
      </w:r>
      <w:hyperlink r:id="rId11" w:tooltip="http://www.mup-urt.ru/passenger/fairs.html" w:history="1">
        <w:r w:rsidRPr="00225CDB">
          <w:rPr>
            <w:rFonts w:ascii="Times New Roman" w:hAnsi="Times New Roman"/>
            <w:sz w:val="24"/>
            <w:szCs w:val="24"/>
          </w:rPr>
          <w:t>становлена</w:t>
        </w:r>
        <w:proofErr w:type="gramEnd"/>
        <w:r w:rsidRPr="00225CDB">
          <w:rPr>
            <w:rFonts w:ascii="Times New Roman" w:hAnsi="Times New Roman"/>
            <w:sz w:val="24"/>
            <w:szCs w:val="24"/>
          </w:rPr>
          <w:t xml:space="preserve"> скидка на 2-ую поездку, совершенную в течение 60 минут после оплаты первой, для пассажиров с тарифным планом «Электронный кошелек» в размере 50% от утвержденного тарифа на проезд.</w:t>
        </w:r>
      </w:hyperlink>
    </w:p>
    <w:p w:rsidR="00C11D6D" w:rsidRDefault="00C11D6D" w:rsidP="00C11D6D">
      <w:pPr>
        <w:jc w:val="both"/>
        <w:rPr>
          <w:rFonts w:ascii="Times New Roman" w:hAnsi="Times New Roman"/>
          <w:sz w:val="24"/>
          <w:szCs w:val="24"/>
        </w:rPr>
        <w:sectPr w:rsidR="00C11D6D" w:rsidSect="002C6470">
          <w:pgSz w:w="16834" w:h="11907" w:orient="landscape" w:code="9"/>
          <w:pgMar w:top="1021" w:right="624" w:bottom="1021" w:left="1928" w:header="272" w:footer="397" w:gutter="0"/>
          <w:cols w:space="720"/>
          <w:formProt w:val="0"/>
          <w:docGrid w:linePitch="272"/>
        </w:sectPr>
      </w:pPr>
    </w:p>
    <w:p w:rsidR="00135921" w:rsidRDefault="00C11D6D" w:rsidP="00BC6969">
      <w:pPr>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sz w:val="28"/>
          <w:szCs w:val="28"/>
        </w:rPr>
      </w:pPr>
      <w:r w:rsidRPr="00C11D6D">
        <w:rPr>
          <w:rFonts w:ascii="Times New Roman" w:hAnsi="Times New Roman"/>
          <w:sz w:val="28"/>
          <w:szCs w:val="28"/>
        </w:rPr>
        <w:lastRenderedPageBreak/>
        <w:t xml:space="preserve">4. Направления и перечень мероприятий </w:t>
      </w:r>
    </w:p>
    <w:p w:rsidR="00135921" w:rsidRDefault="00C11D6D" w:rsidP="00BC6969">
      <w:pPr>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sz w:val="28"/>
          <w:szCs w:val="28"/>
        </w:rPr>
      </w:pPr>
      <w:r w:rsidRPr="00C11D6D">
        <w:rPr>
          <w:rFonts w:ascii="Times New Roman" w:hAnsi="Times New Roman"/>
          <w:sz w:val="28"/>
          <w:szCs w:val="28"/>
        </w:rPr>
        <w:t xml:space="preserve">по развитию (модернизации) </w:t>
      </w:r>
      <w:proofErr w:type="gramStart"/>
      <w:r w:rsidRPr="00C11D6D">
        <w:rPr>
          <w:rFonts w:ascii="Times New Roman" w:hAnsi="Times New Roman"/>
          <w:sz w:val="28"/>
          <w:szCs w:val="28"/>
        </w:rPr>
        <w:t>общественного</w:t>
      </w:r>
      <w:proofErr w:type="gramEnd"/>
      <w:r w:rsidRPr="00C11D6D">
        <w:rPr>
          <w:rFonts w:ascii="Times New Roman" w:hAnsi="Times New Roman"/>
          <w:sz w:val="28"/>
          <w:szCs w:val="28"/>
        </w:rPr>
        <w:t xml:space="preserve"> </w:t>
      </w:r>
    </w:p>
    <w:p w:rsidR="00C11D6D" w:rsidRPr="00C11D6D" w:rsidRDefault="00C11D6D" w:rsidP="00BC6969">
      <w:pPr>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sz w:val="28"/>
          <w:szCs w:val="28"/>
        </w:rPr>
      </w:pPr>
      <w:r w:rsidRPr="00C11D6D">
        <w:rPr>
          <w:rFonts w:ascii="Times New Roman" w:hAnsi="Times New Roman"/>
          <w:sz w:val="28"/>
          <w:szCs w:val="28"/>
        </w:rPr>
        <w:t>транспорта Рязанской области</w:t>
      </w:r>
    </w:p>
    <w:p w:rsidR="00C11D6D" w:rsidRPr="002C6470" w:rsidRDefault="00C11D6D" w:rsidP="00BC6969">
      <w:pPr>
        <w:jc w:val="both"/>
        <w:rPr>
          <w:rFonts w:ascii="Times New Roman" w:hAnsi="Times New Roman"/>
          <w:sz w:val="16"/>
          <w:szCs w:val="16"/>
        </w:rPr>
      </w:pPr>
    </w:p>
    <w:p w:rsidR="00C11D6D" w:rsidRDefault="00C11D6D" w:rsidP="00BC6969">
      <w:pPr>
        <w:ind w:firstLine="709"/>
        <w:jc w:val="both"/>
        <w:rPr>
          <w:rFonts w:ascii="Times New Roman" w:hAnsi="Times New Roman"/>
          <w:sz w:val="28"/>
          <w:szCs w:val="28"/>
        </w:rPr>
      </w:pPr>
      <w:r w:rsidRPr="00225CDB">
        <w:rPr>
          <w:rFonts w:ascii="Times New Roman" w:hAnsi="Times New Roman"/>
          <w:sz w:val="28"/>
          <w:szCs w:val="28"/>
        </w:rPr>
        <w:t xml:space="preserve">В соответствии с задачами развития (модернизации) общественного транспорта в Рязанской области сформированы следующие направления </w:t>
      </w:r>
      <w:r w:rsidRPr="00225CDB">
        <w:rPr>
          <w:rFonts w:ascii="Times New Roman" w:hAnsi="Times New Roman"/>
          <w:sz w:val="28"/>
          <w:szCs w:val="28"/>
        </w:rPr>
        <w:br/>
        <w:t>и мероприятия по развитию автомобильного транспорта и городского наземного электрического транспорта.</w:t>
      </w:r>
    </w:p>
    <w:p w:rsidR="002C6470" w:rsidRDefault="002C6470" w:rsidP="00BC6969">
      <w:pPr>
        <w:ind w:firstLine="709"/>
        <w:jc w:val="both"/>
        <w:rPr>
          <w:rFonts w:ascii="Times New Roman" w:hAnsi="Times New Roman"/>
          <w:sz w:val="28"/>
          <w:szCs w:val="28"/>
        </w:rPr>
      </w:pPr>
      <w:r w:rsidRPr="00225CDB">
        <w:rPr>
          <w:rFonts w:ascii="Times New Roman" w:hAnsi="Times New Roman"/>
          <w:sz w:val="28"/>
          <w:szCs w:val="28"/>
        </w:rPr>
        <w:t xml:space="preserve">Перечень направлений и мероприятий по развитию (модернизации) общественного транспорта в Рязанской области </w:t>
      </w:r>
      <w:r>
        <w:rPr>
          <w:rFonts w:ascii="Times New Roman" w:hAnsi="Times New Roman"/>
          <w:sz w:val="28"/>
          <w:szCs w:val="28"/>
        </w:rPr>
        <w:t xml:space="preserve">приведен в таблице № </w:t>
      </w:r>
      <w:r w:rsidRPr="00225CDB">
        <w:rPr>
          <w:rFonts w:ascii="Times New Roman" w:hAnsi="Times New Roman"/>
          <w:sz w:val="28"/>
          <w:szCs w:val="28"/>
        </w:rPr>
        <w:t>7</w:t>
      </w:r>
      <w:r>
        <w:rPr>
          <w:rFonts w:ascii="Times New Roman" w:hAnsi="Times New Roman"/>
          <w:sz w:val="28"/>
          <w:szCs w:val="28"/>
        </w:rPr>
        <w:t>.</w:t>
      </w:r>
    </w:p>
    <w:p w:rsidR="00343B23" w:rsidRPr="00343B23" w:rsidRDefault="00343B23" w:rsidP="00BC6969">
      <w:pPr>
        <w:ind w:firstLine="709"/>
        <w:jc w:val="both"/>
        <w:rPr>
          <w:rFonts w:ascii="Times New Roman" w:hAnsi="Times New Roman"/>
          <w:sz w:val="16"/>
          <w:szCs w:val="16"/>
        </w:rPr>
      </w:pPr>
    </w:p>
    <w:p w:rsidR="00343B23" w:rsidRDefault="000C5531" w:rsidP="00BC6969">
      <w:pPr>
        <w:jc w:val="right"/>
        <w:rPr>
          <w:rFonts w:ascii="Times New Roman" w:hAnsi="Times New Roman"/>
          <w:sz w:val="28"/>
          <w:szCs w:val="28"/>
        </w:rPr>
      </w:pPr>
      <w:r>
        <w:rPr>
          <w:rFonts w:ascii="Times New Roman" w:hAnsi="Times New Roman"/>
          <w:sz w:val="28"/>
          <w:szCs w:val="28"/>
        </w:rPr>
        <w:t xml:space="preserve">Таблица № </w:t>
      </w:r>
      <w:r w:rsidR="00C11D6D" w:rsidRPr="00225CDB">
        <w:rPr>
          <w:rFonts w:ascii="Times New Roman" w:hAnsi="Times New Roman"/>
          <w:sz w:val="28"/>
          <w:szCs w:val="28"/>
        </w:rPr>
        <w:t>7</w:t>
      </w:r>
    </w:p>
    <w:p w:rsidR="002C6470" w:rsidRPr="00225CDB" w:rsidRDefault="002C6470" w:rsidP="00BC6969">
      <w:pPr>
        <w:spacing w:line="228" w:lineRule="auto"/>
        <w:jc w:val="right"/>
        <w:rPr>
          <w:rFonts w:ascii="Times New Roman" w:hAnsi="Times New Roman"/>
          <w:sz w:val="14"/>
          <w:szCs w:val="14"/>
        </w:rPr>
      </w:pPr>
    </w:p>
    <w:p w:rsidR="00C11D6D" w:rsidRPr="00C11D6D" w:rsidRDefault="00C11D6D" w:rsidP="00BC6969">
      <w:pPr>
        <w:spacing w:line="228" w:lineRule="auto"/>
        <w:rPr>
          <w:sz w:val="2"/>
          <w:szCs w:val="2"/>
        </w:rPr>
      </w:pPr>
    </w:p>
    <w:tbl>
      <w:tblPr>
        <w:tblStyle w:val="StGen9"/>
        <w:tblW w:w="0" w:type="auto"/>
        <w:tblInd w:w="0"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1"/>
        <w:gridCol w:w="3699"/>
        <w:gridCol w:w="3441"/>
      </w:tblGrid>
      <w:tr w:rsidR="00343B23" w:rsidRPr="00BC6969" w:rsidTr="00BC6969">
        <w:trPr>
          <w:tblHeader/>
        </w:trPr>
        <w:tc>
          <w:tcPr>
            <w:tcW w:w="2431" w:type="dxa"/>
            <w:vAlign w:val="center"/>
          </w:tcPr>
          <w:p w:rsidR="00343B23" w:rsidRPr="00BC6969" w:rsidRDefault="00343B23" w:rsidP="00BC6969">
            <w:pPr>
              <w:spacing w:line="230" w:lineRule="auto"/>
              <w:jc w:val="center"/>
              <w:rPr>
                <w:rFonts w:ascii="Times New Roman" w:hAnsi="Times New Roman"/>
                <w:spacing w:val="-4"/>
                <w:sz w:val="24"/>
                <w:szCs w:val="24"/>
              </w:rPr>
            </w:pPr>
            <w:r w:rsidRPr="00BC6969">
              <w:rPr>
                <w:rFonts w:ascii="Times New Roman" w:hAnsi="Times New Roman"/>
                <w:spacing w:val="-4"/>
                <w:sz w:val="24"/>
                <w:szCs w:val="24"/>
              </w:rPr>
              <w:t>Направление развития</w:t>
            </w:r>
          </w:p>
        </w:tc>
        <w:tc>
          <w:tcPr>
            <w:tcW w:w="3699" w:type="dxa"/>
            <w:vAlign w:val="center"/>
          </w:tcPr>
          <w:p w:rsidR="00343B23" w:rsidRPr="00BC6969" w:rsidRDefault="00343B23" w:rsidP="00BC6969">
            <w:pPr>
              <w:spacing w:line="230" w:lineRule="auto"/>
              <w:jc w:val="center"/>
              <w:rPr>
                <w:rFonts w:ascii="Times New Roman" w:hAnsi="Times New Roman"/>
                <w:spacing w:val="-4"/>
                <w:sz w:val="24"/>
                <w:szCs w:val="24"/>
              </w:rPr>
            </w:pPr>
            <w:r w:rsidRPr="00BC6969">
              <w:rPr>
                <w:rFonts w:ascii="Times New Roman" w:hAnsi="Times New Roman"/>
                <w:spacing w:val="-4"/>
                <w:sz w:val="24"/>
                <w:szCs w:val="24"/>
              </w:rPr>
              <w:t>Мероприятия</w:t>
            </w:r>
          </w:p>
        </w:tc>
        <w:tc>
          <w:tcPr>
            <w:tcW w:w="3441" w:type="dxa"/>
            <w:vAlign w:val="center"/>
          </w:tcPr>
          <w:p w:rsidR="00343B23" w:rsidRPr="00BC6969" w:rsidRDefault="00343B23" w:rsidP="00BC6969">
            <w:pPr>
              <w:spacing w:line="230" w:lineRule="auto"/>
              <w:jc w:val="center"/>
              <w:rPr>
                <w:rFonts w:ascii="Times New Roman" w:hAnsi="Times New Roman"/>
                <w:spacing w:val="-4"/>
                <w:sz w:val="24"/>
                <w:szCs w:val="24"/>
              </w:rPr>
            </w:pPr>
            <w:r w:rsidRPr="00BC6969">
              <w:rPr>
                <w:rFonts w:ascii="Times New Roman" w:hAnsi="Times New Roman"/>
                <w:spacing w:val="-4"/>
                <w:sz w:val="24"/>
                <w:szCs w:val="24"/>
              </w:rPr>
              <w:t>Результат</w:t>
            </w:r>
          </w:p>
        </w:tc>
      </w:tr>
    </w:tbl>
    <w:p w:rsidR="00BC6969" w:rsidRPr="00BC6969" w:rsidRDefault="00BC6969" w:rsidP="00BC6969">
      <w:pPr>
        <w:spacing w:line="230" w:lineRule="auto"/>
        <w:rPr>
          <w:spacing w:val="-4"/>
          <w:sz w:val="2"/>
          <w:szCs w:val="2"/>
        </w:rPr>
      </w:pPr>
    </w:p>
    <w:tbl>
      <w:tblPr>
        <w:tblStyle w:val="StGen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1"/>
        <w:gridCol w:w="3699"/>
        <w:gridCol w:w="3441"/>
      </w:tblGrid>
      <w:tr w:rsidR="00C11D6D" w:rsidRPr="00BC6969" w:rsidTr="00BC6969">
        <w:trPr>
          <w:tblHeader/>
        </w:trPr>
        <w:tc>
          <w:tcPr>
            <w:tcW w:w="2431" w:type="dxa"/>
            <w:vAlign w:val="center"/>
          </w:tcPr>
          <w:p w:rsidR="00C11D6D" w:rsidRPr="00BC6969" w:rsidRDefault="00C11D6D" w:rsidP="00BC6969">
            <w:pPr>
              <w:spacing w:line="230" w:lineRule="auto"/>
              <w:ind w:right="-57"/>
              <w:jc w:val="center"/>
              <w:rPr>
                <w:rFonts w:ascii="Times New Roman" w:hAnsi="Times New Roman"/>
                <w:spacing w:val="-4"/>
                <w:sz w:val="24"/>
                <w:szCs w:val="24"/>
              </w:rPr>
            </w:pPr>
            <w:r w:rsidRPr="00BC6969">
              <w:rPr>
                <w:rFonts w:ascii="Times New Roman" w:hAnsi="Times New Roman"/>
                <w:spacing w:val="-4"/>
                <w:sz w:val="24"/>
                <w:szCs w:val="24"/>
              </w:rPr>
              <w:t>1</w:t>
            </w:r>
          </w:p>
        </w:tc>
        <w:tc>
          <w:tcPr>
            <w:tcW w:w="3699" w:type="dxa"/>
            <w:vAlign w:val="center"/>
          </w:tcPr>
          <w:p w:rsidR="00C11D6D" w:rsidRPr="00BC6969" w:rsidRDefault="00C11D6D" w:rsidP="00BC6969">
            <w:pPr>
              <w:spacing w:line="230" w:lineRule="auto"/>
              <w:jc w:val="center"/>
              <w:rPr>
                <w:rFonts w:ascii="Times New Roman" w:hAnsi="Times New Roman"/>
                <w:spacing w:val="-4"/>
                <w:sz w:val="24"/>
                <w:szCs w:val="24"/>
              </w:rPr>
            </w:pPr>
            <w:r w:rsidRPr="00BC6969">
              <w:rPr>
                <w:rFonts w:ascii="Times New Roman" w:hAnsi="Times New Roman"/>
                <w:spacing w:val="-4"/>
                <w:sz w:val="24"/>
                <w:szCs w:val="24"/>
              </w:rPr>
              <w:t>2</w:t>
            </w:r>
          </w:p>
        </w:tc>
        <w:tc>
          <w:tcPr>
            <w:tcW w:w="3441" w:type="dxa"/>
            <w:vAlign w:val="center"/>
          </w:tcPr>
          <w:p w:rsidR="00C11D6D" w:rsidRPr="00BC6969" w:rsidRDefault="00C11D6D" w:rsidP="00BC6969">
            <w:pPr>
              <w:spacing w:line="230" w:lineRule="auto"/>
              <w:jc w:val="center"/>
              <w:rPr>
                <w:rFonts w:ascii="Times New Roman" w:hAnsi="Times New Roman"/>
                <w:spacing w:val="-4"/>
                <w:sz w:val="24"/>
                <w:szCs w:val="24"/>
              </w:rPr>
            </w:pPr>
            <w:r w:rsidRPr="00BC6969">
              <w:rPr>
                <w:rFonts w:ascii="Times New Roman" w:hAnsi="Times New Roman"/>
                <w:spacing w:val="-4"/>
                <w:sz w:val="24"/>
                <w:szCs w:val="24"/>
              </w:rPr>
              <w:t>3</w:t>
            </w:r>
          </w:p>
        </w:tc>
      </w:tr>
      <w:tr w:rsidR="00BC6969" w:rsidRPr="00BC6969" w:rsidTr="00BC6969">
        <w:trPr>
          <w:trHeight w:val="263"/>
        </w:trPr>
        <w:tc>
          <w:tcPr>
            <w:tcW w:w="2431" w:type="dxa"/>
            <w:vMerge w:val="restart"/>
          </w:tcPr>
          <w:p w:rsidR="00BC6969" w:rsidRPr="00BC6969" w:rsidRDefault="00BC6969" w:rsidP="00BC6969">
            <w:pPr>
              <w:spacing w:line="230" w:lineRule="auto"/>
              <w:ind w:right="-57"/>
              <w:rPr>
                <w:rFonts w:ascii="Times New Roman" w:hAnsi="Times New Roman"/>
                <w:spacing w:val="-4"/>
                <w:sz w:val="24"/>
                <w:szCs w:val="24"/>
              </w:rPr>
            </w:pPr>
            <w:r w:rsidRPr="00BC6969">
              <w:rPr>
                <w:rFonts w:ascii="Times New Roman" w:hAnsi="Times New Roman"/>
                <w:spacing w:val="-4"/>
                <w:sz w:val="24"/>
                <w:szCs w:val="24"/>
              </w:rPr>
              <w:t>Совершенствование организации транспортного обслуживания</w:t>
            </w:r>
          </w:p>
        </w:tc>
        <w:tc>
          <w:tcPr>
            <w:tcW w:w="3699" w:type="dxa"/>
          </w:tcPr>
          <w:p w:rsidR="00BC6969" w:rsidRPr="00BC6969" w:rsidRDefault="00BC6969" w:rsidP="00BC6969">
            <w:pPr>
              <w:spacing w:line="230" w:lineRule="auto"/>
              <w:rPr>
                <w:rFonts w:ascii="Times New Roman" w:hAnsi="Times New Roman"/>
                <w:spacing w:val="-4"/>
                <w:sz w:val="24"/>
                <w:szCs w:val="24"/>
              </w:rPr>
            </w:pPr>
            <w:r w:rsidRPr="00BC6969">
              <w:rPr>
                <w:rFonts w:ascii="Times New Roman" w:hAnsi="Times New Roman"/>
                <w:color w:val="000000" w:themeColor="text1"/>
                <w:spacing w:val="-4"/>
                <w:sz w:val="24"/>
                <w:szCs w:val="24"/>
              </w:rPr>
              <w:t>разработка</w:t>
            </w:r>
            <w:r w:rsidRPr="00BC6969">
              <w:rPr>
                <w:rFonts w:ascii="Times New Roman" w:hAnsi="Times New Roman"/>
                <w:spacing w:val="-4"/>
                <w:sz w:val="24"/>
                <w:szCs w:val="24"/>
              </w:rPr>
              <w:t xml:space="preserve"> регионального комплексного плана транспортного обслуживания населения Рязанской области (далее – РКПТО)</w:t>
            </w:r>
          </w:p>
          <w:p w:rsidR="00BC6969" w:rsidRPr="00BC6969" w:rsidRDefault="00BC6969" w:rsidP="00BC6969">
            <w:pPr>
              <w:spacing w:line="230" w:lineRule="auto"/>
              <w:rPr>
                <w:rFonts w:ascii="Times New Roman" w:hAnsi="Times New Roman"/>
                <w:color w:val="000000" w:themeColor="text1"/>
                <w:spacing w:val="-4"/>
                <w:sz w:val="24"/>
                <w:szCs w:val="24"/>
              </w:rPr>
            </w:pPr>
          </w:p>
        </w:tc>
        <w:tc>
          <w:tcPr>
            <w:tcW w:w="3441" w:type="dxa"/>
          </w:tcPr>
          <w:p w:rsidR="00BC6969" w:rsidRPr="00BC6969" w:rsidRDefault="00BC6969" w:rsidP="00BC6969">
            <w:pPr>
              <w:spacing w:line="230" w:lineRule="auto"/>
              <w:rPr>
                <w:rFonts w:ascii="Times New Roman" w:hAnsi="Times New Roman"/>
                <w:spacing w:val="-4"/>
                <w:sz w:val="24"/>
                <w:szCs w:val="24"/>
              </w:rPr>
            </w:pPr>
            <w:r w:rsidRPr="00BC6969">
              <w:rPr>
                <w:rFonts w:ascii="Times New Roman" w:hAnsi="Times New Roman"/>
                <w:spacing w:val="-4"/>
                <w:sz w:val="24"/>
                <w:szCs w:val="24"/>
              </w:rPr>
              <w:t>принятие РКПТО позволит сформировать план развития региона в сфере оказания транспортных услуг населению общественным транспортом общего пользования</w:t>
            </w:r>
          </w:p>
        </w:tc>
      </w:tr>
      <w:tr w:rsidR="00BC6969" w:rsidRPr="00BC6969" w:rsidTr="00BC6969">
        <w:trPr>
          <w:trHeight w:val="263"/>
        </w:trPr>
        <w:tc>
          <w:tcPr>
            <w:tcW w:w="2431" w:type="dxa"/>
            <w:vMerge/>
          </w:tcPr>
          <w:p w:rsidR="00BC6969" w:rsidRPr="00BC6969" w:rsidRDefault="00BC6969" w:rsidP="00BC6969">
            <w:pPr>
              <w:spacing w:line="230" w:lineRule="auto"/>
              <w:ind w:right="-57"/>
              <w:rPr>
                <w:rFonts w:ascii="Times New Roman" w:hAnsi="Times New Roman"/>
                <w:spacing w:val="-4"/>
                <w:sz w:val="24"/>
                <w:szCs w:val="24"/>
              </w:rPr>
            </w:pPr>
          </w:p>
        </w:tc>
        <w:tc>
          <w:tcPr>
            <w:tcW w:w="3699" w:type="dxa"/>
          </w:tcPr>
          <w:p w:rsidR="00BC6969" w:rsidRPr="00BC6969" w:rsidRDefault="00BC6969" w:rsidP="00BC6969">
            <w:pPr>
              <w:spacing w:line="230" w:lineRule="auto"/>
              <w:rPr>
                <w:rFonts w:ascii="Times New Roman" w:hAnsi="Times New Roman"/>
                <w:color w:val="000000" w:themeColor="text1"/>
                <w:spacing w:val="-4"/>
                <w:sz w:val="24"/>
                <w:szCs w:val="24"/>
              </w:rPr>
            </w:pPr>
            <w:r w:rsidRPr="00BC6969">
              <w:rPr>
                <w:rFonts w:ascii="Times New Roman" w:hAnsi="Times New Roman"/>
                <w:spacing w:val="-4"/>
                <w:sz w:val="24"/>
                <w:szCs w:val="24"/>
              </w:rPr>
              <w:t>переход к организации транспортного обслуживания с нерегулируемого тарифа на регулируемый тариф посредством заключения государственных контрактов на 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по межмуниципальным маршрутам регулярных перевозок</w:t>
            </w:r>
          </w:p>
        </w:tc>
        <w:tc>
          <w:tcPr>
            <w:tcW w:w="3441" w:type="dxa"/>
          </w:tcPr>
          <w:p w:rsidR="00BC6969" w:rsidRPr="00BC6969" w:rsidRDefault="00BC6969" w:rsidP="00BC6969">
            <w:pPr>
              <w:spacing w:line="230" w:lineRule="auto"/>
              <w:rPr>
                <w:rFonts w:ascii="Times New Roman" w:hAnsi="Times New Roman"/>
                <w:spacing w:val="-4"/>
                <w:sz w:val="24"/>
                <w:szCs w:val="24"/>
              </w:rPr>
            </w:pPr>
            <w:r w:rsidRPr="00BC6969">
              <w:rPr>
                <w:rFonts w:ascii="Times New Roman" w:hAnsi="Times New Roman"/>
                <w:spacing w:val="-4"/>
                <w:sz w:val="24"/>
                <w:szCs w:val="24"/>
              </w:rPr>
              <w:t>регулярное выполнение рейсов автомобильным транспортом общего пользования по межмуниципальным маршрутам в пригородном сообщении с соблюдением установленного расписания</w:t>
            </w:r>
          </w:p>
        </w:tc>
      </w:tr>
      <w:tr w:rsidR="00BC6969" w:rsidRPr="00BC6969" w:rsidTr="00BC6969">
        <w:trPr>
          <w:trHeight w:val="263"/>
        </w:trPr>
        <w:tc>
          <w:tcPr>
            <w:tcW w:w="2431" w:type="dxa"/>
            <w:vMerge/>
          </w:tcPr>
          <w:p w:rsidR="00BC6969" w:rsidRPr="00BC6969" w:rsidRDefault="00BC6969" w:rsidP="00BC6969">
            <w:pPr>
              <w:spacing w:line="230" w:lineRule="auto"/>
              <w:ind w:right="-57"/>
              <w:rPr>
                <w:rFonts w:ascii="Times New Roman" w:hAnsi="Times New Roman"/>
                <w:spacing w:val="-4"/>
                <w:sz w:val="24"/>
                <w:szCs w:val="24"/>
              </w:rPr>
            </w:pPr>
          </w:p>
        </w:tc>
        <w:tc>
          <w:tcPr>
            <w:tcW w:w="3699" w:type="dxa"/>
          </w:tcPr>
          <w:p w:rsidR="00BC6969" w:rsidRPr="00BC6969" w:rsidRDefault="00BC6969" w:rsidP="00BC6969">
            <w:pPr>
              <w:spacing w:line="230" w:lineRule="auto"/>
              <w:rPr>
                <w:rFonts w:ascii="Times New Roman" w:hAnsi="Times New Roman"/>
                <w:spacing w:val="-4"/>
                <w:sz w:val="24"/>
                <w:szCs w:val="24"/>
              </w:rPr>
            </w:pPr>
            <w:proofErr w:type="gramStart"/>
            <w:r w:rsidRPr="00BC6969">
              <w:rPr>
                <w:rFonts w:ascii="Times New Roman" w:hAnsi="Times New Roman"/>
                <w:spacing w:val="-4"/>
                <w:sz w:val="24"/>
                <w:szCs w:val="24"/>
              </w:rPr>
              <w:t>переход к организации транспортного обслуживания с нерегулируемого тарифа на регулируемый тариф посредством заключения муниципальных контрактов на выполнение работ, связанных с осуществлением регулярных перевозок пассажиров и багажа автомобильным транспортом общего пользования и городским наземным электрическим транспортом общего пользования по регулируемым тарифам по муниципальным маршрутам регулярных перевозок муниципального образования – городской округ город Рязань</w:t>
            </w:r>
            <w:proofErr w:type="gramEnd"/>
          </w:p>
        </w:tc>
        <w:tc>
          <w:tcPr>
            <w:tcW w:w="3441" w:type="dxa"/>
          </w:tcPr>
          <w:p w:rsidR="00BC6969" w:rsidRPr="00BC6969" w:rsidRDefault="00BC6969" w:rsidP="00BC6969">
            <w:pPr>
              <w:spacing w:line="230" w:lineRule="auto"/>
              <w:rPr>
                <w:rFonts w:ascii="Times New Roman" w:hAnsi="Times New Roman"/>
                <w:spacing w:val="-4"/>
                <w:sz w:val="24"/>
                <w:szCs w:val="24"/>
              </w:rPr>
            </w:pPr>
            <w:r w:rsidRPr="00BC6969">
              <w:rPr>
                <w:rFonts w:ascii="Times New Roman" w:hAnsi="Times New Roman"/>
                <w:spacing w:val="-4"/>
                <w:sz w:val="24"/>
                <w:szCs w:val="24"/>
              </w:rPr>
              <w:t>регулярное выполнение рейсов автомобильным транспортом общего пользования и городским наземным электрическим транспортом общего пользования по муниципальным маршрутам в городском сообщении с соблюдением установленного расписания</w:t>
            </w:r>
          </w:p>
        </w:tc>
      </w:tr>
      <w:tr w:rsidR="00BC6969" w:rsidRPr="00C11D6D" w:rsidTr="00BC6969">
        <w:tc>
          <w:tcPr>
            <w:tcW w:w="2431" w:type="dxa"/>
            <w:vMerge w:val="restart"/>
          </w:tcPr>
          <w:p w:rsidR="00BC6969" w:rsidRPr="00C11D6D" w:rsidRDefault="00BC6969" w:rsidP="00F61FE6">
            <w:pPr>
              <w:ind w:right="-57"/>
              <w:rPr>
                <w:rFonts w:ascii="Times New Roman" w:hAnsi="Times New Roman"/>
                <w:sz w:val="24"/>
                <w:szCs w:val="24"/>
              </w:rPr>
            </w:pPr>
            <w:r w:rsidRPr="00C11D6D">
              <w:rPr>
                <w:rFonts w:ascii="Times New Roman" w:hAnsi="Times New Roman"/>
                <w:sz w:val="24"/>
                <w:szCs w:val="24"/>
              </w:rPr>
              <w:lastRenderedPageBreak/>
              <w:t>Подвижной состав</w:t>
            </w:r>
          </w:p>
        </w:tc>
        <w:tc>
          <w:tcPr>
            <w:tcW w:w="3699" w:type="dxa"/>
          </w:tcPr>
          <w:p w:rsidR="00BC6969" w:rsidRPr="00C11D6D" w:rsidRDefault="00BC6969" w:rsidP="00BC6969">
            <w:pPr>
              <w:rPr>
                <w:rFonts w:ascii="Times New Roman" w:hAnsi="Times New Roman"/>
                <w:sz w:val="24"/>
                <w:szCs w:val="24"/>
              </w:rPr>
            </w:pPr>
            <w:proofErr w:type="gramStart"/>
            <w:r>
              <w:rPr>
                <w:rFonts w:ascii="Times New Roman" w:hAnsi="Times New Roman"/>
                <w:sz w:val="24"/>
                <w:szCs w:val="24"/>
              </w:rPr>
              <w:t>о</w:t>
            </w:r>
            <w:r w:rsidRPr="00C11D6D">
              <w:rPr>
                <w:rFonts w:ascii="Times New Roman" w:hAnsi="Times New Roman"/>
                <w:sz w:val="24"/>
                <w:szCs w:val="24"/>
              </w:rPr>
              <w:t xml:space="preserve">бновление автобусов и изменение структуры парка с приоритетом приобретения подвижного состава среднего, большого и особо большого класса, приспособленных для перевозки маломобильных групп граждан, отвечающих требованиям </w:t>
            </w:r>
            <w:proofErr w:type="spellStart"/>
            <w:r w:rsidRPr="00C11D6D">
              <w:rPr>
                <w:rFonts w:ascii="Times New Roman" w:hAnsi="Times New Roman"/>
                <w:sz w:val="24"/>
                <w:szCs w:val="24"/>
              </w:rPr>
              <w:t>экологичности</w:t>
            </w:r>
            <w:proofErr w:type="spellEnd"/>
            <w:r w:rsidRPr="00C11D6D">
              <w:rPr>
                <w:rFonts w:ascii="Times New Roman" w:hAnsi="Times New Roman"/>
                <w:sz w:val="24"/>
                <w:szCs w:val="24"/>
              </w:rPr>
              <w:t xml:space="preserve"> и оборудованных системами кондиционирования, информационными системами, системами безналичной оплаты проезда, датчиками автоматического подсчета пассажиров, системами видеонаблюдения, в том числе в рамках приобретения транспортных средств по федеральным программам поддержки</w:t>
            </w:r>
            <w:proofErr w:type="gramEnd"/>
          </w:p>
        </w:tc>
        <w:tc>
          <w:tcPr>
            <w:tcW w:w="3441" w:type="dxa"/>
          </w:tcPr>
          <w:p w:rsidR="00BC6969" w:rsidRPr="00C11D6D" w:rsidRDefault="00BC6969" w:rsidP="00BC6969">
            <w:pPr>
              <w:rPr>
                <w:rFonts w:ascii="Times New Roman" w:hAnsi="Times New Roman"/>
                <w:sz w:val="24"/>
                <w:szCs w:val="24"/>
              </w:rPr>
            </w:pPr>
            <w:r>
              <w:rPr>
                <w:rFonts w:ascii="Times New Roman" w:hAnsi="Times New Roman"/>
                <w:sz w:val="24"/>
                <w:szCs w:val="24"/>
              </w:rPr>
              <w:t>доля</w:t>
            </w:r>
            <w:r w:rsidRPr="00C11D6D">
              <w:rPr>
                <w:rFonts w:ascii="Times New Roman" w:hAnsi="Times New Roman"/>
                <w:sz w:val="24"/>
                <w:szCs w:val="24"/>
              </w:rPr>
              <w:t xml:space="preserve"> парка автобусов, имеющих срок эксплуатации не старше нормативного, не менее чем 85%</w:t>
            </w:r>
          </w:p>
          <w:p w:rsidR="00BC6969" w:rsidRDefault="00BC6969" w:rsidP="00C11D6D">
            <w:pPr>
              <w:rPr>
                <w:rFonts w:ascii="Times New Roman" w:hAnsi="Times New Roman"/>
                <w:sz w:val="24"/>
                <w:szCs w:val="24"/>
              </w:rPr>
            </w:pPr>
          </w:p>
        </w:tc>
      </w:tr>
      <w:tr w:rsidR="00BC6969" w:rsidRPr="00C11D6D" w:rsidTr="00BC6969">
        <w:tc>
          <w:tcPr>
            <w:tcW w:w="2431" w:type="dxa"/>
            <w:vMerge/>
          </w:tcPr>
          <w:p w:rsidR="00BC6969" w:rsidRPr="00C11D6D" w:rsidRDefault="00BC6969" w:rsidP="00135921">
            <w:pPr>
              <w:ind w:right="-57"/>
              <w:rPr>
                <w:rFonts w:ascii="Times New Roman" w:hAnsi="Times New Roman"/>
                <w:sz w:val="24"/>
                <w:szCs w:val="24"/>
              </w:rPr>
            </w:pPr>
          </w:p>
        </w:tc>
        <w:tc>
          <w:tcPr>
            <w:tcW w:w="3699" w:type="dxa"/>
          </w:tcPr>
          <w:p w:rsidR="00BC6969" w:rsidRPr="00C11D6D" w:rsidRDefault="00BC6969" w:rsidP="00C11D6D">
            <w:pPr>
              <w:rPr>
                <w:rFonts w:ascii="Times New Roman" w:hAnsi="Times New Roman"/>
                <w:sz w:val="24"/>
                <w:szCs w:val="24"/>
              </w:rPr>
            </w:pPr>
            <w:r>
              <w:rPr>
                <w:rFonts w:ascii="Times New Roman" w:hAnsi="Times New Roman"/>
                <w:sz w:val="24"/>
                <w:szCs w:val="24"/>
              </w:rPr>
              <w:t>о</w:t>
            </w:r>
            <w:r w:rsidRPr="00C11D6D">
              <w:rPr>
                <w:rFonts w:ascii="Times New Roman" w:hAnsi="Times New Roman"/>
                <w:sz w:val="24"/>
                <w:szCs w:val="24"/>
              </w:rPr>
              <w:t>бновление троллейбусов, в том числе в рамках реализации инфраструктурных проектов, направленных на обновление подвижного состава общего пользования, федеральных программ поддержки</w:t>
            </w:r>
          </w:p>
        </w:tc>
        <w:tc>
          <w:tcPr>
            <w:tcW w:w="3441" w:type="dxa"/>
          </w:tcPr>
          <w:p w:rsidR="00BC6969" w:rsidRPr="00C11D6D" w:rsidRDefault="00BC6969" w:rsidP="00C11D6D">
            <w:pPr>
              <w:rPr>
                <w:rFonts w:ascii="Times New Roman" w:hAnsi="Times New Roman"/>
                <w:sz w:val="24"/>
                <w:szCs w:val="24"/>
              </w:rPr>
            </w:pPr>
            <w:r>
              <w:rPr>
                <w:rFonts w:ascii="Times New Roman" w:hAnsi="Times New Roman"/>
                <w:sz w:val="24"/>
                <w:szCs w:val="24"/>
              </w:rPr>
              <w:t>доля</w:t>
            </w:r>
            <w:r w:rsidRPr="00C11D6D">
              <w:rPr>
                <w:rFonts w:ascii="Times New Roman" w:hAnsi="Times New Roman"/>
                <w:sz w:val="24"/>
                <w:szCs w:val="24"/>
              </w:rPr>
              <w:t xml:space="preserve"> парка троллейбусов, имеющих срок эксплуатации не старше нормативного, не менее чем 85%</w:t>
            </w:r>
          </w:p>
        </w:tc>
      </w:tr>
      <w:tr w:rsidR="00BC6969" w:rsidRPr="00C11D6D" w:rsidTr="00BC6969">
        <w:tc>
          <w:tcPr>
            <w:tcW w:w="2431" w:type="dxa"/>
          </w:tcPr>
          <w:p w:rsidR="00BC6969" w:rsidRPr="00C11D6D" w:rsidRDefault="00BC6969" w:rsidP="00135921">
            <w:pPr>
              <w:ind w:right="-57"/>
              <w:rPr>
                <w:rFonts w:ascii="Times New Roman" w:hAnsi="Times New Roman"/>
                <w:sz w:val="24"/>
                <w:szCs w:val="24"/>
              </w:rPr>
            </w:pPr>
            <w:r w:rsidRPr="00C11D6D">
              <w:rPr>
                <w:rFonts w:ascii="Times New Roman" w:hAnsi="Times New Roman"/>
                <w:sz w:val="24"/>
                <w:szCs w:val="24"/>
              </w:rPr>
              <w:t>Развитие инфраструктуры</w:t>
            </w:r>
          </w:p>
          <w:p w:rsidR="00BC6969" w:rsidRPr="00C11D6D" w:rsidRDefault="00BC6969" w:rsidP="00135921">
            <w:pPr>
              <w:ind w:right="-57"/>
              <w:rPr>
                <w:rFonts w:ascii="Times New Roman" w:hAnsi="Times New Roman"/>
                <w:sz w:val="24"/>
                <w:szCs w:val="24"/>
              </w:rPr>
            </w:pPr>
          </w:p>
        </w:tc>
        <w:tc>
          <w:tcPr>
            <w:tcW w:w="3699" w:type="dxa"/>
          </w:tcPr>
          <w:p w:rsidR="00BC6969" w:rsidRPr="00C11D6D" w:rsidRDefault="00BC6969" w:rsidP="00C11D6D">
            <w:pPr>
              <w:rPr>
                <w:rFonts w:ascii="Times New Roman" w:hAnsi="Times New Roman"/>
                <w:sz w:val="24"/>
                <w:szCs w:val="24"/>
              </w:rPr>
            </w:pPr>
            <w:r>
              <w:rPr>
                <w:rFonts w:ascii="Times New Roman" w:hAnsi="Times New Roman"/>
                <w:sz w:val="24"/>
                <w:szCs w:val="24"/>
              </w:rPr>
              <w:t>р</w:t>
            </w:r>
            <w:r w:rsidRPr="00C11D6D">
              <w:rPr>
                <w:rFonts w:ascii="Times New Roman" w:hAnsi="Times New Roman"/>
                <w:sz w:val="24"/>
                <w:szCs w:val="24"/>
              </w:rPr>
              <w:t>емонт инфраструктуры городского наземного электрического транспорта</w:t>
            </w:r>
          </w:p>
          <w:p w:rsidR="00BC6969" w:rsidRPr="00C11D6D" w:rsidRDefault="00BC6969" w:rsidP="00C11D6D">
            <w:pPr>
              <w:rPr>
                <w:rFonts w:ascii="Times New Roman" w:hAnsi="Times New Roman"/>
                <w:sz w:val="24"/>
                <w:szCs w:val="24"/>
              </w:rPr>
            </w:pPr>
          </w:p>
        </w:tc>
        <w:tc>
          <w:tcPr>
            <w:tcW w:w="3441" w:type="dxa"/>
            <w:vAlign w:val="center"/>
          </w:tcPr>
          <w:p w:rsidR="00BC6969" w:rsidRPr="00C11D6D" w:rsidRDefault="00BC6969" w:rsidP="002C6470">
            <w:pPr>
              <w:rPr>
                <w:rFonts w:ascii="Times New Roman" w:hAnsi="Times New Roman"/>
                <w:sz w:val="24"/>
                <w:szCs w:val="24"/>
              </w:rPr>
            </w:pPr>
            <w:r>
              <w:rPr>
                <w:rFonts w:ascii="Times New Roman" w:hAnsi="Times New Roman"/>
                <w:sz w:val="24"/>
                <w:szCs w:val="24"/>
              </w:rPr>
              <w:t>доля</w:t>
            </w:r>
            <w:r w:rsidRPr="00C11D6D">
              <w:rPr>
                <w:rFonts w:ascii="Times New Roman" w:hAnsi="Times New Roman"/>
                <w:sz w:val="24"/>
                <w:szCs w:val="24"/>
              </w:rPr>
              <w:t xml:space="preserve"> протяженности троллейбусной инфраструктуры городского наземного электрического транспорта в нормативном состоянии не менее чем 60</w:t>
            </w:r>
            <w:r>
              <w:rPr>
                <w:rFonts w:ascii="Times New Roman" w:hAnsi="Times New Roman"/>
                <w:sz w:val="24"/>
                <w:szCs w:val="24"/>
              </w:rPr>
              <w:t>%</w:t>
            </w:r>
          </w:p>
        </w:tc>
      </w:tr>
    </w:tbl>
    <w:p w:rsidR="00C11D6D" w:rsidRPr="00225CDB" w:rsidRDefault="00C11D6D" w:rsidP="00C11D6D">
      <w:pPr>
        <w:jc w:val="both"/>
        <w:rPr>
          <w:rFonts w:ascii="Times New Roman" w:hAnsi="Times New Roman"/>
          <w:sz w:val="24"/>
          <w:szCs w:val="24"/>
        </w:rPr>
        <w:sectPr w:rsidR="00C11D6D" w:rsidRPr="00225CDB" w:rsidSect="00135921">
          <w:pgSz w:w="11907" w:h="16840"/>
          <w:pgMar w:top="1134" w:right="567" w:bottom="1134" w:left="1985" w:header="284" w:footer="709" w:gutter="0"/>
          <w:cols w:space="720"/>
          <w:docGrid w:linePitch="360"/>
        </w:sectPr>
      </w:pPr>
    </w:p>
    <w:p w:rsidR="00C11D6D" w:rsidRPr="00225CDB" w:rsidRDefault="002C6470" w:rsidP="00C307DE">
      <w:pPr>
        <w:spacing w:line="230" w:lineRule="auto"/>
        <w:ind w:firstLine="708"/>
        <w:jc w:val="both"/>
        <w:rPr>
          <w:rFonts w:ascii="Times New Roman" w:hAnsi="Times New Roman"/>
          <w:sz w:val="28"/>
          <w:szCs w:val="28"/>
        </w:rPr>
      </w:pPr>
      <w:r>
        <w:rPr>
          <w:rFonts w:ascii="Times New Roman" w:hAnsi="Times New Roman"/>
          <w:sz w:val="28"/>
          <w:szCs w:val="28"/>
        </w:rPr>
        <w:lastRenderedPageBreak/>
        <w:t>Д</w:t>
      </w:r>
      <w:r w:rsidR="00C11D6D" w:rsidRPr="00225CDB">
        <w:rPr>
          <w:rFonts w:ascii="Times New Roman" w:hAnsi="Times New Roman"/>
          <w:sz w:val="28"/>
          <w:szCs w:val="28"/>
        </w:rPr>
        <w:t>орожная карта реализации мероприятий по развитию (модернизации) общественного транспорта на период до 2030 года, содержащая перечень мероприятий, наименование документа стратегического или транспортного планирования, его обосновывающего, объем и структура источников финансирования, срок реализации и ответственного за реализацию</w:t>
      </w:r>
      <w:r w:rsidRPr="002C6470">
        <w:rPr>
          <w:rFonts w:ascii="Times New Roman" w:hAnsi="Times New Roman"/>
          <w:sz w:val="28"/>
          <w:szCs w:val="28"/>
        </w:rPr>
        <w:t xml:space="preserve"> </w:t>
      </w:r>
      <w:r>
        <w:rPr>
          <w:rFonts w:ascii="Times New Roman" w:hAnsi="Times New Roman"/>
          <w:sz w:val="28"/>
          <w:szCs w:val="28"/>
        </w:rPr>
        <w:t>приведена</w:t>
      </w:r>
      <w:r w:rsidRPr="00225CDB">
        <w:rPr>
          <w:rFonts w:ascii="Times New Roman" w:hAnsi="Times New Roman"/>
          <w:sz w:val="28"/>
          <w:szCs w:val="28"/>
        </w:rPr>
        <w:t xml:space="preserve"> </w:t>
      </w:r>
      <w:r>
        <w:rPr>
          <w:rFonts w:ascii="Times New Roman" w:hAnsi="Times New Roman"/>
          <w:sz w:val="28"/>
          <w:szCs w:val="28"/>
        </w:rPr>
        <w:t>в</w:t>
      </w:r>
      <w:r w:rsidRPr="00225CDB">
        <w:rPr>
          <w:rFonts w:ascii="Times New Roman" w:hAnsi="Times New Roman"/>
          <w:sz w:val="28"/>
          <w:szCs w:val="28"/>
        </w:rPr>
        <w:t xml:space="preserve"> </w:t>
      </w:r>
      <w:r>
        <w:rPr>
          <w:rFonts w:ascii="Times New Roman" w:hAnsi="Times New Roman"/>
          <w:sz w:val="28"/>
          <w:szCs w:val="28"/>
        </w:rPr>
        <w:t>таблице № 8</w:t>
      </w:r>
      <w:r w:rsidR="00C11D6D" w:rsidRPr="00225CDB">
        <w:rPr>
          <w:rFonts w:ascii="Times New Roman" w:hAnsi="Times New Roman"/>
          <w:sz w:val="28"/>
          <w:szCs w:val="28"/>
        </w:rPr>
        <w:t xml:space="preserve">. </w:t>
      </w:r>
    </w:p>
    <w:p w:rsidR="00C11D6D" w:rsidRPr="002C6470" w:rsidRDefault="00C11D6D" w:rsidP="00C307DE">
      <w:pPr>
        <w:spacing w:line="230" w:lineRule="auto"/>
        <w:ind w:firstLine="708"/>
        <w:jc w:val="both"/>
        <w:rPr>
          <w:rFonts w:ascii="Times New Roman" w:hAnsi="Times New Roman"/>
          <w:sz w:val="16"/>
          <w:szCs w:val="16"/>
        </w:rPr>
      </w:pPr>
    </w:p>
    <w:p w:rsidR="00C11D6D" w:rsidRDefault="000C5531" w:rsidP="002C6470">
      <w:pPr>
        <w:spacing w:line="230" w:lineRule="auto"/>
        <w:jc w:val="right"/>
        <w:rPr>
          <w:rFonts w:ascii="Times New Roman" w:hAnsi="Times New Roman"/>
          <w:sz w:val="28"/>
          <w:szCs w:val="28"/>
        </w:rPr>
      </w:pPr>
      <w:r>
        <w:rPr>
          <w:rFonts w:ascii="Times New Roman" w:hAnsi="Times New Roman"/>
          <w:sz w:val="28"/>
          <w:szCs w:val="28"/>
        </w:rPr>
        <w:t xml:space="preserve">Таблица № </w:t>
      </w:r>
      <w:r w:rsidR="00C11D6D" w:rsidRPr="00225CDB">
        <w:rPr>
          <w:rFonts w:ascii="Times New Roman" w:hAnsi="Times New Roman"/>
          <w:sz w:val="28"/>
          <w:szCs w:val="28"/>
        </w:rPr>
        <w:t>8</w:t>
      </w:r>
    </w:p>
    <w:p w:rsidR="002C6470" w:rsidRPr="002C6470" w:rsidRDefault="002C6470" w:rsidP="002C6470">
      <w:pPr>
        <w:spacing w:line="230" w:lineRule="auto"/>
        <w:jc w:val="right"/>
        <w:rPr>
          <w:rFonts w:ascii="Times New Roman" w:hAnsi="Times New Roman"/>
          <w:sz w:val="16"/>
          <w:szCs w:val="16"/>
        </w:rPr>
      </w:pPr>
    </w:p>
    <w:tbl>
      <w:tblPr>
        <w:tblStyle w:val="StGen10"/>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6"/>
        <w:gridCol w:w="880"/>
        <w:gridCol w:w="1107"/>
        <w:gridCol w:w="744"/>
        <w:gridCol w:w="1710"/>
        <w:gridCol w:w="1255"/>
        <w:gridCol w:w="1295"/>
        <w:gridCol w:w="685"/>
        <w:gridCol w:w="1251"/>
        <w:gridCol w:w="880"/>
        <w:gridCol w:w="435"/>
        <w:gridCol w:w="435"/>
        <w:gridCol w:w="435"/>
        <w:gridCol w:w="435"/>
        <w:gridCol w:w="435"/>
        <w:gridCol w:w="435"/>
        <w:gridCol w:w="435"/>
      </w:tblGrid>
      <w:tr w:rsidR="00C11D6D" w:rsidRPr="00C11D6D" w:rsidTr="00002965">
        <w:trPr>
          <w:tblHeader/>
        </w:trPr>
        <w:tc>
          <w:tcPr>
            <w:tcW w:w="1646" w:type="dxa"/>
            <w:vMerge w:val="restart"/>
            <w:tcBorders>
              <w:bottom w:val="nil"/>
            </w:tcBorders>
            <w:vAlign w:val="center"/>
          </w:tcPr>
          <w:p w:rsidR="00C11D6D" w:rsidRPr="00C11D6D" w:rsidRDefault="00C11D6D" w:rsidP="00C11D6D">
            <w:pPr>
              <w:spacing w:line="230" w:lineRule="auto"/>
              <w:ind w:left="-57" w:right="-57"/>
              <w:jc w:val="center"/>
              <w:rPr>
                <w:rFonts w:ascii="Times New Roman" w:eastAsia="Times New Roman" w:hAnsi="Times New Roman" w:cs="Times New Roman"/>
                <w:spacing w:val="-4"/>
                <w:sz w:val="18"/>
                <w:szCs w:val="18"/>
              </w:rPr>
            </w:pPr>
            <w:r w:rsidRPr="00C11D6D">
              <w:rPr>
                <w:rFonts w:ascii="Times New Roman" w:eastAsia="Times New Roman" w:hAnsi="Times New Roman" w:cs="Times New Roman"/>
                <w:spacing w:val="-4"/>
                <w:sz w:val="18"/>
                <w:szCs w:val="18"/>
              </w:rPr>
              <w:t>Наименование мероприятия</w:t>
            </w:r>
          </w:p>
        </w:tc>
        <w:tc>
          <w:tcPr>
            <w:tcW w:w="880" w:type="dxa"/>
            <w:vMerge w:val="restart"/>
            <w:tcBorders>
              <w:bottom w:val="nil"/>
            </w:tcBorders>
            <w:textDirection w:val="btLr"/>
            <w:vAlign w:val="center"/>
          </w:tcPr>
          <w:p w:rsidR="00C11D6D" w:rsidRPr="00C11D6D" w:rsidRDefault="00C11D6D" w:rsidP="00C11D6D">
            <w:pPr>
              <w:spacing w:line="230" w:lineRule="auto"/>
              <w:ind w:left="-57" w:right="-57"/>
              <w:jc w:val="center"/>
              <w:rPr>
                <w:rFonts w:ascii="Times New Roman" w:eastAsia="Times New Roman" w:hAnsi="Times New Roman" w:cs="Times New Roman"/>
                <w:spacing w:val="-4"/>
                <w:sz w:val="18"/>
                <w:szCs w:val="18"/>
              </w:rPr>
            </w:pPr>
            <w:r w:rsidRPr="00C11D6D">
              <w:rPr>
                <w:rFonts w:ascii="Times New Roman" w:eastAsia="Times New Roman" w:hAnsi="Times New Roman" w:cs="Times New Roman"/>
                <w:spacing w:val="-4"/>
                <w:sz w:val="18"/>
                <w:szCs w:val="18"/>
              </w:rPr>
              <w:t xml:space="preserve">Наименование населенного пункта, в </w:t>
            </w:r>
            <w:r w:rsidRPr="00C11D6D">
              <w:rPr>
                <w:rFonts w:ascii="Times New Roman" w:eastAsia="Times New Roman" w:hAnsi="Times New Roman" w:cs="Times New Roman"/>
                <w:spacing w:val="-4"/>
                <w:sz w:val="18"/>
                <w:szCs w:val="18"/>
              </w:rPr>
              <w:br/>
              <w:t>котором реализуется мероприятие</w:t>
            </w:r>
          </w:p>
        </w:tc>
        <w:tc>
          <w:tcPr>
            <w:tcW w:w="1107" w:type="dxa"/>
            <w:vMerge w:val="restart"/>
            <w:tcBorders>
              <w:bottom w:val="nil"/>
            </w:tcBorders>
            <w:textDirection w:val="btLr"/>
            <w:vAlign w:val="center"/>
          </w:tcPr>
          <w:p w:rsidR="00C11D6D" w:rsidRPr="00C11D6D" w:rsidRDefault="00C11D6D" w:rsidP="00C11D6D">
            <w:pPr>
              <w:spacing w:line="230" w:lineRule="auto"/>
              <w:ind w:left="-57" w:right="-57"/>
              <w:jc w:val="center"/>
              <w:rPr>
                <w:rFonts w:ascii="Times New Roman" w:eastAsia="Times New Roman" w:hAnsi="Times New Roman" w:cs="Times New Roman"/>
                <w:spacing w:val="-4"/>
                <w:sz w:val="18"/>
                <w:szCs w:val="18"/>
              </w:rPr>
            </w:pPr>
            <w:r w:rsidRPr="00C11D6D">
              <w:rPr>
                <w:rFonts w:ascii="Times New Roman" w:eastAsia="Times New Roman" w:hAnsi="Times New Roman" w:cs="Times New Roman"/>
                <w:spacing w:val="-4"/>
                <w:sz w:val="18"/>
                <w:szCs w:val="18"/>
              </w:rPr>
              <w:t>Наименование документа, содержащего обоснование мероприятия</w:t>
            </w:r>
          </w:p>
        </w:tc>
        <w:tc>
          <w:tcPr>
            <w:tcW w:w="744" w:type="dxa"/>
            <w:vMerge w:val="restart"/>
            <w:tcBorders>
              <w:bottom w:val="nil"/>
            </w:tcBorders>
            <w:textDirection w:val="btLr"/>
            <w:vAlign w:val="center"/>
          </w:tcPr>
          <w:p w:rsidR="00C11D6D" w:rsidRPr="00C11D6D" w:rsidRDefault="00C11D6D" w:rsidP="00C11D6D">
            <w:pPr>
              <w:spacing w:line="230" w:lineRule="auto"/>
              <w:ind w:left="-57" w:right="-57"/>
              <w:jc w:val="center"/>
              <w:rPr>
                <w:rFonts w:ascii="Times New Roman" w:eastAsia="Times New Roman" w:hAnsi="Times New Roman" w:cs="Times New Roman"/>
                <w:spacing w:val="-4"/>
                <w:sz w:val="18"/>
                <w:szCs w:val="18"/>
              </w:rPr>
            </w:pPr>
            <w:r w:rsidRPr="00C11D6D">
              <w:rPr>
                <w:rFonts w:ascii="Times New Roman" w:eastAsia="Times New Roman" w:hAnsi="Times New Roman" w:cs="Times New Roman"/>
                <w:spacing w:val="-4"/>
                <w:sz w:val="18"/>
                <w:szCs w:val="18"/>
              </w:rPr>
              <w:t>Срок реализации мероприятия</w:t>
            </w:r>
          </w:p>
        </w:tc>
        <w:tc>
          <w:tcPr>
            <w:tcW w:w="1710" w:type="dxa"/>
            <w:vMerge w:val="restart"/>
            <w:tcBorders>
              <w:bottom w:val="nil"/>
            </w:tcBorders>
            <w:shd w:val="clear" w:color="auto" w:fill="FFFFFF"/>
            <w:textDirection w:val="btLr"/>
            <w:vAlign w:val="center"/>
          </w:tcPr>
          <w:p w:rsidR="00C11D6D" w:rsidRPr="00C11D6D" w:rsidRDefault="00C11D6D" w:rsidP="00C11D6D">
            <w:pPr>
              <w:spacing w:line="230" w:lineRule="auto"/>
              <w:ind w:left="-57" w:right="-57"/>
              <w:jc w:val="center"/>
              <w:rPr>
                <w:rFonts w:ascii="Times New Roman" w:eastAsia="Times New Roman" w:hAnsi="Times New Roman" w:cs="Times New Roman"/>
                <w:spacing w:val="-4"/>
                <w:sz w:val="18"/>
                <w:szCs w:val="18"/>
              </w:rPr>
            </w:pPr>
            <w:r w:rsidRPr="00C11D6D">
              <w:rPr>
                <w:rFonts w:ascii="Times New Roman" w:eastAsia="Times New Roman" w:hAnsi="Times New Roman" w:cs="Times New Roman"/>
                <w:spacing w:val="-4"/>
                <w:sz w:val="18"/>
                <w:szCs w:val="18"/>
              </w:rPr>
              <w:t>Требуемый</w:t>
            </w:r>
          </w:p>
          <w:p w:rsidR="00C11D6D" w:rsidRPr="00C11D6D" w:rsidRDefault="00C11D6D" w:rsidP="00C11D6D">
            <w:pPr>
              <w:spacing w:line="230" w:lineRule="auto"/>
              <w:ind w:left="-57" w:right="-57"/>
              <w:jc w:val="center"/>
              <w:rPr>
                <w:rFonts w:ascii="Times New Roman" w:eastAsia="Times New Roman" w:hAnsi="Times New Roman" w:cs="Times New Roman"/>
                <w:spacing w:val="-4"/>
                <w:sz w:val="18"/>
                <w:szCs w:val="18"/>
              </w:rPr>
            </w:pPr>
            <w:r w:rsidRPr="00C11D6D">
              <w:rPr>
                <w:rFonts w:ascii="Times New Roman" w:eastAsia="Times New Roman" w:hAnsi="Times New Roman" w:cs="Times New Roman"/>
                <w:spacing w:val="-4"/>
                <w:sz w:val="18"/>
                <w:szCs w:val="18"/>
              </w:rPr>
              <w:t>объем финансирования</w:t>
            </w:r>
          </w:p>
          <w:p w:rsidR="00C11D6D" w:rsidRPr="00C11D6D" w:rsidRDefault="00C11D6D" w:rsidP="00C11D6D">
            <w:pPr>
              <w:spacing w:line="230" w:lineRule="auto"/>
              <w:ind w:left="-57" w:right="-57"/>
              <w:jc w:val="center"/>
              <w:rPr>
                <w:rFonts w:ascii="Times New Roman" w:eastAsia="Times New Roman" w:hAnsi="Times New Roman" w:cs="Times New Roman"/>
                <w:spacing w:val="-4"/>
                <w:sz w:val="18"/>
                <w:szCs w:val="18"/>
              </w:rPr>
            </w:pPr>
          </w:p>
        </w:tc>
        <w:tc>
          <w:tcPr>
            <w:tcW w:w="1255" w:type="dxa"/>
            <w:vMerge w:val="restart"/>
            <w:tcBorders>
              <w:bottom w:val="nil"/>
            </w:tcBorders>
            <w:textDirection w:val="btLr"/>
            <w:vAlign w:val="center"/>
          </w:tcPr>
          <w:p w:rsidR="00C11D6D" w:rsidRPr="00C11D6D" w:rsidRDefault="00C11D6D" w:rsidP="00C11D6D">
            <w:pPr>
              <w:spacing w:line="230" w:lineRule="auto"/>
              <w:ind w:left="-57" w:right="-57"/>
              <w:jc w:val="center"/>
              <w:rPr>
                <w:rFonts w:ascii="Times New Roman" w:eastAsia="Times New Roman" w:hAnsi="Times New Roman" w:cs="Times New Roman"/>
                <w:spacing w:val="-4"/>
                <w:sz w:val="18"/>
                <w:szCs w:val="18"/>
              </w:rPr>
            </w:pPr>
            <w:r w:rsidRPr="00C11D6D">
              <w:rPr>
                <w:rFonts w:ascii="Times New Roman" w:eastAsia="Times New Roman" w:hAnsi="Times New Roman" w:cs="Times New Roman"/>
                <w:spacing w:val="-4"/>
                <w:sz w:val="18"/>
                <w:szCs w:val="18"/>
              </w:rPr>
              <w:t>Ответственный исполнитель</w:t>
            </w:r>
          </w:p>
        </w:tc>
        <w:tc>
          <w:tcPr>
            <w:tcW w:w="1295" w:type="dxa"/>
            <w:vMerge w:val="restart"/>
            <w:tcBorders>
              <w:bottom w:val="nil"/>
            </w:tcBorders>
            <w:textDirection w:val="btLr"/>
            <w:vAlign w:val="center"/>
          </w:tcPr>
          <w:p w:rsidR="00C11D6D" w:rsidRPr="00C11D6D" w:rsidRDefault="00C11D6D" w:rsidP="00C11D6D">
            <w:pPr>
              <w:spacing w:line="230" w:lineRule="auto"/>
              <w:ind w:left="-57" w:right="-57"/>
              <w:jc w:val="center"/>
              <w:rPr>
                <w:rFonts w:ascii="Times New Roman" w:eastAsia="Times New Roman" w:hAnsi="Times New Roman" w:cs="Times New Roman"/>
                <w:spacing w:val="-4"/>
                <w:sz w:val="18"/>
                <w:szCs w:val="18"/>
              </w:rPr>
            </w:pPr>
            <w:r w:rsidRPr="00C11D6D">
              <w:rPr>
                <w:rFonts w:ascii="Times New Roman" w:eastAsia="Times New Roman" w:hAnsi="Times New Roman" w:cs="Times New Roman"/>
                <w:spacing w:val="-4"/>
                <w:sz w:val="18"/>
                <w:szCs w:val="18"/>
              </w:rPr>
              <w:t>Целевой индикатор, оценивающий результативность мероприятий</w:t>
            </w:r>
          </w:p>
        </w:tc>
        <w:tc>
          <w:tcPr>
            <w:tcW w:w="685" w:type="dxa"/>
            <w:vMerge w:val="restart"/>
            <w:tcBorders>
              <w:bottom w:val="nil"/>
            </w:tcBorders>
            <w:textDirection w:val="btLr"/>
            <w:vAlign w:val="center"/>
          </w:tcPr>
          <w:p w:rsidR="00C11D6D" w:rsidRPr="00C11D6D" w:rsidRDefault="00C11D6D" w:rsidP="00C11D6D">
            <w:pPr>
              <w:spacing w:line="230" w:lineRule="auto"/>
              <w:ind w:left="-57" w:right="-57"/>
              <w:jc w:val="center"/>
              <w:rPr>
                <w:rFonts w:ascii="Times New Roman" w:eastAsia="Times New Roman" w:hAnsi="Times New Roman" w:cs="Times New Roman"/>
                <w:spacing w:val="-4"/>
                <w:sz w:val="18"/>
                <w:szCs w:val="18"/>
              </w:rPr>
            </w:pPr>
            <w:r w:rsidRPr="00C11D6D">
              <w:rPr>
                <w:rFonts w:ascii="Times New Roman" w:eastAsia="Times New Roman" w:hAnsi="Times New Roman" w:cs="Times New Roman"/>
                <w:spacing w:val="-4"/>
                <w:sz w:val="18"/>
                <w:szCs w:val="18"/>
              </w:rPr>
              <w:t>Единица измерения</w:t>
            </w:r>
          </w:p>
        </w:tc>
        <w:tc>
          <w:tcPr>
            <w:tcW w:w="1251" w:type="dxa"/>
            <w:vMerge w:val="restart"/>
            <w:tcBorders>
              <w:bottom w:val="nil"/>
            </w:tcBorders>
            <w:textDirection w:val="btLr"/>
            <w:vAlign w:val="center"/>
          </w:tcPr>
          <w:p w:rsidR="00C11D6D" w:rsidRPr="00C11D6D" w:rsidRDefault="00C11D6D" w:rsidP="00C11D6D">
            <w:pPr>
              <w:spacing w:line="230" w:lineRule="auto"/>
              <w:ind w:left="-57" w:right="-57"/>
              <w:jc w:val="center"/>
              <w:rPr>
                <w:rFonts w:ascii="Times New Roman" w:eastAsia="Times New Roman" w:hAnsi="Times New Roman" w:cs="Times New Roman"/>
                <w:spacing w:val="-4"/>
                <w:sz w:val="18"/>
                <w:szCs w:val="18"/>
              </w:rPr>
            </w:pPr>
            <w:r w:rsidRPr="00C11D6D">
              <w:rPr>
                <w:rFonts w:ascii="Times New Roman" w:eastAsia="Times New Roman" w:hAnsi="Times New Roman" w:cs="Times New Roman"/>
                <w:spacing w:val="-4"/>
                <w:sz w:val="18"/>
                <w:szCs w:val="18"/>
              </w:rPr>
              <w:t xml:space="preserve">Связь с показателем программы </w:t>
            </w:r>
            <w:r w:rsidRPr="00C11D6D">
              <w:rPr>
                <w:rFonts w:ascii="Times New Roman" w:eastAsia="Times New Roman" w:hAnsi="Times New Roman" w:cs="Times New Roman"/>
                <w:spacing w:val="-4"/>
                <w:sz w:val="18"/>
                <w:szCs w:val="18"/>
              </w:rPr>
              <w:br/>
              <w:t>(наименование)</w:t>
            </w:r>
          </w:p>
        </w:tc>
        <w:tc>
          <w:tcPr>
            <w:tcW w:w="880" w:type="dxa"/>
            <w:vMerge w:val="restart"/>
            <w:tcBorders>
              <w:bottom w:val="nil"/>
            </w:tcBorders>
            <w:textDirection w:val="btLr"/>
            <w:vAlign w:val="center"/>
          </w:tcPr>
          <w:p w:rsidR="00C11D6D" w:rsidRPr="00C11D6D" w:rsidRDefault="00C11D6D" w:rsidP="00C11D6D">
            <w:pPr>
              <w:spacing w:line="230" w:lineRule="auto"/>
              <w:ind w:left="-57" w:right="-57"/>
              <w:jc w:val="center"/>
              <w:rPr>
                <w:rFonts w:ascii="Times New Roman" w:eastAsia="Times New Roman" w:hAnsi="Times New Roman" w:cs="Times New Roman"/>
                <w:spacing w:val="-4"/>
                <w:sz w:val="18"/>
                <w:szCs w:val="18"/>
              </w:rPr>
            </w:pPr>
            <w:r w:rsidRPr="00C11D6D">
              <w:rPr>
                <w:rFonts w:ascii="Times New Roman" w:eastAsia="Times New Roman" w:hAnsi="Times New Roman" w:cs="Times New Roman"/>
                <w:spacing w:val="-4"/>
                <w:sz w:val="18"/>
                <w:szCs w:val="18"/>
              </w:rPr>
              <w:t xml:space="preserve">Вид влияния мероприятия (индикатора) </w:t>
            </w:r>
            <w:r w:rsidRPr="00C11D6D">
              <w:rPr>
                <w:rFonts w:ascii="Times New Roman" w:eastAsia="Times New Roman" w:hAnsi="Times New Roman" w:cs="Times New Roman"/>
                <w:spacing w:val="-4"/>
                <w:sz w:val="18"/>
                <w:szCs w:val="18"/>
              </w:rPr>
              <w:br/>
              <w:t xml:space="preserve"> на показатель программы (прямое/ косвенное)</w:t>
            </w:r>
          </w:p>
        </w:tc>
        <w:tc>
          <w:tcPr>
            <w:tcW w:w="3045" w:type="dxa"/>
            <w:gridSpan w:val="7"/>
            <w:tcBorders>
              <w:bottom w:val="single" w:sz="4" w:space="0" w:color="000000"/>
            </w:tcBorders>
            <w:vAlign w:val="center"/>
          </w:tcPr>
          <w:p w:rsidR="00C11D6D" w:rsidRPr="00C11D6D" w:rsidRDefault="00C11D6D" w:rsidP="00C11D6D">
            <w:pPr>
              <w:spacing w:line="230" w:lineRule="auto"/>
              <w:ind w:left="-57" w:right="-57"/>
              <w:jc w:val="center"/>
              <w:rPr>
                <w:rFonts w:ascii="Times New Roman" w:eastAsia="Times New Roman" w:hAnsi="Times New Roman" w:cs="Times New Roman"/>
                <w:spacing w:val="-4"/>
                <w:sz w:val="18"/>
                <w:szCs w:val="18"/>
              </w:rPr>
            </w:pPr>
            <w:r w:rsidRPr="00C11D6D">
              <w:rPr>
                <w:rFonts w:ascii="Times New Roman" w:eastAsia="Times New Roman" w:hAnsi="Times New Roman" w:cs="Times New Roman"/>
                <w:spacing w:val="-4"/>
                <w:sz w:val="18"/>
                <w:szCs w:val="18"/>
              </w:rPr>
              <w:t>Значение индикатора</w:t>
            </w:r>
          </w:p>
        </w:tc>
      </w:tr>
      <w:tr w:rsidR="00C11D6D" w:rsidRPr="00C11D6D" w:rsidTr="00002965">
        <w:trPr>
          <w:cantSplit/>
          <w:trHeight w:val="2994"/>
          <w:tblHeader/>
        </w:trPr>
        <w:tc>
          <w:tcPr>
            <w:tcW w:w="1646" w:type="dxa"/>
            <w:vMerge/>
            <w:tcBorders>
              <w:bottom w:val="nil"/>
            </w:tcBorders>
            <w:vAlign w:val="center"/>
          </w:tcPr>
          <w:p w:rsidR="00C11D6D" w:rsidRPr="00C11D6D" w:rsidRDefault="00C11D6D" w:rsidP="00C11D6D">
            <w:pPr>
              <w:widowControl w:val="0"/>
              <w:pBdr>
                <w:top w:val="none" w:sz="4" w:space="0" w:color="000000"/>
                <w:left w:val="none" w:sz="4" w:space="0" w:color="000000"/>
                <w:bottom w:val="none" w:sz="4" w:space="0" w:color="000000"/>
                <w:right w:val="none" w:sz="4" w:space="0" w:color="000000"/>
                <w:between w:val="none" w:sz="4" w:space="0" w:color="000000"/>
              </w:pBdr>
              <w:spacing w:line="230" w:lineRule="auto"/>
              <w:ind w:left="-57" w:right="-57"/>
              <w:rPr>
                <w:rFonts w:ascii="Times New Roman" w:eastAsia="Times New Roman" w:hAnsi="Times New Roman" w:cs="Times New Roman"/>
                <w:spacing w:val="-4"/>
                <w:sz w:val="18"/>
                <w:szCs w:val="18"/>
              </w:rPr>
            </w:pPr>
          </w:p>
        </w:tc>
        <w:tc>
          <w:tcPr>
            <w:tcW w:w="880" w:type="dxa"/>
            <w:vMerge/>
            <w:tcBorders>
              <w:bottom w:val="nil"/>
            </w:tcBorders>
            <w:vAlign w:val="center"/>
          </w:tcPr>
          <w:p w:rsidR="00C11D6D" w:rsidRPr="00C11D6D" w:rsidRDefault="00C11D6D" w:rsidP="00C11D6D">
            <w:pPr>
              <w:widowControl w:val="0"/>
              <w:pBdr>
                <w:top w:val="none" w:sz="4" w:space="0" w:color="000000"/>
                <w:left w:val="none" w:sz="4" w:space="0" w:color="000000"/>
                <w:bottom w:val="none" w:sz="4" w:space="0" w:color="000000"/>
                <w:right w:val="none" w:sz="4" w:space="0" w:color="000000"/>
                <w:between w:val="none" w:sz="4" w:space="0" w:color="000000"/>
              </w:pBdr>
              <w:spacing w:line="230" w:lineRule="auto"/>
              <w:ind w:left="-57" w:right="-57"/>
              <w:rPr>
                <w:rFonts w:ascii="Times New Roman" w:eastAsia="Times New Roman" w:hAnsi="Times New Roman" w:cs="Times New Roman"/>
                <w:spacing w:val="-4"/>
                <w:sz w:val="18"/>
                <w:szCs w:val="18"/>
              </w:rPr>
            </w:pPr>
          </w:p>
        </w:tc>
        <w:tc>
          <w:tcPr>
            <w:tcW w:w="1107" w:type="dxa"/>
            <w:vMerge/>
            <w:tcBorders>
              <w:bottom w:val="nil"/>
            </w:tcBorders>
            <w:vAlign w:val="center"/>
          </w:tcPr>
          <w:p w:rsidR="00C11D6D" w:rsidRPr="00C11D6D" w:rsidRDefault="00C11D6D" w:rsidP="00C11D6D">
            <w:pPr>
              <w:widowControl w:val="0"/>
              <w:pBdr>
                <w:top w:val="none" w:sz="4" w:space="0" w:color="000000"/>
                <w:left w:val="none" w:sz="4" w:space="0" w:color="000000"/>
                <w:bottom w:val="none" w:sz="4" w:space="0" w:color="000000"/>
                <w:right w:val="none" w:sz="4" w:space="0" w:color="000000"/>
                <w:between w:val="none" w:sz="4" w:space="0" w:color="000000"/>
              </w:pBdr>
              <w:spacing w:line="230" w:lineRule="auto"/>
              <w:ind w:left="-57" w:right="-57"/>
              <w:rPr>
                <w:rFonts w:ascii="Times New Roman" w:eastAsia="Times New Roman" w:hAnsi="Times New Roman" w:cs="Times New Roman"/>
                <w:spacing w:val="-4"/>
                <w:sz w:val="18"/>
                <w:szCs w:val="18"/>
              </w:rPr>
            </w:pPr>
          </w:p>
        </w:tc>
        <w:tc>
          <w:tcPr>
            <w:tcW w:w="744" w:type="dxa"/>
            <w:vMerge/>
            <w:tcBorders>
              <w:bottom w:val="nil"/>
            </w:tcBorders>
            <w:vAlign w:val="center"/>
          </w:tcPr>
          <w:p w:rsidR="00C11D6D" w:rsidRPr="00C11D6D" w:rsidRDefault="00C11D6D" w:rsidP="00C11D6D">
            <w:pPr>
              <w:widowControl w:val="0"/>
              <w:pBdr>
                <w:top w:val="none" w:sz="4" w:space="0" w:color="000000"/>
                <w:left w:val="none" w:sz="4" w:space="0" w:color="000000"/>
                <w:bottom w:val="none" w:sz="4" w:space="0" w:color="000000"/>
                <w:right w:val="none" w:sz="4" w:space="0" w:color="000000"/>
                <w:between w:val="none" w:sz="4" w:space="0" w:color="000000"/>
              </w:pBdr>
              <w:spacing w:line="230" w:lineRule="auto"/>
              <w:ind w:left="-57" w:right="-57"/>
              <w:rPr>
                <w:rFonts w:ascii="Times New Roman" w:eastAsia="Times New Roman" w:hAnsi="Times New Roman" w:cs="Times New Roman"/>
                <w:spacing w:val="-4"/>
                <w:sz w:val="18"/>
                <w:szCs w:val="18"/>
              </w:rPr>
            </w:pPr>
          </w:p>
        </w:tc>
        <w:tc>
          <w:tcPr>
            <w:tcW w:w="1710" w:type="dxa"/>
            <w:vMerge/>
            <w:tcBorders>
              <w:bottom w:val="nil"/>
            </w:tcBorders>
            <w:shd w:val="clear" w:color="auto" w:fill="FFFFFF"/>
            <w:vAlign w:val="center"/>
          </w:tcPr>
          <w:p w:rsidR="00C11D6D" w:rsidRPr="00C11D6D" w:rsidRDefault="00C11D6D" w:rsidP="00C11D6D">
            <w:pPr>
              <w:widowControl w:val="0"/>
              <w:pBdr>
                <w:top w:val="none" w:sz="4" w:space="0" w:color="000000"/>
                <w:left w:val="none" w:sz="4" w:space="0" w:color="000000"/>
                <w:bottom w:val="none" w:sz="4" w:space="0" w:color="000000"/>
                <w:right w:val="none" w:sz="4" w:space="0" w:color="000000"/>
                <w:between w:val="none" w:sz="4" w:space="0" w:color="000000"/>
              </w:pBdr>
              <w:spacing w:line="230" w:lineRule="auto"/>
              <w:ind w:left="-57" w:right="-57"/>
              <w:rPr>
                <w:rFonts w:ascii="Times New Roman" w:eastAsia="Times New Roman" w:hAnsi="Times New Roman" w:cs="Times New Roman"/>
                <w:spacing w:val="-4"/>
                <w:sz w:val="18"/>
                <w:szCs w:val="18"/>
              </w:rPr>
            </w:pPr>
          </w:p>
        </w:tc>
        <w:tc>
          <w:tcPr>
            <w:tcW w:w="1255" w:type="dxa"/>
            <w:vMerge/>
            <w:tcBorders>
              <w:bottom w:val="nil"/>
            </w:tcBorders>
            <w:vAlign w:val="center"/>
          </w:tcPr>
          <w:p w:rsidR="00C11D6D" w:rsidRPr="00C11D6D" w:rsidRDefault="00C11D6D" w:rsidP="00C11D6D">
            <w:pPr>
              <w:widowControl w:val="0"/>
              <w:pBdr>
                <w:top w:val="none" w:sz="4" w:space="0" w:color="000000"/>
                <w:left w:val="none" w:sz="4" w:space="0" w:color="000000"/>
                <w:bottom w:val="none" w:sz="4" w:space="0" w:color="000000"/>
                <w:right w:val="none" w:sz="4" w:space="0" w:color="000000"/>
                <w:between w:val="none" w:sz="4" w:space="0" w:color="000000"/>
              </w:pBdr>
              <w:spacing w:line="230" w:lineRule="auto"/>
              <w:ind w:left="-57" w:right="-57"/>
              <w:rPr>
                <w:rFonts w:ascii="Times New Roman" w:eastAsia="Times New Roman" w:hAnsi="Times New Roman" w:cs="Times New Roman"/>
                <w:spacing w:val="-4"/>
                <w:sz w:val="18"/>
                <w:szCs w:val="18"/>
              </w:rPr>
            </w:pPr>
          </w:p>
        </w:tc>
        <w:tc>
          <w:tcPr>
            <w:tcW w:w="1295" w:type="dxa"/>
            <w:vMerge/>
            <w:tcBorders>
              <w:bottom w:val="nil"/>
            </w:tcBorders>
            <w:vAlign w:val="center"/>
          </w:tcPr>
          <w:p w:rsidR="00C11D6D" w:rsidRPr="00C11D6D" w:rsidRDefault="00C11D6D" w:rsidP="00C11D6D">
            <w:pPr>
              <w:widowControl w:val="0"/>
              <w:pBdr>
                <w:top w:val="none" w:sz="4" w:space="0" w:color="000000"/>
                <w:left w:val="none" w:sz="4" w:space="0" w:color="000000"/>
                <w:bottom w:val="none" w:sz="4" w:space="0" w:color="000000"/>
                <w:right w:val="none" w:sz="4" w:space="0" w:color="000000"/>
                <w:between w:val="none" w:sz="4" w:space="0" w:color="000000"/>
              </w:pBdr>
              <w:spacing w:line="230" w:lineRule="auto"/>
              <w:ind w:left="-57" w:right="-57"/>
              <w:rPr>
                <w:rFonts w:ascii="Times New Roman" w:eastAsia="Times New Roman" w:hAnsi="Times New Roman" w:cs="Times New Roman"/>
                <w:spacing w:val="-4"/>
                <w:sz w:val="18"/>
                <w:szCs w:val="18"/>
              </w:rPr>
            </w:pPr>
          </w:p>
        </w:tc>
        <w:tc>
          <w:tcPr>
            <w:tcW w:w="685" w:type="dxa"/>
            <w:vMerge/>
            <w:tcBorders>
              <w:bottom w:val="nil"/>
            </w:tcBorders>
            <w:vAlign w:val="center"/>
          </w:tcPr>
          <w:p w:rsidR="00C11D6D" w:rsidRPr="00C11D6D" w:rsidRDefault="00C11D6D" w:rsidP="00C11D6D">
            <w:pPr>
              <w:widowControl w:val="0"/>
              <w:pBdr>
                <w:top w:val="none" w:sz="4" w:space="0" w:color="000000"/>
                <w:left w:val="none" w:sz="4" w:space="0" w:color="000000"/>
                <w:bottom w:val="none" w:sz="4" w:space="0" w:color="000000"/>
                <w:right w:val="none" w:sz="4" w:space="0" w:color="000000"/>
                <w:between w:val="none" w:sz="4" w:space="0" w:color="000000"/>
              </w:pBdr>
              <w:spacing w:line="230" w:lineRule="auto"/>
              <w:ind w:left="-57" w:right="-57"/>
              <w:rPr>
                <w:rFonts w:ascii="Times New Roman" w:eastAsia="Times New Roman" w:hAnsi="Times New Roman" w:cs="Times New Roman"/>
                <w:spacing w:val="-4"/>
                <w:sz w:val="18"/>
                <w:szCs w:val="18"/>
              </w:rPr>
            </w:pPr>
          </w:p>
        </w:tc>
        <w:tc>
          <w:tcPr>
            <w:tcW w:w="1251" w:type="dxa"/>
            <w:vMerge/>
            <w:tcBorders>
              <w:bottom w:val="nil"/>
            </w:tcBorders>
            <w:vAlign w:val="center"/>
          </w:tcPr>
          <w:p w:rsidR="00C11D6D" w:rsidRPr="00C11D6D" w:rsidRDefault="00C11D6D" w:rsidP="00C11D6D">
            <w:pPr>
              <w:widowControl w:val="0"/>
              <w:pBdr>
                <w:top w:val="none" w:sz="4" w:space="0" w:color="000000"/>
                <w:left w:val="none" w:sz="4" w:space="0" w:color="000000"/>
                <w:bottom w:val="none" w:sz="4" w:space="0" w:color="000000"/>
                <w:right w:val="none" w:sz="4" w:space="0" w:color="000000"/>
                <w:between w:val="none" w:sz="4" w:space="0" w:color="000000"/>
              </w:pBdr>
              <w:spacing w:line="230" w:lineRule="auto"/>
              <w:ind w:left="-57" w:right="-57"/>
              <w:rPr>
                <w:rFonts w:ascii="Times New Roman" w:eastAsia="Times New Roman" w:hAnsi="Times New Roman" w:cs="Times New Roman"/>
                <w:spacing w:val="-4"/>
                <w:sz w:val="18"/>
                <w:szCs w:val="18"/>
              </w:rPr>
            </w:pPr>
          </w:p>
        </w:tc>
        <w:tc>
          <w:tcPr>
            <w:tcW w:w="880" w:type="dxa"/>
            <w:vMerge/>
            <w:tcBorders>
              <w:bottom w:val="nil"/>
            </w:tcBorders>
            <w:vAlign w:val="center"/>
          </w:tcPr>
          <w:p w:rsidR="00C11D6D" w:rsidRPr="00C11D6D" w:rsidRDefault="00C11D6D" w:rsidP="00C11D6D">
            <w:pPr>
              <w:widowControl w:val="0"/>
              <w:pBdr>
                <w:top w:val="none" w:sz="4" w:space="0" w:color="000000"/>
                <w:left w:val="none" w:sz="4" w:space="0" w:color="000000"/>
                <w:bottom w:val="none" w:sz="4" w:space="0" w:color="000000"/>
                <w:right w:val="none" w:sz="4" w:space="0" w:color="000000"/>
                <w:between w:val="none" w:sz="4" w:space="0" w:color="000000"/>
              </w:pBdr>
              <w:spacing w:line="230" w:lineRule="auto"/>
              <w:ind w:left="-57" w:right="-57"/>
              <w:rPr>
                <w:rFonts w:ascii="Times New Roman" w:eastAsia="Times New Roman" w:hAnsi="Times New Roman" w:cs="Times New Roman"/>
                <w:spacing w:val="-4"/>
                <w:sz w:val="18"/>
                <w:szCs w:val="18"/>
              </w:rPr>
            </w:pPr>
          </w:p>
        </w:tc>
        <w:tc>
          <w:tcPr>
            <w:tcW w:w="435" w:type="dxa"/>
            <w:tcBorders>
              <w:bottom w:val="nil"/>
            </w:tcBorders>
            <w:textDirection w:val="btLr"/>
            <w:vAlign w:val="center"/>
          </w:tcPr>
          <w:p w:rsidR="00C11D6D" w:rsidRPr="00C11D6D" w:rsidRDefault="00C11D6D" w:rsidP="00C11D6D">
            <w:pPr>
              <w:spacing w:line="230" w:lineRule="auto"/>
              <w:ind w:left="-57" w:right="-57"/>
              <w:jc w:val="center"/>
              <w:rPr>
                <w:rFonts w:ascii="Times New Roman" w:eastAsia="Times New Roman" w:hAnsi="Times New Roman" w:cs="Times New Roman"/>
                <w:spacing w:val="-4"/>
                <w:sz w:val="18"/>
                <w:szCs w:val="18"/>
              </w:rPr>
            </w:pPr>
            <w:r w:rsidRPr="00C11D6D">
              <w:rPr>
                <w:rFonts w:ascii="Times New Roman" w:eastAsia="Times New Roman" w:hAnsi="Times New Roman" w:cs="Times New Roman"/>
                <w:spacing w:val="-4"/>
                <w:sz w:val="18"/>
                <w:szCs w:val="18"/>
              </w:rPr>
              <w:t>2024</w:t>
            </w:r>
          </w:p>
        </w:tc>
        <w:tc>
          <w:tcPr>
            <w:tcW w:w="435" w:type="dxa"/>
            <w:tcBorders>
              <w:bottom w:val="nil"/>
            </w:tcBorders>
            <w:textDirection w:val="btLr"/>
            <w:vAlign w:val="center"/>
          </w:tcPr>
          <w:p w:rsidR="00C11D6D" w:rsidRPr="00C11D6D" w:rsidRDefault="00C11D6D" w:rsidP="00C11D6D">
            <w:pPr>
              <w:spacing w:line="230" w:lineRule="auto"/>
              <w:ind w:left="-57" w:right="-57"/>
              <w:jc w:val="center"/>
              <w:rPr>
                <w:rFonts w:ascii="Times New Roman" w:eastAsia="Times New Roman" w:hAnsi="Times New Roman" w:cs="Times New Roman"/>
                <w:spacing w:val="-4"/>
                <w:sz w:val="18"/>
                <w:szCs w:val="18"/>
              </w:rPr>
            </w:pPr>
            <w:r w:rsidRPr="00C11D6D">
              <w:rPr>
                <w:rFonts w:ascii="Times New Roman" w:eastAsia="Times New Roman" w:hAnsi="Times New Roman" w:cs="Times New Roman"/>
                <w:spacing w:val="-4"/>
                <w:sz w:val="18"/>
                <w:szCs w:val="18"/>
              </w:rPr>
              <w:t>2025</w:t>
            </w:r>
          </w:p>
        </w:tc>
        <w:tc>
          <w:tcPr>
            <w:tcW w:w="435" w:type="dxa"/>
            <w:tcBorders>
              <w:bottom w:val="nil"/>
            </w:tcBorders>
            <w:textDirection w:val="btLr"/>
            <w:vAlign w:val="center"/>
          </w:tcPr>
          <w:p w:rsidR="00C11D6D" w:rsidRPr="00C11D6D" w:rsidRDefault="00C11D6D" w:rsidP="00C11D6D">
            <w:pPr>
              <w:spacing w:line="230" w:lineRule="auto"/>
              <w:ind w:left="-57" w:right="-57"/>
              <w:jc w:val="center"/>
              <w:rPr>
                <w:rFonts w:ascii="Times New Roman" w:eastAsia="Times New Roman" w:hAnsi="Times New Roman" w:cs="Times New Roman"/>
                <w:spacing w:val="-4"/>
                <w:sz w:val="18"/>
                <w:szCs w:val="18"/>
              </w:rPr>
            </w:pPr>
            <w:r w:rsidRPr="00C11D6D">
              <w:rPr>
                <w:rFonts w:ascii="Times New Roman" w:eastAsia="Times New Roman" w:hAnsi="Times New Roman" w:cs="Times New Roman"/>
                <w:spacing w:val="-4"/>
                <w:sz w:val="18"/>
                <w:szCs w:val="18"/>
              </w:rPr>
              <w:t>2026</w:t>
            </w:r>
          </w:p>
        </w:tc>
        <w:tc>
          <w:tcPr>
            <w:tcW w:w="435" w:type="dxa"/>
            <w:tcBorders>
              <w:bottom w:val="nil"/>
            </w:tcBorders>
            <w:textDirection w:val="btLr"/>
            <w:vAlign w:val="center"/>
          </w:tcPr>
          <w:p w:rsidR="00C11D6D" w:rsidRPr="00C11D6D" w:rsidRDefault="00C11D6D" w:rsidP="00C11D6D">
            <w:pPr>
              <w:spacing w:line="230" w:lineRule="auto"/>
              <w:ind w:left="-57" w:right="-57"/>
              <w:jc w:val="center"/>
              <w:rPr>
                <w:rFonts w:ascii="Times New Roman" w:eastAsia="Times New Roman" w:hAnsi="Times New Roman" w:cs="Times New Roman"/>
                <w:spacing w:val="-4"/>
                <w:sz w:val="18"/>
                <w:szCs w:val="18"/>
              </w:rPr>
            </w:pPr>
            <w:r w:rsidRPr="00C11D6D">
              <w:rPr>
                <w:rFonts w:ascii="Times New Roman" w:eastAsia="Times New Roman" w:hAnsi="Times New Roman" w:cs="Times New Roman"/>
                <w:spacing w:val="-4"/>
                <w:sz w:val="18"/>
                <w:szCs w:val="18"/>
              </w:rPr>
              <w:t>2027</w:t>
            </w:r>
          </w:p>
        </w:tc>
        <w:tc>
          <w:tcPr>
            <w:tcW w:w="435" w:type="dxa"/>
            <w:tcBorders>
              <w:bottom w:val="nil"/>
            </w:tcBorders>
            <w:textDirection w:val="btLr"/>
            <w:vAlign w:val="center"/>
          </w:tcPr>
          <w:p w:rsidR="00C11D6D" w:rsidRPr="00C11D6D" w:rsidRDefault="00C11D6D" w:rsidP="00C11D6D">
            <w:pPr>
              <w:spacing w:line="230" w:lineRule="auto"/>
              <w:ind w:left="-57" w:right="-57"/>
              <w:jc w:val="center"/>
              <w:rPr>
                <w:rFonts w:ascii="Times New Roman" w:eastAsia="Times New Roman" w:hAnsi="Times New Roman" w:cs="Times New Roman"/>
                <w:spacing w:val="-4"/>
                <w:sz w:val="18"/>
                <w:szCs w:val="18"/>
              </w:rPr>
            </w:pPr>
            <w:r w:rsidRPr="00C11D6D">
              <w:rPr>
                <w:rFonts w:ascii="Times New Roman" w:eastAsia="Times New Roman" w:hAnsi="Times New Roman" w:cs="Times New Roman"/>
                <w:spacing w:val="-4"/>
                <w:sz w:val="18"/>
                <w:szCs w:val="18"/>
              </w:rPr>
              <w:t>2028</w:t>
            </w:r>
          </w:p>
        </w:tc>
        <w:tc>
          <w:tcPr>
            <w:tcW w:w="435" w:type="dxa"/>
            <w:tcBorders>
              <w:bottom w:val="nil"/>
            </w:tcBorders>
            <w:textDirection w:val="btLr"/>
            <w:vAlign w:val="center"/>
          </w:tcPr>
          <w:p w:rsidR="00C11D6D" w:rsidRPr="00C11D6D" w:rsidRDefault="00C11D6D" w:rsidP="00C11D6D">
            <w:pPr>
              <w:spacing w:line="230" w:lineRule="auto"/>
              <w:ind w:left="-57" w:right="-57"/>
              <w:jc w:val="center"/>
              <w:rPr>
                <w:rFonts w:ascii="Times New Roman" w:eastAsia="Times New Roman" w:hAnsi="Times New Roman" w:cs="Times New Roman"/>
                <w:spacing w:val="-4"/>
                <w:sz w:val="18"/>
                <w:szCs w:val="18"/>
              </w:rPr>
            </w:pPr>
            <w:r w:rsidRPr="00C11D6D">
              <w:rPr>
                <w:rFonts w:ascii="Times New Roman" w:eastAsia="Times New Roman" w:hAnsi="Times New Roman" w:cs="Times New Roman"/>
                <w:spacing w:val="-4"/>
                <w:sz w:val="18"/>
                <w:szCs w:val="18"/>
              </w:rPr>
              <w:t>2029</w:t>
            </w:r>
          </w:p>
        </w:tc>
        <w:tc>
          <w:tcPr>
            <w:tcW w:w="435" w:type="dxa"/>
            <w:tcBorders>
              <w:bottom w:val="nil"/>
            </w:tcBorders>
            <w:textDirection w:val="btLr"/>
            <w:vAlign w:val="center"/>
          </w:tcPr>
          <w:p w:rsidR="00C11D6D" w:rsidRPr="00C11D6D" w:rsidRDefault="00C11D6D" w:rsidP="00C11D6D">
            <w:pPr>
              <w:spacing w:line="230" w:lineRule="auto"/>
              <w:ind w:left="-57" w:right="-57"/>
              <w:jc w:val="center"/>
              <w:rPr>
                <w:rFonts w:ascii="Times New Roman" w:eastAsia="Times New Roman" w:hAnsi="Times New Roman" w:cs="Times New Roman"/>
                <w:spacing w:val="-4"/>
                <w:sz w:val="18"/>
                <w:szCs w:val="18"/>
              </w:rPr>
            </w:pPr>
            <w:r w:rsidRPr="00C11D6D">
              <w:rPr>
                <w:rFonts w:ascii="Times New Roman" w:eastAsia="Times New Roman" w:hAnsi="Times New Roman" w:cs="Times New Roman"/>
                <w:spacing w:val="-4"/>
                <w:sz w:val="18"/>
                <w:szCs w:val="18"/>
              </w:rPr>
              <w:t>2030</w:t>
            </w:r>
          </w:p>
        </w:tc>
      </w:tr>
    </w:tbl>
    <w:p w:rsidR="00C11D6D" w:rsidRPr="00C11D6D" w:rsidRDefault="00C11D6D">
      <w:pPr>
        <w:rPr>
          <w:sz w:val="2"/>
          <w:szCs w:val="2"/>
        </w:rPr>
      </w:pPr>
    </w:p>
    <w:tbl>
      <w:tblPr>
        <w:tblStyle w:val="StGen10"/>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6"/>
        <w:gridCol w:w="880"/>
        <w:gridCol w:w="1107"/>
        <w:gridCol w:w="744"/>
        <w:gridCol w:w="1710"/>
        <w:gridCol w:w="1255"/>
        <w:gridCol w:w="1295"/>
        <w:gridCol w:w="685"/>
        <w:gridCol w:w="1251"/>
        <w:gridCol w:w="880"/>
        <w:gridCol w:w="435"/>
        <w:gridCol w:w="435"/>
        <w:gridCol w:w="435"/>
        <w:gridCol w:w="435"/>
        <w:gridCol w:w="435"/>
        <w:gridCol w:w="435"/>
        <w:gridCol w:w="435"/>
      </w:tblGrid>
      <w:tr w:rsidR="00C11D6D" w:rsidRPr="00C11D6D" w:rsidTr="00002965">
        <w:trPr>
          <w:tblHeader/>
        </w:trPr>
        <w:tc>
          <w:tcPr>
            <w:tcW w:w="1646" w:type="dxa"/>
            <w:vAlign w:val="center"/>
          </w:tcPr>
          <w:p w:rsidR="00C11D6D" w:rsidRPr="00C11D6D" w:rsidRDefault="00C11D6D" w:rsidP="00C307DE">
            <w:pPr>
              <w:spacing w:line="226" w:lineRule="auto"/>
              <w:ind w:left="-57" w:right="-57"/>
              <w:rPr>
                <w:rFonts w:ascii="Times New Roman" w:hAnsi="Times New Roman"/>
                <w:spacing w:val="-4"/>
                <w:sz w:val="18"/>
                <w:szCs w:val="18"/>
              </w:rPr>
            </w:pPr>
            <w:r>
              <w:rPr>
                <w:rFonts w:ascii="Times New Roman" w:hAnsi="Times New Roman"/>
                <w:spacing w:val="-4"/>
                <w:sz w:val="18"/>
                <w:szCs w:val="18"/>
              </w:rPr>
              <w:t>1</w:t>
            </w:r>
          </w:p>
        </w:tc>
        <w:tc>
          <w:tcPr>
            <w:tcW w:w="880" w:type="dxa"/>
            <w:vAlign w:val="center"/>
          </w:tcPr>
          <w:p w:rsidR="00C11D6D" w:rsidRPr="00C11D6D" w:rsidRDefault="00C11D6D" w:rsidP="002C6470">
            <w:pPr>
              <w:ind w:left="-57" w:right="-57"/>
              <w:jc w:val="center"/>
              <w:rPr>
                <w:rFonts w:ascii="Times New Roman" w:hAnsi="Times New Roman"/>
                <w:color w:val="000000" w:themeColor="text1"/>
                <w:spacing w:val="-4"/>
                <w:sz w:val="18"/>
                <w:szCs w:val="18"/>
              </w:rPr>
            </w:pPr>
            <w:r>
              <w:rPr>
                <w:rFonts w:ascii="Times New Roman" w:hAnsi="Times New Roman"/>
                <w:color w:val="000000" w:themeColor="text1"/>
                <w:spacing w:val="-4"/>
                <w:sz w:val="18"/>
                <w:szCs w:val="18"/>
              </w:rPr>
              <w:t>2</w:t>
            </w:r>
          </w:p>
        </w:tc>
        <w:tc>
          <w:tcPr>
            <w:tcW w:w="1107" w:type="dxa"/>
            <w:vAlign w:val="center"/>
          </w:tcPr>
          <w:p w:rsidR="00C11D6D" w:rsidRPr="00C11D6D" w:rsidRDefault="00C11D6D" w:rsidP="002C6470">
            <w:pPr>
              <w:ind w:left="-57" w:right="-57"/>
              <w:jc w:val="center"/>
              <w:rPr>
                <w:rFonts w:ascii="Times New Roman" w:hAnsi="Times New Roman"/>
                <w:color w:val="000000" w:themeColor="text1"/>
                <w:spacing w:val="-4"/>
                <w:sz w:val="18"/>
                <w:szCs w:val="18"/>
              </w:rPr>
            </w:pPr>
            <w:r>
              <w:rPr>
                <w:rFonts w:ascii="Times New Roman" w:hAnsi="Times New Roman"/>
                <w:color w:val="000000" w:themeColor="text1"/>
                <w:spacing w:val="-4"/>
                <w:sz w:val="18"/>
                <w:szCs w:val="18"/>
              </w:rPr>
              <w:t>3</w:t>
            </w:r>
          </w:p>
        </w:tc>
        <w:tc>
          <w:tcPr>
            <w:tcW w:w="744" w:type="dxa"/>
            <w:vAlign w:val="center"/>
          </w:tcPr>
          <w:p w:rsidR="00C11D6D" w:rsidRPr="00C11D6D" w:rsidRDefault="00C11D6D" w:rsidP="002C6470">
            <w:pPr>
              <w:ind w:left="-57" w:right="-57"/>
              <w:jc w:val="center"/>
              <w:rPr>
                <w:rFonts w:ascii="Times New Roman" w:hAnsi="Times New Roman"/>
                <w:spacing w:val="-4"/>
                <w:sz w:val="18"/>
                <w:szCs w:val="18"/>
              </w:rPr>
            </w:pPr>
            <w:r>
              <w:rPr>
                <w:rFonts w:ascii="Times New Roman" w:hAnsi="Times New Roman"/>
                <w:spacing w:val="-4"/>
                <w:sz w:val="18"/>
                <w:szCs w:val="18"/>
              </w:rPr>
              <w:t>4</w:t>
            </w:r>
          </w:p>
        </w:tc>
        <w:tc>
          <w:tcPr>
            <w:tcW w:w="1710" w:type="dxa"/>
            <w:vAlign w:val="center"/>
          </w:tcPr>
          <w:p w:rsidR="00C11D6D" w:rsidRPr="00C11D6D" w:rsidRDefault="00C11D6D" w:rsidP="002C6470">
            <w:pPr>
              <w:ind w:left="-57" w:right="-57"/>
              <w:jc w:val="center"/>
              <w:rPr>
                <w:rFonts w:ascii="Times New Roman" w:hAnsi="Times New Roman"/>
                <w:spacing w:val="-4"/>
                <w:sz w:val="18"/>
                <w:szCs w:val="18"/>
              </w:rPr>
            </w:pPr>
            <w:r>
              <w:rPr>
                <w:rFonts w:ascii="Times New Roman" w:hAnsi="Times New Roman"/>
                <w:spacing w:val="-4"/>
                <w:sz w:val="18"/>
                <w:szCs w:val="18"/>
              </w:rPr>
              <w:t>5</w:t>
            </w:r>
          </w:p>
        </w:tc>
        <w:tc>
          <w:tcPr>
            <w:tcW w:w="1255" w:type="dxa"/>
            <w:vAlign w:val="center"/>
          </w:tcPr>
          <w:p w:rsidR="00C11D6D" w:rsidRPr="00C11D6D" w:rsidRDefault="00C11D6D" w:rsidP="00C307DE">
            <w:pPr>
              <w:spacing w:line="226" w:lineRule="auto"/>
              <w:ind w:left="-57" w:right="-57"/>
              <w:jc w:val="center"/>
              <w:rPr>
                <w:rFonts w:ascii="Times New Roman" w:hAnsi="Times New Roman"/>
                <w:color w:val="000000"/>
                <w:spacing w:val="-4"/>
                <w:sz w:val="18"/>
                <w:szCs w:val="18"/>
              </w:rPr>
            </w:pPr>
            <w:r>
              <w:rPr>
                <w:rFonts w:ascii="Times New Roman" w:hAnsi="Times New Roman"/>
                <w:color w:val="000000"/>
                <w:spacing w:val="-4"/>
                <w:sz w:val="18"/>
                <w:szCs w:val="18"/>
              </w:rPr>
              <w:t>6</w:t>
            </w:r>
          </w:p>
        </w:tc>
        <w:tc>
          <w:tcPr>
            <w:tcW w:w="1295" w:type="dxa"/>
            <w:vAlign w:val="center"/>
          </w:tcPr>
          <w:p w:rsidR="00C11D6D" w:rsidRPr="00C11D6D" w:rsidRDefault="00C11D6D" w:rsidP="00C307DE">
            <w:pPr>
              <w:spacing w:line="226" w:lineRule="auto"/>
              <w:ind w:left="-57" w:right="-57"/>
              <w:jc w:val="center"/>
              <w:rPr>
                <w:rFonts w:ascii="Times New Roman" w:hAnsi="Times New Roman"/>
                <w:spacing w:val="-4"/>
                <w:sz w:val="18"/>
                <w:szCs w:val="18"/>
              </w:rPr>
            </w:pPr>
            <w:r>
              <w:rPr>
                <w:rFonts w:ascii="Times New Roman" w:hAnsi="Times New Roman"/>
                <w:spacing w:val="-4"/>
                <w:sz w:val="18"/>
                <w:szCs w:val="18"/>
              </w:rPr>
              <w:t>7</w:t>
            </w:r>
          </w:p>
        </w:tc>
        <w:tc>
          <w:tcPr>
            <w:tcW w:w="685" w:type="dxa"/>
            <w:vAlign w:val="center"/>
          </w:tcPr>
          <w:p w:rsidR="00C11D6D" w:rsidRPr="00C11D6D" w:rsidRDefault="00C11D6D" w:rsidP="00C307DE">
            <w:pPr>
              <w:spacing w:line="226" w:lineRule="auto"/>
              <w:ind w:left="-57" w:right="-57"/>
              <w:jc w:val="center"/>
              <w:rPr>
                <w:rFonts w:ascii="Times New Roman" w:hAnsi="Times New Roman"/>
                <w:spacing w:val="-4"/>
                <w:sz w:val="18"/>
                <w:szCs w:val="18"/>
              </w:rPr>
            </w:pPr>
            <w:r>
              <w:rPr>
                <w:rFonts w:ascii="Times New Roman" w:hAnsi="Times New Roman"/>
                <w:spacing w:val="-4"/>
                <w:sz w:val="18"/>
                <w:szCs w:val="18"/>
              </w:rPr>
              <w:t>8</w:t>
            </w:r>
          </w:p>
        </w:tc>
        <w:tc>
          <w:tcPr>
            <w:tcW w:w="1251" w:type="dxa"/>
            <w:vAlign w:val="center"/>
          </w:tcPr>
          <w:p w:rsidR="00C11D6D" w:rsidRPr="00C11D6D" w:rsidRDefault="00C11D6D" w:rsidP="00C307DE">
            <w:pPr>
              <w:spacing w:line="226" w:lineRule="auto"/>
              <w:ind w:left="-57" w:right="-57"/>
              <w:jc w:val="center"/>
              <w:rPr>
                <w:rFonts w:ascii="Times New Roman" w:hAnsi="Times New Roman"/>
                <w:spacing w:val="-4"/>
                <w:sz w:val="18"/>
                <w:szCs w:val="18"/>
              </w:rPr>
            </w:pPr>
            <w:r>
              <w:rPr>
                <w:rFonts w:ascii="Times New Roman" w:hAnsi="Times New Roman"/>
                <w:spacing w:val="-4"/>
                <w:sz w:val="18"/>
                <w:szCs w:val="18"/>
              </w:rPr>
              <w:t>9</w:t>
            </w:r>
          </w:p>
        </w:tc>
        <w:tc>
          <w:tcPr>
            <w:tcW w:w="880" w:type="dxa"/>
            <w:vAlign w:val="center"/>
          </w:tcPr>
          <w:p w:rsidR="00C11D6D" w:rsidRPr="00C11D6D" w:rsidRDefault="00C11D6D" w:rsidP="00C307DE">
            <w:pPr>
              <w:spacing w:line="226" w:lineRule="auto"/>
              <w:ind w:left="-57" w:right="-57"/>
              <w:jc w:val="center"/>
              <w:rPr>
                <w:rFonts w:ascii="Times New Roman" w:hAnsi="Times New Roman"/>
                <w:spacing w:val="-4"/>
                <w:sz w:val="18"/>
                <w:szCs w:val="18"/>
              </w:rPr>
            </w:pPr>
            <w:r>
              <w:rPr>
                <w:rFonts w:ascii="Times New Roman" w:hAnsi="Times New Roman"/>
                <w:spacing w:val="-4"/>
                <w:sz w:val="18"/>
                <w:szCs w:val="18"/>
              </w:rPr>
              <w:t>10</w:t>
            </w:r>
          </w:p>
        </w:tc>
        <w:tc>
          <w:tcPr>
            <w:tcW w:w="435" w:type="dxa"/>
            <w:vAlign w:val="center"/>
          </w:tcPr>
          <w:p w:rsidR="00C11D6D" w:rsidRPr="00C11D6D" w:rsidRDefault="00C11D6D" w:rsidP="00C307DE">
            <w:pPr>
              <w:spacing w:line="226" w:lineRule="auto"/>
              <w:ind w:left="-57" w:right="-57"/>
              <w:jc w:val="center"/>
              <w:rPr>
                <w:rFonts w:ascii="Times New Roman" w:hAnsi="Times New Roman"/>
                <w:spacing w:val="-4"/>
                <w:sz w:val="18"/>
                <w:szCs w:val="18"/>
              </w:rPr>
            </w:pPr>
            <w:r>
              <w:rPr>
                <w:rFonts w:ascii="Times New Roman" w:hAnsi="Times New Roman"/>
                <w:spacing w:val="-4"/>
                <w:sz w:val="18"/>
                <w:szCs w:val="18"/>
              </w:rPr>
              <w:t>11</w:t>
            </w:r>
          </w:p>
        </w:tc>
        <w:tc>
          <w:tcPr>
            <w:tcW w:w="435" w:type="dxa"/>
            <w:vAlign w:val="center"/>
          </w:tcPr>
          <w:p w:rsidR="00C11D6D" w:rsidRPr="00C11D6D" w:rsidRDefault="00C11D6D" w:rsidP="00C307DE">
            <w:pPr>
              <w:spacing w:line="226" w:lineRule="auto"/>
              <w:ind w:left="-57" w:right="-57"/>
              <w:jc w:val="center"/>
              <w:rPr>
                <w:rFonts w:ascii="Times New Roman" w:hAnsi="Times New Roman"/>
                <w:spacing w:val="-4"/>
                <w:sz w:val="18"/>
                <w:szCs w:val="18"/>
              </w:rPr>
            </w:pPr>
            <w:r>
              <w:rPr>
                <w:rFonts w:ascii="Times New Roman" w:hAnsi="Times New Roman"/>
                <w:spacing w:val="-4"/>
                <w:sz w:val="18"/>
                <w:szCs w:val="18"/>
              </w:rPr>
              <w:t>12</w:t>
            </w:r>
          </w:p>
        </w:tc>
        <w:tc>
          <w:tcPr>
            <w:tcW w:w="435" w:type="dxa"/>
            <w:vAlign w:val="center"/>
          </w:tcPr>
          <w:p w:rsidR="00C11D6D" w:rsidRPr="00C11D6D" w:rsidRDefault="00C11D6D" w:rsidP="00C307DE">
            <w:pPr>
              <w:spacing w:line="226" w:lineRule="auto"/>
              <w:ind w:left="-57" w:right="-57"/>
              <w:jc w:val="center"/>
              <w:rPr>
                <w:rFonts w:ascii="Times New Roman" w:hAnsi="Times New Roman"/>
                <w:spacing w:val="-4"/>
                <w:sz w:val="18"/>
                <w:szCs w:val="18"/>
              </w:rPr>
            </w:pPr>
            <w:r>
              <w:rPr>
                <w:rFonts w:ascii="Times New Roman" w:hAnsi="Times New Roman"/>
                <w:spacing w:val="-4"/>
                <w:sz w:val="18"/>
                <w:szCs w:val="18"/>
              </w:rPr>
              <w:t>13</w:t>
            </w:r>
          </w:p>
        </w:tc>
        <w:tc>
          <w:tcPr>
            <w:tcW w:w="435" w:type="dxa"/>
            <w:vAlign w:val="center"/>
          </w:tcPr>
          <w:p w:rsidR="00C11D6D" w:rsidRPr="00C11D6D" w:rsidRDefault="00C11D6D" w:rsidP="00C307DE">
            <w:pPr>
              <w:spacing w:line="226" w:lineRule="auto"/>
              <w:ind w:left="-57" w:right="-57"/>
              <w:jc w:val="center"/>
              <w:rPr>
                <w:rFonts w:ascii="Times New Roman" w:hAnsi="Times New Roman"/>
                <w:spacing w:val="-4"/>
                <w:sz w:val="18"/>
                <w:szCs w:val="18"/>
              </w:rPr>
            </w:pPr>
            <w:r>
              <w:rPr>
                <w:rFonts w:ascii="Times New Roman" w:hAnsi="Times New Roman"/>
                <w:spacing w:val="-4"/>
                <w:sz w:val="18"/>
                <w:szCs w:val="18"/>
              </w:rPr>
              <w:t>14</w:t>
            </w:r>
          </w:p>
        </w:tc>
        <w:tc>
          <w:tcPr>
            <w:tcW w:w="435" w:type="dxa"/>
            <w:vAlign w:val="center"/>
          </w:tcPr>
          <w:p w:rsidR="00C11D6D" w:rsidRPr="00C11D6D" w:rsidRDefault="00C11D6D" w:rsidP="00C307DE">
            <w:pPr>
              <w:spacing w:line="226" w:lineRule="auto"/>
              <w:ind w:left="-57" w:right="-57"/>
              <w:jc w:val="center"/>
              <w:rPr>
                <w:rFonts w:ascii="Times New Roman" w:hAnsi="Times New Roman"/>
                <w:spacing w:val="-4"/>
                <w:sz w:val="18"/>
                <w:szCs w:val="18"/>
              </w:rPr>
            </w:pPr>
            <w:r>
              <w:rPr>
                <w:rFonts w:ascii="Times New Roman" w:hAnsi="Times New Roman"/>
                <w:spacing w:val="-4"/>
                <w:sz w:val="18"/>
                <w:szCs w:val="18"/>
              </w:rPr>
              <w:t>15</w:t>
            </w:r>
          </w:p>
        </w:tc>
        <w:tc>
          <w:tcPr>
            <w:tcW w:w="435" w:type="dxa"/>
            <w:vAlign w:val="center"/>
          </w:tcPr>
          <w:p w:rsidR="00C11D6D" w:rsidRPr="00C11D6D" w:rsidRDefault="00C11D6D" w:rsidP="00C307DE">
            <w:pPr>
              <w:spacing w:line="226" w:lineRule="auto"/>
              <w:ind w:left="-57" w:right="-57"/>
              <w:jc w:val="center"/>
              <w:rPr>
                <w:rFonts w:ascii="Times New Roman" w:hAnsi="Times New Roman"/>
                <w:spacing w:val="-4"/>
                <w:sz w:val="18"/>
                <w:szCs w:val="18"/>
              </w:rPr>
            </w:pPr>
            <w:r>
              <w:rPr>
                <w:rFonts w:ascii="Times New Roman" w:hAnsi="Times New Roman"/>
                <w:spacing w:val="-4"/>
                <w:sz w:val="18"/>
                <w:szCs w:val="18"/>
              </w:rPr>
              <w:t>16</w:t>
            </w:r>
          </w:p>
        </w:tc>
        <w:tc>
          <w:tcPr>
            <w:tcW w:w="435" w:type="dxa"/>
            <w:vAlign w:val="center"/>
          </w:tcPr>
          <w:p w:rsidR="00C11D6D" w:rsidRPr="00C11D6D" w:rsidRDefault="00C11D6D" w:rsidP="00C307DE">
            <w:pPr>
              <w:spacing w:line="226" w:lineRule="auto"/>
              <w:ind w:left="-57" w:right="-57"/>
              <w:jc w:val="center"/>
              <w:rPr>
                <w:rFonts w:ascii="Times New Roman" w:hAnsi="Times New Roman"/>
                <w:spacing w:val="-4"/>
                <w:sz w:val="18"/>
                <w:szCs w:val="18"/>
              </w:rPr>
            </w:pPr>
            <w:r>
              <w:rPr>
                <w:rFonts w:ascii="Times New Roman" w:hAnsi="Times New Roman"/>
                <w:spacing w:val="-4"/>
                <w:sz w:val="18"/>
                <w:szCs w:val="18"/>
              </w:rPr>
              <w:t>17</w:t>
            </w:r>
          </w:p>
        </w:tc>
      </w:tr>
      <w:tr w:rsidR="00C11D6D" w:rsidRPr="00C11D6D" w:rsidTr="00002965">
        <w:tc>
          <w:tcPr>
            <w:tcW w:w="1646" w:type="dxa"/>
          </w:tcPr>
          <w:p w:rsidR="00C11D6D" w:rsidRPr="00C11D6D" w:rsidRDefault="00C11D6D" w:rsidP="00C307DE">
            <w:pPr>
              <w:spacing w:line="226" w:lineRule="auto"/>
              <w:ind w:left="-57" w:right="-57"/>
              <w:rPr>
                <w:rFonts w:ascii="Times New Roman" w:eastAsia="Times New Roman" w:hAnsi="Times New Roman" w:cs="Times New Roman"/>
                <w:spacing w:val="-4"/>
                <w:sz w:val="18"/>
                <w:szCs w:val="18"/>
              </w:rPr>
            </w:pPr>
            <w:r w:rsidRPr="00C11D6D">
              <w:rPr>
                <w:rFonts w:ascii="Times New Roman" w:eastAsia="Times New Roman" w:hAnsi="Times New Roman" w:cs="Times New Roman"/>
                <w:spacing w:val="-4"/>
                <w:sz w:val="18"/>
                <w:szCs w:val="18"/>
              </w:rPr>
              <w:t xml:space="preserve">1. Разработка регионального комплексного плана транспортного обслуживания населения Рязанской области, </w:t>
            </w:r>
            <w:r w:rsidRPr="00C11D6D">
              <w:rPr>
                <w:rFonts w:ascii="Times New Roman" w:eastAsia="Times New Roman" w:hAnsi="Times New Roman" w:cs="Times New Roman"/>
                <w:spacing w:val="-4"/>
                <w:sz w:val="18"/>
                <w:szCs w:val="18"/>
              </w:rPr>
              <w:br/>
              <w:t xml:space="preserve">(далее </w:t>
            </w:r>
            <w:r>
              <w:rPr>
                <w:rFonts w:ascii="Times New Roman" w:eastAsia="Times New Roman" w:hAnsi="Times New Roman" w:cs="Times New Roman"/>
                <w:spacing w:val="-4"/>
                <w:sz w:val="18"/>
                <w:szCs w:val="18"/>
              </w:rPr>
              <w:t>–</w:t>
            </w:r>
            <w:r w:rsidRPr="00C11D6D">
              <w:rPr>
                <w:rFonts w:ascii="Times New Roman" w:eastAsia="Times New Roman" w:hAnsi="Times New Roman" w:cs="Times New Roman"/>
                <w:spacing w:val="-4"/>
                <w:sz w:val="18"/>
                <w:szCs w:val="18"/>
              </w:rPr>
              <w:t xml:space="preserve"> РКПТО).</w:t>
            </w:r>
          </w:p>
        </w:tc>
        <w:tc>
          <w:tcPr>
            <w:tcW w:w="880" w:type="dxa"/>
          </w:tcPr>
          <w:p w:rsidR="00C11D6D" w:rsidRPr="00C11D6D" w:rsidRDefault="00C11D6D" w:rsidP="002C6470">
            <w:pPr>
              <w:ind w:left="-57" w:right="-57"/>
              <w:jc w:val="center"/>
              <w:rPr>
                <w:rFonts w:ascii="Times New Roman" w:eastAsia="Times New Roman" w:hAnsi="Times New Roman" w:cs="Times New Roman"/>
                <w:color w:val="000000" w:themeColor="text1"/>
                <w:spacing w:val="-4"/>
                <w:sz w:val="18"/>
                <w:szCs w:val="18"/>
              </w:rPr>
            </w:pPr>
            <w:r w:rsidRPr="00C11D6D">
              <w:rPr>
                <w:rFonts w:ascii="Times New Roman" w:eastAsia="Times New Roman" w:hAnsi="Times New Roman" w:cs="Times New Roman"/>
                <w:color w:val="000000" w:themeColor="text1"/>
                <w:spacing w:val="-4"/>
                <w:sz w:val="18"/>
                <w:szCs w:val="18"/>
              </w:rPr>
              <w:t>Рязанская область</w:t>
            </w:r>
          </w:p>
        </w:tc>
        <w:tc>
          <w:tcPr>
            <w:tcW w:w="1107" w:type="dxa"/>
          </w:tcPr>
          <w:p w:rsidR="00C11D6D" w:rsidRPr="00C11D6D" w:rsidRDefault="00C11D6D" w:rsidP="002C6470">
            <w:pPr>
              <w:ind w:left="-57" w:right="-57"/>
              <w:jc w:val="center"/>
              <w:rPr>
                <w:rFonts w:ascii="Times New Roman" w:eastAsia="Times New Roman" w:hAnsi="Times New Roman" w:cs="Times New Roman"/>
                <w:color w:val="000000" w:themeColor="text1"/>
                <w:spacing w:val="-4"/>
                <w:sz w:val="18"/>
                <w:szCs w:val="18"/>
              </w:rPr>
            </w:pPr>
            <w:r w:rsidRPr="00C11D6D">
              <w:rPr>
                <w:rFonts w:ascii="Times New Roman" w:eastAsia="Times New Roman" w:hAnsi="Times New Roman" w:cs="Times New Roman"/>
                <w:color w:val="000000" w:themeColor="text1"/>
                <w:spacing w:val="-4"/>
                <w:sz w:val="18"/>
                <w:szCs w:val="18"/>
              </w:rPr>
              <w:t xml:space="preserve">Федеральный закон от 13.07.2015 </w:t>
            </w:r>
            <w:r w:rsidRPr="00C11D6D">
              <w:rPr>
                <w:rFonts w:ascii="Times New Roman" w:eastAsia="Times New Roman" w:hAnsi="Times New Roman" w:cs="Times New Roman"/>
                <w:color w:val="000000" w:themeColor="text1"/>
                <w:spacing w:val="-4"/>
                <w:sz w:val="18"/>
                <w:szCs w:val="18"/>
              </w:rPr>
              <w:br/>
              <w:t xml:space="preserve">№ 220-ФЗ </w:t>
            </w:r>
          </w:p>
        </w:tc>
        <w:tc>
          <w:tcPr>
            <w:tcW w:w="744" w:type="dxa"/>
          </w:tcPr>
          <w:p w:rsidR="00C11D6D" w:rsidRPr="00C11D6D" w:rsidRDefault="00C11D6D" w:rsidP="002C6470">
            <w:pPr>
              <w:ind w:left="-57" w:right="-57"/>
              <w:jc w:val="center"/>
              <w:rPr>
                <w:rFonts w:ascii="Times New Roman" w:eastAsia="Times New Roman" w:hAnsi="Times New Roman" w:cs="Times New Roman"/>
                <w:spacing w:val="-4"/>
                <w:sz w:val="18"/>
                <w:szCs w:val="18"/>
              </w:rPr>
            </w:pPr>
            <w:r w:rsidRPr="00C11D6D">
              <w:rPr>
                <w:rFonts w:ascii="Times New Roman" w:eastAsia="Times New Roman" w:hAnsi="Times New Roman" w:cs="Times New Roman"/>
                <w:spacing w:val="-4"/>
                <w:sz w:val="18"/>
                <w:szCs w:val="18"/>
              </w:rPr>
              <w:t>2025</w:t>
            </w:r>
          </w:p>
        </w:tc>
        <w:tc>
          <w:tcPr>
            <w:tcW w:w="1710" w:type="dxa"/>
          </w:tcPr>
          <w:p w:rsidR="00C11D6D" w:rsidRPr="00C11D6D" w:rsidRDefault="00C11D6D" w:rsidP="002C6470">
            <w:pPr>
              <w:ind w:left="-57" w:right="-57"/>
              <w:jc w:val="center"/>
              <w:rPr>
                <w:rFonts w:ascii="Times New Roman" w:eastAsia="Times New Roman" w:hAnsi="Times New Roman" w:cs="Times New Roman"/>
                <w:spacing w:val="-4"/>
                <w:sz w:val="18"/>
                <w:szCs w:val="18"/>
              </w:rPr>
            </w:pPr>
            <w:r w:rsidRPr="00C11D6D">
              <w:rPr>
                <w:rFonts w:ascii="Times New Roman" w:eastAsia="Times New Roman" w:hAnsi="Times New Roman" w:cs="Times New Roman"/>
                <w:spacing w:val="-4"/>
                <w:sz w:val="18"/>
                <w:szCs w:val="18"/>
              </w:rPr>
              <w:t xml:space="preserve">18,6 </w:t>
            </w:r>
            <w:proofErr w:type="gramStart"/>
            <w:r w:rsidR="00002965">
              <w:rPr>
                <w:rFonts w:ascii="Times New Roman" w:eastAsia="Times New Roman" w:hAnsi="Times New Roman" w:cs="Times New Roman"/>
                <w:spacing w:val="-4"/>
                <w:sz w:val="18"/>
                <w:szCs w:val="18"/>
              </w:rPr>
              <w:t>млн</w:t>
            </w:r>
            <w:proofErr w:type="gramEnd"/>
            <w:r w:rsidRPr="00C11D6D">
              <w:rPr>
                <w:rFonts w:ascii="Times New Roman" w:eastAsia="Times New Roman" w:hAnsi="Times New Roman" w:cs="Times New Roman"/>
                <w:spacing w:val="-4"/>
                <w:sz w:val="18"/>
                <w:szCs w:val="18"/>
              </w:rPr>
              <w:t xml:space="preserve"> руб.</w:t>
            </w:r>
          </w:p>
        </w:tc>
        <w:tc>
          <w:tcPr>
            <w:tcW w:w="1255" w:type="dxa"/>
          </w:tcPr>
          <w:p w:rsidR="00C11D6D" w:rsidRPr="00C11D6D" w:rsidRDefault="00C11D6D" w:rsidP="00C307DE">
            <w:pPr>
              <w:spacing w:line="226" w:lineRule="auto"/>
              <w:ind w:left="-57" w:right="-57"/>
              <w:jc w:val="center"/>
              <w:rPr>
                <w:rFonts w:ascii="Times New Roman" w:eastAsia="Times New Roman" w:hAnsi="Times New Roman" w:cs="Times New Roman"/>
                <w:color w:val="FF0000"/>
                <w:spacing w:val="-4"/>
                <w:sz w:val="18"/>
                <w:szCs w:val="18"/>
              </w:rPr>
            </w:pPr>
            <w:r>
              <w:rPr>
                <w:rFonts w:ascii="Times New Roman" w:eastAsia="Times New Roman" w:hAnsi="Times New Roman" w:cs="Times New Roman"/>
                <w:color w:val="000000"/>
                <w:spacing w:val="-4"/>
                <w:sz w:val="18"/>
                <w:szCs w:val="18"/>
              </w:rPr>
              <w:t>начальник</w:t>
            </w:r>
            <w:r w:rsidRPr="00C11D6D">
              <w:rPr>
                <w:rFonts w:ascii="Times New Roman" w:eastAsia="Times New Roman" w:hAnsi="Times New Roman" w:cs="Times New Roman"/>
                <w:color w:val="000000"/>
                <w:spacing w:val="-4"/>
                <w:sz w:val="18"/>
                <w:szCs w:val="18"/>
              </w:rPr>
              <w:t xml:space="preserve"> управления транспорта министерства транспорта и автомобильных дорог Рязанской области</w:t>
            </w:r>
          </w:p>
        </w:tc>
        <w:tc>
          <w:tcPr>
            <w:tcW w:w="1295" w:type="dxa"/>
          </w:tcPr>
          <w:p w:rsidR="00C11D6D" w:rsidRPr="00C11D6D" w:rsidRDefault="00C11D6D" w:rsidP="00C307DE">
            <w:pPr>
              <w:spacing w:line="226" w:lineRule="auto"/>
              <w:ind w:left="-57" w:right="-57"/>
              <w:jc w:val="center"/>
              <w:rPr>
                <w:rFonts w:ascii="Times New Roman" w:eastAsia="Times New Roman" w:hAnsi="Times New Roman" w:cs="Times New Roman"/>
                <w:spacing w:val="-4"/>
                <w:sz w:val="18"/>
                <w:szCs w:val="18"/>
              </w:rPr>
            </w:pPr>
            <w:r w:rsidRPr="00C11D6D">
              <w:rPr>
                <w:rFonts w:ascii="Times New Roman" w:eastAsia="Times New Roman" w:hAnsi="Times New Roman" w:cs="Times New Roman"/>
                <w:spacing w:val="-4"/>
                <w:sz w:val="18"/>
                <w:szCs w:val="18"/>
              </w:rPr>
              <w:t xml:space="preserve">утвержденный документ </w:t>
            </w:r>
          </w:p>
        </w:tc>
        <w:tc>
          <w:tcPr>
            <w:tcW w:w="685" w:type="dxa"/>
          </w:tcPr>
          <w:p w:rsidR="00C11D6D" w:rsidRPr="00C11D6D" w:rsidRDefault="00C551BE" w:rsidP="00C307DE">
            <w:pPr>
              <w:spacing w:line="226" w:lineRule="auto"/>
              <w:ind w:left="-57" w:right="-57"/>
              <w:jc w:val="center"/>
              <w:rPr>
                <w:rFonts w:ascii="Times New Roman" w:eastAsia="Times New Roman" w:hAnsi="Times New Roman" w:cs="Times New Roman"/>
                <w:spacing w:val="-4"/>
                <w:sz w:val="18"/>
                <w:szCs w:val="18"/>
              </w:rPr>
            </w:pPr>
            <w:r>
              <w:rPr>
                <w:rFonts w:ascii="Times New Roman" w:eastAsia="Times New Roman" w:hAnsi="Times New Roman" w:cs="Times New Roman"/>
                <w:spacing w:val="-4"/>
                <w:sz w:val="18"/>
                <w:szCs w:val="18"/>
              </w:rPr>
              <w:t xml:space="preserve"> единиц</w:t>
            </w:r>
          </w:p>
        </w:tc>
        <w:tc>
          <w:tcPr>
            <w:tcW w:w="1251" w:type="dxa"/>
          </w:tcPr>
          <w:p w:rsidR="00C11D6D" w:rsidRPr="00C11D6D" w:rsidRDefault="00C11D6D" w:rsidP="00C307DE">
            <w:pPr>
              <w:spacing w:line="226" w:lineRule="auto"/>
              <w:ind w:left="-57" w:right="-57"/>
              <w:jc w:val="center"/>
              <w:rPr>
                <w:rFonts w:ascii="Times New Roman" w:eastAsia="Times New Roman" w:hAnsi="Times New Roman" w:cs="Times New Roman"/>
                <w:spacing w:val="-4"/>
                <w:sz w:val="18"/>
                <w:szCs w:val="18"/>
              </w:rPr>
            </w:pPr>
            <w:r>
              <w:rPr>
                <w:rFonts w:ascii="Times New Roman" w:eastAsia="Times New Roman" w:hAnsi="Times New Roman" w:cs="Times New Roman"/>
                <w:spacing w:val="-4"/>
                <w:sz w:val="18"/>
                <w:szCs w:val="18"/>
              </w:rPr>
              <w:t>доля</w:t>
            </w:r>
            <w:r w:rsidRPr="00C11D6D">
              <w:rPr>
                <w:rFonts w:ascii="Times New Roman" w:eastAsia="Times New Roman" w:hAnsi="Times New Roman" w:cs="Times New Roman"/>
                <w:spacing w:val="-4"/>
                <w:sz w:val="18"/>
                <w:szCs w:val="18"/>
              </w:rPr>
              <w:t xml:space="preserve"> населенных пунктов, имеющих регулярное транспортное сообщение</w:t>
            </w:r>
          </w:p>
        </w:tc>
        <w:tc>
          <w:tcPr>
            <w:tcW w:w="880" w:type="dxa"/>
          </w:tcPr>
          <w:p w:rsidR="00C11D6D" w:rsidRPr="00C11D6D" w:rsidRDefault="00C11D6D" w:rsidP="00C307DE">
            <w:pPr>
              <w:spacing w:line="226" w:lineRule="auto"/>
              <w:ind w:left="-57" w:right="-57"/>
              <w:jc w:val="center"/>
              <w:rPr>
                <w:rFonts w:ascii="Times New Roman" w:eastAsia="Times New Roman" w:hAnsi="Times New Roman" w:cs="Times New Roman"/>
                <w:color w:val="000000"/>
                <w:spacing w:val="-4"/>
                <w:sz w:val="18"/>
                <w:szCs w:val="18"/>
              </w:rPr>
            </w:pPr>
            <w:r w:rsidRPr="00C11D6D">
              <w:rPr>
                <w:rFonts w:ascii="Times New Roman" w:eastAsia="Times New Roman" w:hAnsi="Times New Roman" w:cs="Times New Roman"/>
                <w:spacing w:val="-4"/>
                <w:sz w:val="18"/>
                <w:szCs w:val="18"/>
              </w:rPr>
              <w:t>косвенное</w:t>
            </w:r>
          </w:p>
        </w:tc>
        <w:tc>
          <w:tcPr>
            <w:tcW w:w="435" w:type="dxa"/>
          </w:tcPr>
          <w:p w:rsidR="00C11D6D" w:rsidRPr="00C11D6D" w:rsidRDefault="00C11D6D" w:rsidP="00C307DE">
            <w:pPr>
              <w:spacing w:line="226" w:lineRule="auto"/>
              <w:ind w:left="-57" w:right="-57"/>
              <w:jc w:val="center"/>
              <w:rPr>
                <w:rFonts w:ascii="Times New Roman" w:eastAsia="Times New Roman" w:hAnsi="Times New Roman" w:cs="Times New Roman"/>
                <w:spacing w:val="-4"/>
                <w:sz w:val="18"/>
                <w:szCs w:val="18"/>
              </w:rPr>
            </w:pPr>
            <w:r w:rsidRPr="00C11D6D">
              <w:rPr>
                <w:rFonts w:ascii="Times New Roman" w:eastAsia="Times New Roman" w:hAnsi="Times New Roman" w:cs="Times New Roman"/>
                <w:spacing w:val="-4"/>
                <w:sz w:val="18"/>
                <w:szCs w:val="18"/>
              </w:rPr>
              <w:t>-</w:t>
            </w:r>
          </w:p>
        </w:tc>
        <w:tc>
          <w:tcPr>
            <w:tcW w:w="435" w:type="dxa"/>
          </w:tcPr>
          <w:p w:rsidR="00C11D6D" w:rsidRPr="00C11D6D" w:rsidRDefault="00C11D6D" w:rsidP="00C307DE">
            <w:pPr>
              <w:spacing w:line="226" w:lineRule="auto"/>
              <w:ind w:left="-57" w:right="-57"/>
              <w:jc w:val="center"/>
              <w:rPr>
                <w:rFonts w:ascii="Times New Roman" w:eastAsia="Times New Roman" w:hAnsi="Times New Roman" w:cs="Times New Roman"/>
                <w:spacing w:val="-4"/>
                <w:sz w:val="18"/>
                <w:szCs w:val="18"/>
              </w:rPr>
            </w:pPr>
            <w:r w:rsidRPr="00C11D6D">
              <w:rPr>
                <w:rFonts w:ascii="Times New Roman" w:eastAsia="Times New Roman" w:hAnsi="Times New Roman" w:cs="Times New Roman"/>
                <w:spacing w:val="-4"/>
                <w:sz w:val="18"/>
                <w:szCs w:val="18"/>
              </w:rPr>
              <w:t>1</w:t>
            </w:r>
          </w:p>
        </w:tc>
        <w:tc>
          <w:tcPr>
            <w:tcW w:w="435" w:type="dxa"/>
          </w:tcPr>
          <w:p w:rsidR="00C11D6D" w:rsidRPr="00C11D6D" w:rsidRDefault="00C11D6D" w:rsidP="00C307DE">
            <w:pPr>
              <w:spacing w:line="226" w:lineRule="auto"/>
              <w:ind w:left="-57" w:right="-57"/>
              <w:jc w:val="center"/>
              <w:rPr>
                <w:rFonts w:ascii="Times New Roman" w:eastAsia="Times New Roman" w:hAnsi="Times New Roman" w:cs="Times New Roman"/>
                <w:spacing w:val="-4"/>
                <w:sz w:val="18"/>
                <w:szCs w:val="18"/>
              </w:rPr>
            </w:pPr>
            <w:r w:rsidRPr="00C11D6D">
              <w:rPr>
                <w:rFonts w:ascii="Times New Roman" w:eastAsia="Times New Roman" w:hAnsi="Times New Roman" w:cs="Times New Roman"/>
                <w:spacing w:val="-4"/>
                <w:sz w:val="18"/>
                <w:szCs w:val="18"/>
              </w:rPr>
              <w:t>-</w:t>
            </w:r>
          </w:p>
        </w:tc>
        <w:tc>
          <w:tcPr>
            <w:tcW w:w="435" w:type="dxa"/>
          </w:tcPr>
          <w:p w:rsidR="00C11D6D" w:rsidRPr="00C11D6D" w:rsidRDefault="00C11D6D" w:rsidP="00C307DE">
            <w:pPr>
              <w:spacing w:line="226" w:lineRule="auto"/>
              <w:ind w:left="-57" w:right="-57"/>
              <w:jc w:val="center"/>
              <w:rPr>
                <w:rFonts w:ascii="Times New Roman" w:eastAsia="Times New Roman" w:hAnsi="Times New Roman" w:cs="Times New Roman"/>
                <w:spacing w:val="-4"/>
                <w:sz w:val="18"/>
                <w:szCs w:val="18"/>
              </w:rPr>
            </w:pPr>
            <w:r w:rsidRPr="00C11D6D">
              <w:rPr>
                <w:rFonts w:ascii="Times New Roman" w:eastAsia="Times New Roman" w:hAnsi="Times New Roman" w:cs="Times New Roman"/>
                <w:spacing w:val="-4"/>
                <w:sz w:val="18"/>
                <w:szCs w:val="18"/>
              </w:rPr>
              <w:t>-</w:t>
            </w:r>
          </w:p>
        </w:tc>
        <w:tc>
          <w:tcPr>
            <w:tcW w:w="435" w:type="dxa"/>
          </w:tcPr>
          <w:p w:rsidR="00C11D6D" w:rsidRPr="00C11D6D" w:rsidRDefault="00C11D6D" w:rsidP="00C307DE">
            <w:pPr>
              <w:spacing w:line="226" w:lineRule="auto"/>
              <w:ind w:left="-57" w:right="-57"/>
              <w:jc w:val="center"/>
              <w:rPr>
                <w:rFonts w:ascii="Times New Roman" w:eastAsia="Times New Roman" w:hAnsi="Times New Roman" w:cs="Times New Roman"/>
                <w:spacing w:val="-4"/>
                <w:sz w:val="18"/>
                <w:szCs w:val="18"/>
              </w:rPr>
            </w:pPr>
            <w:r w:rsidRPr="00C11D6D">
              <w:rPr>
                <w:rFonts w:ascii="Times New Roman" w:eastAsia="Times New Roman" w:hAnsi="Times New Roman" w:cs="Times New Roman"/>
                <w:spacing w:val="-4"/>
                <w:sz w:val="18"/>
                <w:szCs w:val="18"/>
              </w:rPr>
              <w:t>-</w:t>
            </w:r>
          </w:p>
        </w:tc>
        <w:tc>
          <w:tcPr>
            <w:tcW w:w="435" w:type="dxa"/>
          </w:tcPr>
          <w:p w:rsidR="00C11D6D" w:rsidRPr="00C11D6D" w:rsidRDefault="00C11D6D" w:rsidP="00C307DE">
            <w:pPr>
              <w:spacing w:line="226" w:lineRule="auto"/>
              <w:ind w:left="-57" w:right="-57"/>
              <w:jc w:val="center"/>
              <w:rPr>
                <w:rFonts w:ascii="Times New Roman" w:eastAsia="Times New Roman" w:hAnsi="Times New Roman" w:cs="Times New Roman"/>
                <w:spacing w:val="-4"/>
                <w:sz w:val="18"/>
                <w:szCs w:val="18"/>
              </w:rPr>
            </w:pPr>
            <w:r w:rsidRPr="00C11D6D">
              <w:rPr>
                <w:rFonts w:ascii="Times New Roman" w:eastAsia="Times New Roman" w:hAnsi="Times New Roman" w:cs="Times New Roman"/>
                <w:spacing w:val="-4"/>
                <w:sz w:val="18"/>
                <w:szCs w:val="18"/>
              </w:rPr>
              <w:t>-</w:t>
            </w:r>
          </w:p>
        </w:tc>
        <w:tc>
          <w:tcPr>
            <w:tcW w:w="435" w:type="dxa"/>
          </w:tcPr>
          <w:p w:rsidR="00C11D6D" w:rsidRPr="00C11D6D" w:rsidRDefault="00C11D6D" w:rsidP="00C307DE">
            <w:pPr>
              <w:spacing w:line="226" w:lineRule="auto"/>
              <w:ind w:left="-57" w:right="-57"/>
              <w:jc w:val="center"/>
              <w:rPr>
                <w:rFonts w:ascii="Times New Roman" w:eastAsia="Times New Roman" w:hAnsi="Times New Roman" w:cs="Times New Roman"/>
                <w:spacing w:val="-4"/>
                <w:sz w:val="18"/>
                <w:szCs w:val="18"/>
              </w:rPr>
            </w:pPr>
            <w:r w:rsidRPr="00C11D6D">
              <w:rPr>
                <w:rFonts w:ascii="Times New Roman" w:eastAsia="Times New Roman" w:hAnsi="Times New Roman" w:cs="Times New Roman"/>
                <w:spacing w:val="-4"/>
                <w:sz w:val="18"/>
                <w:szCs w:val="18"/>
              </w:rPr>
              <w:t>-</w:t>
            </w:r>
          </w:p>
        </w:tc>
      </w:tr>
      <w:tr w:rsidR="00C11D6D" w:rsidRPr="00C11D6D" w:rsidTr="00002965">
        <w:tc>
          <w:tcPr>
            <w:tcW w:w="1646" w:type="dxa"/>
          </w:tcPr>
          <w:p w:rsidR="00C11D6D" w:rsidRPr="00C11D6D" w:rsidRDefault="00C11D6D" w:rsidP="00C307DE">
            <w:pPr>
              <w:spacing w:line="226" w:lineRule="auto"/>
              <w:ind w:left="-57" w:right="-57"/>
              <w:rPr>
                <w:rFonts w:ascii="Times New Roman" w:eastAsia="Times New Roman" w:hAnsi="Times New Roman" w:cs="Times New Roman"/>
                <w:spacing w:val="-4"/>
                <w:sz w:val="18"/>
                <w:szCs w:val="18"/>
              </w:rPr>
            </w:pPr>
            <w:r w:rsidRPr="00C11D6D">
              <w:rPr>
                <w:rFonts w:ascii="Times New Roman" w:eastAsia="Times New Roman" w:hAnsi="Times New Roman" w:cs="Times New Roman"/>
                <w:spacing w:val="-4"/>
                <w:sz w:val="18"/>
                <w:szCs w:val="18"/>
              </w:rPr>
              <w:t xml:space="preserve">2. Переход к организации транспортного обслуживания с нерегулируемого тарифа на регулируемый тариф посредством заключения государственных контрактов на выполнение работ, связанных с осуществлением </w:t>
            </w:r>
            <w:r w:rsidRPr="00C11D6D">
              <w:rPr>
                <w:rFonts w:ascii="Times New Roman" w:eastAsia="Times New Roman" w:hAnsi="Times New Roman" w:cs="Times New Roman"/>
                <w:spacing w:val="-4"/>
                <w:sz w:val="18"/>
                <w:szCs w:val="18"/>
              </w:rPr>
              <w:lastRenderedPageBreak/>
              <w:t>регулярных перевозок пассажиров и багажа автомобильным транспортом общего пользования по регулируемым тарифам по межмуниципальным маршрутам регулярных перевозок</w:t>
            </w:r>
          </w:p>
        </w:tc>
        <w:tc>
          <w:tcPr>
            <w:tcW w:w="880" w:type="dxa"/>
          </w:tcPr>
          <w:p w:rsidR="00C11D6D" w:rsidRPr="00C11D6D" w:rsidRDefault="00C11D6D" w:rsidP="002C6470">
            <w:pPr>
              <w:ind w:left="-57" w:right="-57"/>
              <w:jc w:val="center"/>
              <w:rPr>
                <w:rFonts w:ascii="Times New Roman" w:eastAsia="Times New Roman" w:hAnsi="Times New Roman" w:cs="Times New Roman"/>
                <w:spacing w:val="-4"/>
                <w:sz w:val="18"/>
                <w:szCs w:val="18"/>
              </w:rPr>
            </w:pPr>
            <w:r w:rsidRPr="00C11D6D">
              <w:rPr>
                <w:rFonts w:ascii="Times New Roman" w:eastAsia="Times New Roman" w:hAnsi="Times New Roman" w:cs="Times New Roman"/>
                <w:spacing w:val="-4"/>
                <w:sz w:val="18"/>
                <w:szCs w:val="18"/>
              </w:rPr>
              <w:lastRenderedPageBreak/>
              <w:t>Рязанская область</w:t>
            </w:r>
          </w:p>
        </w:tc>
        <w:tc>
          <w:tcPr>
            <w:tcW w:w="1107" w:type="dxa"/>
          </w:tcPr>
          <w:p w:rsidR="00C11D6D" w:rsidRPr="00C11D6D" w:rsidRDefault="00C11D6D" w:rsidP="002C6470">
            <w:pPr>
              <w:ind w:left="-57" w:right="-57"/>
              <w:jc w:val="center"/>
              <w:rPr>
                <w:rFonts w:ascii="Times New Roman" w:eastAsia="Times New Roman" w:hAnsi="Times New Roman" w:cs="Times New Roman"/>
                <w:color w:val="000000"/>
                <w:spacing w:val="-4"/>
                <w:sz w:val="18"/>
                <w:szCs w:val="18"/>
              </w:rPr>
            </w:pPr>
            <w:r w:rsidRPr="00C11D6D">
              <w:rPr>
                <w:rFonts w:ascii="Times New Roman" w:eastAsia="Times New Roman" w:hAnsi="Times New Roman" w:cs="Times New Roman"/>
                <w:color w:val="000000"/>
                <w:spacing w:val="-4"/>
                <w:sz w:val="18"/>
                <w:szCs w:val="18"/>
              </w:rPr>
              <w:t>РКПТО</w:t>
            </w:r>
          </w:p>
        </w:tc>
        <w:tc>
          <w:tcPr>
            <w:tcW w:w="744" w:type="dxa"/>
          </w:tcPr>
          <w:p w:rsidR="00C11D6D" w:rsidRPr="00C11D6D" w:rsidRDefault="00C11D6D" w:rsidP="002C6470">
            <w:pPr>
              <w:ind w:left="-57" w:right="-57"/>
              <w:jc w:val="center"/>
              <w:rPr>
                <w:rFonts w:ascii="Times New Roman" w:eastAsia="Times New Roman" w:hAnsi="Times New Roman" w:cs="Times New Roman"/>
                <w:spacing w:val="-4"/>
                <w:sz w:val="18"/>
                <w:szCs w:val="18"/>
              </w:rPr>
            </w:pPr>
            <w:r w:rsidRPr="00C11D6D">
              <w:rPr>
                <w:rFonts w:ascii="Times New Roman" w:eastAsia="Times New Roman" w:hAnsi="Times New Roman" w:cs="Times New Roman"/>
                <w:spacing w:val="-4"/>
                <w:sz w:val="18"/>
                <w:szCs w:val="18"/>
              </w:rPr>
              <w:t>2025-2030</w:t>
            </w:r>
          </w:p>
        </w:tc>
        <w:tc>
          <w:tcPr>
            <w:tcW w:w="1710" w:type="dxa"/>
          </w:tcPr>
          <w:p w:rsidR="00C11D6D" w:rsidRPr="00C11D6D" w:rsidRDefault="00C11D6D" w:rsidP="002C6470">
            <w:pPr>
              <w:ind w:left="-57" w:right="-57"/>
              <w:jc w:val="center"/>
              <w:rPr>
                <w:rFonts w:ascii="Times New Roman" w:eastAsia="Times New Roman" w:hAnsi="Times New Roman" w:cs="Times New Roman"/>
                <w:spacing w:val="-4"/>
                <w:sz w:val="18"/>
                <w:szCs w:val="18"/>
              </w:rPr>
            </w:pPr>
            <w:r w:rsidRPr="00C11D6D">
              <w:rPr>
                <w:rFonts w:ascii="Times New Roman" w:eastAsia="Times New Roman" w:hAnsi="Times New Roman" w:cs="Times New Roman"/>
                <w:spacing w:val="-4"/>
                <w:sz w:val="18"/>
                <w:szCs w:val="18"/>
              </w:rPr>
              <w:t xml:space="preserve">819,08 </w:t>
            </w:r>
            <w:proofErr w:type="gramStart"/>
            <w:r w:rsidR="00002965">
              <w:rPr>
                <w:rFonts w:ascii="Times New Roman" w:eastAsia="Times New Roman" w:hAnsi="Times New Roman" w:cs="Times New Roman"/>
                <w:spacing w:val="-4"/>
                <w:sz w:val="18"/>
                <w:szCs w:val="18"/>
              </w:rPr>
              <w:t>млн</w:t>
            </w:r>
            <w:proofErr w:type="gramEnd"/>
            <w:r w:rsidRPr="00C11D6D">
              <w:rPr>
                <w:rFonts w:ascii="Times New Roman" w:eastAsia="Times New Roman" w:hAnsi="Times New Roman" w:cs="Times New Roman"/>
                <w:spacing w:val="-4"/>
                <w:sz w:val="18"/>
                <w:szCs w:val="18"/>
              </w:rPr>
              <w:t xml:space="preserve"> руб.</w:t>
            </w:r>
          </w:p>
          <w:p w:rsidR="00C11D6D" w:rsidRPr="00C11D6D" w:rsidRDefault="00C11D6D" w:rsidP="002C6470">
            <w:pPr>
              <w:ind w:left="-57" w:right="-57"/>
              <w:jc w:val="center"/>
              <w:rPr>
                <w:rFonts w:ascii="Times New Roman" w:eastAsia="Times New Roman" w:hAnsi="Times New Roman" w:cs="Times New Roman"/>
                <w:spacing w:val="-4"/>
                <w:sz w:val="18"/>
                <w:szCs w:val="18"/>
              </w:rPr>
            </w:pPr>
          </w:p>
        </w:tc>
        <w:tc>
          <w:tcPr>
            <w:tcW w:w="1255" w:type="dxa"/>
          </w:tcPr>
          <w:p w:rsidR="00C11D6D" w:rsidRPr="00C11D6D" w:rsidRDefault="00C11D6D" w:rsidP="00C307DE">
            <w:pPr>
              <w:spacing w:line="226" w:lineRule="auto"/>
              <w:ind w:left="-57" w:right="-57"/>
              <w:jc w:val="center"/>
              <w:rPr>
                <w:rFonts w:ascii="Times New Roman" w:eastAsia="Times New Roman" w:hAnsi="Times New Roman" w:cs="Times New Roman"/>
                <w:color w:val="000000"/>
                <w:spacing w:val="-4"/>
                <w:sz w:val="18"/>
                <w:szCs w:val="18"/>
              </w:rPr>
            </w:pPr>
            <w:r>
              <w:rPr>
                <w:rFonts w:ascii="Times New Roman" w:eastAsia="Times New Roman" w:hAnsi="Times New Roman" w:cs="Times New Roman"/>
                <w:color w:val="000000"/>
                <w:spacing w:val="-4"/>
                <w:sz w:val="18"/>
                <w:szCs w:val="18"/>
              </w:rPr>
              <w:t>начальник</w:t>
            </w:r>
            <w:r w:rsidRPr="00C11D6D">
              <w:rPr>
                <w:rFonts w:ascii="Times New Roman" w:eastAsia="Times New Roman" w:hAnsi="Times New Roman" w:cs="Times New Roman"/>
                <w:color w:val="000000"/>
                <w:spacing w:val="-4"/>
                <w:sz w:val="18"/>
                <w:szCs w:val="18"/>
              </w:rPr>
              <w:t xml:space="preserve"> управления транспорта министерства транспорта и автомобильных дорог Рязанской области</w:t>
            </w:r>
          </w:p>
          <w:p w:rsidR="00C11D6D" w:rsidRPr="00C11D6D" w:rsidRDefault="00C11D6D" w:rsidP="00C307DE">
            <w:pPr>
              <w:spacing w:line="226" w:lineRule="auto"/>
              <w:ind w:left="-57" w:right="-57"/>
              <w:jc w:val="center"/>
              <w:rPr>
                <w:rFonts w:ascii="Times New Roman" w:eastAsia="Times New Roman" w:hAnsi="Times New Roman" w:cs="Times New Roman"/>
                <w:color w:val="000000" w:themeColor="text1"/>
                <w:spacing w:val="-4"/>
                <w:sz w:val="18"/>
                <w:szCs w:val="18"/>
              </w:rPr>
            </w:pPr>
          </w:p>
        </w:tc>
        <w:tc>
          <w:tcPr>
            <w:tcW w:w="1295" w:type="dxa"/>
          </w:tcPr>
          <w:p w:rsidR="00C11D6D" w:rsidRPr="00C11D6D" w:rsidRDefault="00C11D6D" w:rsidP="00C307DE">
            <w:pPr>
              <w:spacing w:line="226" w:lineRule="auto"/>
              <w:ind w:left="-57" w:right="-57"/>
              <w:jc w:val="center"/>
              <w:rPr>
                <w:rFonts w:ascii="Times New Roman" w:eastAsia="Times New Roman" w:hAnsi="Times New Roman" w:cs="Times New Roman"/>
                <w:spacing w:val="-4"/>
                <w:sz w:val="18"/>
                <w:szCs w:val="18"/>
              </w:rPr>
            </w:pPr>
            <w:r w:rsidRPr="00C11D6D">
              <w:rPr>
                <w:rFonts w:ascii="Times New Roman" w:eastAsia="Times New Roman" w:hAnsi="Times New Roman" w:cs="Times New Roman"/>
                <w:spacing w:val="-4"/>
                <w:sz w:val="18"/>
                <w:szCs w:val="18"/>
              </w:rPr>
              <w:t>количество</w:t>
            </w:r>
          </w:p>
          <w:p w:rsidR="00C11D6D" w:rsidRPr="00C11D6D" w:rsidRDefault="00C11D6D" w:rsidP="00C307DE">
            <w:pPr>
              <w:spacing w:line="226" w:lineRule="auto"/>
              <w:ind w:left="-57" w:right="-57"/>
              <w:jc w:val="center"/>
              <w:rPr>
                <w:rFonts w:ascii="Times New Roman" w:eastAsia="Times New Roman" w:hAnsi="Times New Roman" w:cs="Times New Roman"/>
                <w:spacing w:val="-4"/>
                <w:sz w:val="18"/>
                <w:szCs w:val="18"/>
              </w:rPr>
            </w:pPr>
            <w:proofErr w:type="spellStart"/>
            <w:r w:rsidRPr="00C11D6D">
              <w:rPr>
                <w:rFonts w:ascii="Times New Roman" w:eastAsia="Times New Roman" w:hAnsi="Times New Roman" w:cs="Times New Roman"/>
                <w:spacing w:val="-4"/>
                <w:sz w:val="18"/>
                <w:szCs w:val="18"/>
              </w:rPr>
              <w:t>межмуници</w:t>
            </w:r>
            <w:proofErr w:type="spellEnd"/>
            <w:r w:rsidRPr="00C11D6D">
              <w:rPr>
                <w:rFonts w:ascii="Times New Roman" w:eastAsia="Times New Roman" w:hAnsi="Times New Roman" w:cs="Times New Roman"/>
                <w:spacing w:val="-4"/>
                <w:sz w:val="18"/>
                <w:szCs w:val="18"/>
              </w:rPr>
              <w:t>-</w:t>
            </w:r>
          </w:p>
          <w:p w:rsidR="00C11D6D" w:rsidRPr="00C11D6D" w:rsidRDefault="00C11D6D" w:rsidP="00C307DE">
            <w:pPr>
              <w:spacing w:line="226" w:lineRule="auto"/>
              <w:ind w:left="-57" w:right="-57"/>
              <w:jc w:val="center"/>
              <w:rPr>
                <w:rFonts w:ascii="Times New Roman" w:eastAsia="Times New Roman" w:hAnsi="Times New Roman" w:cs="Times New Roman"/>
                <w:spacing w:val="-4"/>
                <w:sz w:val="18"/>
                <w:szCs w:val="18"/>
              </w:rPr>
            </w:pPr>
            <w:proofErr w:type="spellStart"/>
            <w:r w:rsidRPr="00C11D6D">
              <w:rPr>
                <w:rFonts w:ascii="Times New Roman" w:eastAsia="Times New Roman" w:hAnsi="Times New Roman" w:cs="Times New Roman"/>
                <w:spacing w:val="-4"/>
                <w:sz w:val="18"/>
                <w:szCs w:val="18"/>
              </w:rPr>
              <w:t>пальных</w:t>
            </w:r>
            <w:proofErr w:type="spellEnd"/>
            <w:r w:rsidRPr="00C11D6D">
              <w:rPr>
                <w:rFonts w:ascii="Times New Roman" w:eastAsia="Times New Roman" w:hAnsi="Times New Roman" w:cs="Times New Roman"/>
                <w:spacing w:val="-4"/>
                <w:sz w:val="18"/>
                <w:szCs w:val="18"/>
              </w:rPr>
              <w:t xml:space="preserve"> </w:t>
            </w:r>
          </w:p>
          <w:p w:rsidR="00C11D6D" w:rsidRPr="00C11D6D" w:rsidRDefault="00C11D6D" w:rsidP="00C307DE">
            <w:pPr>
              <w:spacing w:line="226" w:lineRule="auto"/>
              <w:ind w:left="-57" w:right="-57"/>
              <w:jc w:val="center"/>
              <w:rPr>
                <w:rFonts w:ascii="Times New Roman" w:eastAsia="Times New Roman" w:hAnsi="Times New Roman" w:cs="Times New Roman"/>
                <w:spacing w:val="-4"/>
                <w:sz w:val="18"/>
                <w:szCs w:val="18"/>
              </w:rPr>
            </w:pPr>
            <w:r w:rsidRPr="00C11D6D">
              <w:rPr>
                <w:rFonts w:ascii="Times New Roman" w:eastAsia="Times New Roman" w:hAnsi="Times New Roman" w:cs="Times New Roman"/>
                <w:spacing w:val="-4"/>
                <w:sz w:val="18"/>
                <w:szCs w:val="18"/>
              </w:rPr>
              <w:t>маршрутов регулярных перевозок*</w:t>
            </w:r>
          </w:p>
          <w:p w:rsidR="00C11D6D" w:rsidRPr="00C11D6D" w:rsidRDefault="00C11D6D" w:rsidP="00C307DE">
            <w:pPr>
              <w:spacing w:line="226" w:lineRule="auto"/>
              <w:ind w:left="-57" w:right="-57"/>
              <w:jc w:val="center"/>
              <w:rPr>
                <w:rFonts w:ascii="Times New Roman" w:eastAsia="Times New Roman" w:hAnsi="Times New Roman" w:cs="Times New Roman"/>
                <w:spacing w:val="-4"/>
                <w:sz w:val="18"/>
                <w:szCs w:val="18"/>
              </w:rPr>
            </w:pPr>
          </w:p>
          <w:p w:rsidR="00C11D6D" w:rsidRPr="00C11D6D" w:rsidRDefault="00C11D6D" w:rsidP="00C307DE">
            <w:pPr>
              <w:spacing w:line="226" w:lineRule="auto"/>
              <w:ind w:left="-57" w:right="-57"/>
              <w:jc w:val="center"/>
              <w:rPr>
                <w:rFonts w:ascii="Times New Roman" w:eastAsia="Times New Roman" w:hAnsi="Times New Roman" w:cs="Times New Roman"/>
                <w:spacing w:val="-4"/>
                <w:sz w:val="18"/>
                <w:szCs w:val="18"/>
              </w:rPr>
            </w:pPr>
          </w:p>
        </w:tc>
        <w:tc>
          <w:tcPr>
            <w:tcW w:w="685" w:type="dxa"/>
          </w:tcPr>
          <w:p w:rsidR="00C11D6D" w:rsidRPr="00C11D6D" w:rsidRDefault="00C551BE" w:rsidP="00C307DE">
            <w:pPr>
              <w:spacing w:line="226" w:lineRule="auto"/>
              <w:ind w:left="-57" w:right="-57"/>
              <w:jc w:val="center"/>
              <w:rPr>
                <w:rFonts w:ascii="Times New Roman" w:eastAsia="Times New Roman" w:hAnsi="Times New Roman" w:cs="Times New Roman"/>
                <w:spacing w:val="-4"/>
                <w:sz w:val="18"/>
                <w:szCs w:val="18"/>
              </w:rPr>
            </w:pPr>
            <w:r>
              <w:rPr>
                <w:rFonts w:ascii="Times New Roman" w:eastAsia="Times New Roman" w:hAnsi="Times New Roman" w:cs="Times New Roman"/>
                <w:spacing w:val="-4"/>
                <w:sz w:val="18"/>
                <w:szCs w:val="18"/>
              </w:rPr>
              <w:t xml:space="preserve"> единиц</w:t>
            </w:r>
          </w:p>
        </w:tc>
        <w:tc>
          <w:tcPr>
            <w:tcW w:w="1251" w:type="dxa"/>
          </w:tcPr>
          <w:p w:rsidR="00C11D6D" w:rsidRPr="00C11D6D" w:rsidRDefault="00C11D6D" w:rsidP="00C307DE">
            <w:pPr>
              <w:spacing w:line="226" w:lineRule="auto"/>
              <w:ind w:left="-57" w:right="-57"/>
              <w:jc w:val="center"/>
              <w:rPr>
                <w:rFonts w:ascii="Times New Roman" w:eastAsia="Times New Roman" w:hAnsi="Times New Roman" w:cs="Times New Roman"/>
                <w:spacing w:val="-4"/>
                <w:sz w:val="18"/>
                <w:szCs w:val="18"/>
              </w:rPr>
            </w:pPr>
            <w:r>
              <w:rPr>
                <w:rFonts w:ascii="Times New Roman" w:eastAsia="Times New Roman" w:hAnsi="Times New Roman" w:cs="Times New Roman"/>
                <w:spacing w:val="-4"/>
                <w:sz w:val="18"/>
                <w:szCs w:val="18"/>
              </w:rPr>
              <w:t>доля</w:t>
            </w:r>
            <w:r w:rsidRPr="00C11D6D">
              <w:rPr>
                <w:rFonts w:ascii="Times New Roman" w:eastAsia="Times New Roman" w:hAnsi="Times New Roman" w:cs="Times New Roman"/>
                <w:spacing w:val="-4"/>
                <w:sz w:val="18"/>
                <w:szCs w:val="18"/>
              </w:rPr>
              <w:t xml:space="preserve"> населенных пунктов, имеющих регулярное транспортное сообщение</w:t>
            </w:r>
          </w:p>
        </w:tc>
        <w:tc>
          <w:tcPr>
            <w:tcW w:w="880" w:type="dxa"/>
          </w:tcPr>
          <w:p w:rsidR="00C11D6D" w:rsidRPr="00C11D6D" w:rsidRDefault="00C11D6D" w:rsidP="00C307DE">
            <w:pPr>
              <w:spacing w:line="226" w:lineRule="auto"/>
              <w:ind w:left="-57" w:right="-57"/>
              <w:jc w:val="center"/>
              <w:rPr>
                <w:rFonts w:ascii="Times New Roman" w:eastAsia="Times New Roman" w:hAnsi="Times New Roman" w:cs="Times New Roman"/>
                <w:color w:val="000000"/>
                <w:spacing w:val="-4"/>
                <w:sz w:val="18"/>
                <w:szCs w:val="18"/>
              </w:rPr>
            </w:pPr>
            <w:r w:rsidRPr="00C11D6D">
              <w:rPr>
                <w:rFonts w:ascii="Times New Roman" w:eastAsia="Times New Roman" w:hAnsi="Times New Roman" w:cs="Times New Roman"/>
                <w:spacing w:val="-4"/>
                <w:sz w:val="18"/>
                <w:szCs w:val="18"/>
              </w:rPr>
              <w:t>прямое</w:t>
            </w:r>
          </w:p>
        </w:tc>
        <w:tc>
          <w:tcPr>
            <w:tcW w:w="435" w:type="dxa"/>
          </w:tcPr>
          <w:p w:rsidR="00C11D6D" w:rsidRPr="00C11D6D" w:rsidRDefault="00C11D6D" w:rsidP="00C307DE">
            <w:pPr>
              <w:spacing w:line="226" w:lineRule="auto"/>
              <w:ind w:left="-57" w:right="-57"/>
              <w:jc w:val="center"/>
              <w:rPr>
                <w:rFonts w:ascii="Times New Roman" w:eastAsia="Times New Roman" w:hAnsi="Times New Roman" w:cs="Times New Roman"/>
                <w:spacing w:val="-4"/>
                <w:sz w:val="18"/>
                <w:szCs w:val="18"/>
              </w:rPr>
            </w:pPr>
            <w:r w:rsidRPr="00C11D6D">
              <w:rPr>
                <w:rFonts w:ascii="Times New Roman" w:eastAsia="Times New Roman" w:hAnsi="Times New Roman" w:cs="Times New Roman"/>
                <w:spacing w:val="-4"/>
                <w:sz w:val="18"/>
                <w:szCs w:val="18"/>
              </w:rPr>
              <w:t>0</w:t>
            </w:r>
          </w:p>
        </w:tc>
        <w:tc>
          <w:tcPr>
            <w:tcW w:w="435" w:type="dxa"/>
          </w:tcPr>
          <w:p w:rsidR="00C11D6D" w:rsidRPr="00C11D6D" w:rsidRDefault="00C11D6D" w:rsidP="00C307DE">
            <w:pPr>
              <w:spacing w:line="226" w:lineRule="auto"/>
              <w:ind w:left="-57" w:right="-57"/>
              <w:jc w:val="center"/>
              <w:rPr>
                <w:rFonts w:ascii="Times New Roman" w:eastAsia="Times New Roman" w:hAnsi="Times New Roman" w:cs="Times New Roman"/>
                <w:spacing w:val="-4"/>
                <w:sz w:val="18"/>
                <w:szCs w:val="18"/>
              </w:rPr>
            </w:pPr>
            <w:r w:rsidRPr="00C11D6D">
              <w:rPr>
                <w:rFonts w:ascii="Times New Roman" w:eastAsia="Times New Roman" w:hAnsi="Times New Roman" w:cs="Times New Roman"/>
                <w:spacing w:val="-4"/>
                <w:sz w:val="18"/>
                <w:szCs w:val="18"/>
              </w:rPr>
              <w:t>2*</w:t>
            </w:r>
          </w:p>
        </w:tc>
        <w:tc>
          <w:tcPr>
            <w:tcW w:w="435" w:type="dxa"/>
          </w:tcPr>
          <w:p w:rsidR="00C11D6D" w:rsidRPr="00C11D6D" w:rsidRDefault="00C11D6D" w:rsidP="00C307DE">
            <w:pPr>
              <w:spacing w:line="226" w:lineRule="auto"/>
              <w:ind w:left="-57" w:right="-57"/>
              <w:jc w:val="center"/>
              <w:rPr>
                <w:rFonts w:ascii="Times New Roman" w:eastAsia="Times New Roman" w:hAnsi="Times New Roman" w:cs="Times New Roman"/>
                <w:spacing w:val="-4"/>
                <w:sz w:val="18"/>
                <w:szCs w:val="18"/>
              </w:rPr>
            </w:pPr>
            <w:r w:rsidRPr="00C11D6D">
              <w:rPr>
                <w:rFonts w:ascii="Times New Roman" w:eastAsia="Times New Roman" w:hAnsi="Times New Roman" w:cs="Times New Roman"/>
                <w:spacing w:val="-4"/>
                <w:sz w:val="18"/>
                <w:szCs w:val="18"/>
              </w:rPr>
              <w:t>3</w:t>
            </w:r>
          </w:p>
        </w:tc>
        <w:tc>
          <w:tcPr>
            <w:tcW w:w="435" w:type="dxa"/>
          </w:tcPr>
          <w:p w:rsidR="00C11D6D" w:rsidRPr="00C11D6D" w:rsidRDefault="00C11D6D" w:rsidP="00C307DE">
            <w:pPr>
              <w:spacing w:line="226" w:lineRule="auto"/>
              <w:ind w:left="-57" w:right="-57"/>
              <w:jc w:val="center"/>
              <w:rPr>
                <w:rFonts w:ascii="Times New Roman" w:eastAsia="Times New Roman" w:hAnsi="Times New Roman" w:cs="Times New Roman"/>
                <w:spacing w:val="-4"/>
                <w:sz w:val="18"/>
                <w:szCs w:val="18"/>
              </w:rPr>
            </w:pPr>
            <w:r w:rsidRPr="00C11D6D">
              <w:rPr>
                <w:rFonts w:ascii="Times New Roman" w:eastAsia="Times New Roman" w:hAnsi="Times New Roman" w:cs="Times New Roman"/>
                <w:spacing w:val="-4"/>
                <w:sz w:val="18"/>
                <w:szCs w:val="18"/>
              </w:rPr>
              <w:t>2*</w:t>
            </w:r>
          </w:p>
        </w:tc>
        <w:tc>
          <w:tcPr>
            <w:tcW w:w="435" w:type="dxa"/>
          </w:tcPr>
          <w:p w:rsidR="00C11D6D" w:rsidRPr="00C11D6D" w:rsidRDefault="00C11D6D" w:rsidP="00C307DE">
            <w:pPr>
              <w:spacing w:line="226" w:lineRule="auto"/>
              <w:ind w:left="-57" w:right="-57"/>
              <w:jc w:val="center"/>
              <w:rPr>
                <w:rFonts w:ascii="Times New Roman" w:eastAsia="Times New Roman" w:hAnsi="Times New Roman" w:cs="Times New Roman"/>
                <w:spacing w:val="-4"/>
                <w:sz w:val="18"/>
                <w:szCs w:val="18"/>
              </w:rPr>
            </w:pPr>
            <w:r w:rsidRPr="00C11D6D">
              <w:rPr>
                <w:rFonts w:ascii="Times New Roman" w:eastAsia="Times New Roman" w:hAnsi="Times New Roman" w:cs="Times New Roman"/>
                <w:spacing w:val="-4"/>
                <w:sz w:val="18"/>
                <w:szCs w:val="18"/>
              </w:rPr>
              <w:t>3*</w:t>
            </w:r>
          </w:p>
        </w:tc>
        <w:tc>
          <w:tcPr>
            <w:tcW w:w="435" w:type="dxa"/>
          </w:tcPr>
          <w:p w:rsidR="00C11D6D" w:rsidRPr="00C11D6D" w:rsidRDefault="00C11D6D" w:rsidP="00C307DE">
            <w:pPr>
              <w:spacing w:line="226" w:lineRule="auto"/>
              <w:ind w:left="-57" w:right="-57"/>
              <w:jc w:val="center"/>
              <w:rPr>
                <w:rFonts w:ascii="Times New Roman" w:eastAsia="Times New Roman" w:hAnsi="Times New Roman" w:cs="Times New Roman"/>
                <w:spacing w:val="-4"/>
                <w:sz w:val="18"/>
                <w:szCs w:val="18"/>
              </w:rPr>
            </w:pPr>
            <w:r w:rsidRPr="00C11D6D">
              <w:rPr>
                <w:rFonts w:ascii="Times New Roman" w:eastAsia="Times New Roman" w:hAnsi="Times New Roman" w:cs="Times New Roman"/>
                <w:spacing w:val="-4"/>
                <w:sz w:val="18"/>
                <w:szCs w:val="18"/>
              </w:rPr>
              <w:t>3</w:t>
            </w:r>
          </w:p>
        </w:tc>
        <w:tc>
          <w:tcPr>
            <w:tcW w:w="435" w:type="dxa"/>
          </w:tcPr>
          <w:p w:rsidR="00C11D6D" w:rsidRPr="00C11D6D" w:rsidRDefault="00C11D6D" w:rsidP="00C307DE">
            <w:pPr>
              <w:spacing w:line="226" w:lineRule="auto"/>
              <w:ind w:left="-57" w:right="-57"/>
              <w:jc w:val="center"/>
              <w:rPr>
                <w:rFonts w:ascii="Times New Roman" w:eastAsia="Times New Roman" w:hAnsi="Times New Roman" w:cs="Times New Roman"/>
                <w:spacing w:val="-4"/>
                <w:sz w:val="18"/>
                <w:szCs w:val="18"/>
              </w:rPr>
            </w:pPr>
            <w:r w:rsidRPr="00C11D6D">
              <w:rPr>
                <w:rFonts w:ascii="Times New Roman" w:eastAsia="Times New Roman" w:hAnsi="Times New Roman" w:cs="Times New Roman"/>
                <w:spacing w:val="-4"/>
                <w:sz w:val="18"/>
                <w:szCs w:val="18"/>
              </w:rPr>
              <w:t>5</w:t>
            </w:r>
          </w:p>
        </w:tc>
      </w:tr>
      <w:tr w:rsidR="00C11D6D" w:rsidRPr="00C11D6D" w:rsidTr="00002965">
        <w:tc>
          <w:tcPr>
            <w:tcW w:w="1646" w:type="dxa"/>
          </w:tcPr>
          <w:p w:rsidR="00C11D6D" w:rsidRPr="00C11D6D" w:rsidRDefault="00C11D6D" w:rsidP="00C307DE">
            <w:pPr>
              <w:pStyle w:val="aff7"/>
              <w:spacing w:before="0" w:beforeAutospacing="0" w:after="0" w:afterAutospacing="0" w:line="226" w:lineRule="auto"/>
              <w:ind w:left="-57" w:right="-57"/>
              <w:rPr>
                <w:rFonts w:cs="Times New Roman"/>
                <w:spacing w:val="-4"/>
                <w:sz w:val="18"/>
                <w:szCs w:val="18"/>
              </w:rPr>
            </w:pPr>
            <w:r w:rsidRPr="00C11D6D">
              <w:rPr>
                <w:rFonts w:cs="Times New Roman"/>
                <w:color w:val="000000"/>
                <w:spacing w:val="-4"/>
                <w:sz w:val="18"/>
                <w:szCs w:val="18"/>
              </w:rPr>
              <w:lastRenderedPageBreak/>
              <w:t xml:space="preserve">3. </w:t>
            </w:r>
            <w:proofErr w:type="gramStart"/>
            <w:r w:rsidRPr="00C11D6D">
              <w:rPr>
                <w:rFonts w:cs="Times New Roman"/>
                <w:color w:val="000000"/>
                <w:spacing w:val="-4"/>
                <w:sz w:val="18"/>
                <w:szCs w:val="18"/>
              </w:rPr>
              <w:t xml:space="preserve">Переход к организации транспортного обслуживания с нерегулируемого тарифа на регулируемый тариф посредством заключения муниципальных контрактов на выполнение работ, связанных с осуществлением регулярных перевозок пассажиров и багажа автомобильным транспортом общего пользования и городским наземным электрическим транспортом общего пользования по регулируемым тарифам по муниципальным маршрутам регулярных перевозок муниципального образования – городской округ город Рязань </w:t>
            </w:r>
            <w:proofErr w:type="gramEnd"/>
          </w:p>
        </w:tc>
        <w:tc>
          <w:tcPr>
            <w:tcW w:w="880" w:type="dxa"/>
          </w:tcPr>
          <w:p w:rsidR="00C11D6D" w:rsidRPr="00C11D6D" w:rsidRDefault="00C11D6D" w:rsidP="002C6470">
            <w:pPr>
              <w:pStyle w:val="aff7"/>
              <w:spacing w:before="0" w:beforeAutospacing="0" w:after="0" w:afterAutospacing="0"/>
              <w:ind w:left="-57" w:right="-57"/>
              <w:jc w:val="center"/>
              <w:rPr>
                <w:rFonts w:cs="Times New Roman"/>
                <w:spacing w:val="-4"/>
                <w:sz w:val="18"/>
                <w:szCs w:val="18"/>
              </w:rPr>
            </w:pPr>
            <w:r w:rsidRPr="00C11D6D">
              <w:rPr>
                <w:rFonts w:cs="Times New Roman"/>
                <w:color w:val="000000"/>
                <w:spacing w:val="-4"/>
                <w:sz w:val="18"/>
                <w:szCs w:val="18"/>
              </w:rPr>
              <w:t>г. Рязань</w:t>
            </w:r>
          </w:p>
        </w:tc>
        <w:tc>
          <w:tcPr>
            <w:tcW w:w="1107" w:type="dxa"/>
          </w:tcPr>
          <w:p w:rsidR="00C11D6D" w:rsidRPr="00C11D6D" w:rsidRDefault="00C11D6D" w:rsidP="002C6470">
            <w:pPr>
              <w:pStyle w:val="aff7"/>
              <w:spacing w:before="0" w:beforeAutospacing="0" w:after="0" w:afterAutospacing="0"/>
              <w:ind w:left="-57" w:right="-57"/>
              <w:jc w:val="center"/>
              <w:rPr>
                <w:rFonts w:cs="Times New Roman"/>
                <w:spacing w:val="-4"/>
                <w:sz w:val="18"/>
                <w:szCs w:val="18"/>
              </w:rPr>
            </w:pPr>
            <w:r w:rsidRPr="00C11D6D">
              <w:rPr>
                <w:rFonts w:cs="Times New Roman"/>
                <w:color w:val="000000"/>
                <w:spacing w:val="-4"/>
                <w:sz w:val="18"/>
                <w:szCs w:val="18"/>
              </w:rPr>
              <w:t>ДПРП</w:t>
            </w:r>
          </w:p>
        </w:tc>
        <w:tc>
          <w:tcPr>
            <w:tcW w:w="744" w:type="dxa"/>
          </w:tcPr>
          <w:p w:rsidR="00C11D6D" w:rsidRPr="00C11D6D" w:rsidRDefault="00C11D6D" w:rsidP="002C6470">
            <w:pPr>
              <w:pStyle w:val="aff7"/>
              <w:spacing w:before="0" w:beforeAutospacing="0" w:after="0" w:afterAutospacing="0"/>
              <w:ind w:left="-57" w:right="-57"/>
              <w:jc w:val="center"/>
              <w:rPr>
                <w:rFonts w:cs="Times New Roman"/>
                <w:spacing w:val="-4"/>
                <w:sz w:val="18"/>
                <w:szCs w:val="18"/>
              </w:rPr>
            </w:pPr>
            <w:r w:rsidRPr="00C11D6D">
              <w:rPr>
                <w:rFonts w:cs="Times New Roman"/>
                <w:color w:val="000000"/>
                <w:spacing w:val="-4"/>
                <w:sz w:val="18"/>
                <w:szCs w:val="18"/>
              </w:rPr>
              <w:t>2025</w:t>
            </w:r>
            <w:r w:rsidR="007F130D">
              <w:rPr>
                <w:rFonts w:cs="Times New Roman"/>
                <w:color w:val="000000"/>
                <w:spacing w:val="-4"/>
                <w:sz w:val="18"/>
                <w:szCs w:val="18"/>
              </w:rPr>
              <w:t>-</w:t>
            </w:r>
            <w:r w:rsidRPr="00C11D6D">
              <w:rPr>
                <w:rFonts w:cs="Times New Roman"/>
                <w:color w:val="000000"/>
                <w:spacing w:val="-4"/>
                <w:sz w:val="18"/>
                <w:szCs w:val="18"/>
              </w:rPr>
              <w:t xml:space="preserve"> 2027</w:t>
            </w:r>
          </w:p>
          <w:p w:rsidR="00C11D6D" w:rsidRPr="00C11D6D" w:rsidRDefault="00C11D6D" w:rsidP="007F130D">
            <w:pPr>
              <w:pStyle w:val="aff7"/>
              <w:spacing w:before="0" w:beforeAutospacing="0" w:after="0" w:afterAutospacing="0"/>
              <w:ind w:left="-57" w:right="-57"/>
              <w:jc w:val="center"/>
              <w:rPr>
                <w:rFonts w:cs="Times New Roman"/>
                <w:spacing w:val="-4"/>
                <w:sz w:val="18"/>
                <w:szCs w:val="18"/>
              </w:rPr>
            </w:pPr>
            <w:r w:rsidRPr="00C11D6D">
              <w:rPr>
                <w:rFonts w:cs="Times New Roman"/>
                <w:color w:val="000000"/>
                <w:spacing w:val="-4"/>
                <w:sz w:val="18"/>
                <w:szCs w:val="18"/>
              </w:rPr>
              <w:t>2029</w:t>
            </w:r>
            <w:r w:rsidR="007F130D">
              <w:rPr>
                <w:rFonts w:cs="Times New Roman"/>
                <w:color w:val="000000"/>
                <w:spacing w:val="-4"/>
                <w:sz w:val="18"/>
                <w:szCs w:val="18"/>
              </w:rPr>
              <w:t>-</w:t>
            </w:r>
            <w:r w:rsidRPr="00C11D6D">
              <w:rPr>
                <w:rFonts w:cs="Times New Roman"/>
                <w:color w:val="000000"/>
                <w:spacing w:val="-4"/>
                <w:sz w:val="18"/>
                <w:szCs w:val="18"/>
              </w:rPr>
              <w:t xml:space="preserve"> 2030</w:t>
            </w:r>
          </w:p>
        </w:tc>
        <w:tc>
          <w:tcPr>
            <w:tcW w:w="1710" w:type="dxa"/>
          </w:tcPr>
          <w:p w:rsidR="00C11D6D" w:rsidRPr="00C11D6D" w:rsidRDefault="00C11D6D" w:rsidP="002C6470">
            <w:pPr>
              <w:pStyle w:val="aff7"/>
              <w:spacing w:before="0" w:beforeAutospacing="0" w:after="0" w:afterAutospacing="0"/>
              <w:ind w:left="-57" w:right="-57"/>
              <w:jc w:val="center"/>
              <w:rPr>
                <w:rFonts w:cs="Times New Roman"/>
                <w:spacing w:val="-4"/>
                <w:sz w:val="18"/>
                <w:szCs w:val="18"/>
              </w:rPr>
            </w:pPr>
            <w:r w:rsidRPr="00C11D6D">
              <w:rPr>
                <w:rFonts w:cs="Times New Roman"/>
                <w:bCs/>
                <w:color w:val="000000"/>
                <w:spacing w:val="-4"/>
                <w:sz w:val="18"/>
                <w:szCs w:val="18"/>
              </w:rPr>
              <w:t xml:space="preserve">14 509,85 </w:t>
            </w:r>
            <w:proofErr w:type="gramStart"/>
            <w:r w:rsidR="00002965">
              <w:rPr>
                <w:rFonts w:cs="Times New Roman"/>
                <w:bCs/>
                <w:color w:val="000000"/>
                <w:spacing w:val="-4"/>
                <w:sz w:val="18"/>
                <w:szCs w:val="18"/>
              </w:rPr>
              <w:t>млн</w:t>
            </w:r>
            <w:proofErr w:type="gramEnd"/>
            <w:r w:rsidRPr="00C11D6D">
              <w:rPr>
                <w:rFonts w:cs="Times New Roman"/>
                <w:bCs/>
                <w:color w:val="000000"/>
                <w:spacing w:val="-4"/>
                <w:sz w:val="18"/>
                <w:szCs w:val="18"/>
              </w:rPr>
              <w:t xml:space="preserve"> руб.</w:t>
            </w:r>
          </w:p>
        </w:tc>
        <w:tc>
          <w:tcPr>
            <w:tcW w:w="1255" w:type="dxa"/>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Глава администрации города Рязани</w:t>
            </w:r>
            <w:r w:rsidRPr="00C11D6D">
              <w:rPr>
                <w:rFonts w:cs="Times New Roman"/>
                <w:color w:val="000000"/>
                <w:spacing w:val="-4"/>
                <w:sz w:val="18"/>
                <w:szCs w:val="18"/>
              </w:rPr>
              <w:br/>
              <w:t>(</w:t>
            </w:r>
            <w:r>
              <w:rPr>
                <w:rFonts w:cs="Times New Roman"/>
                <w:color w:val="000000"/>
                <w:spacing w:val="-4"/>
                <w:sz w:val="18"/>
                <w:szCs w:val="18"/>
              </w:rPr>
              <w:t xml:space="preserve">по </w:t>
            </w:r>
            <w:proofErr w:type="spellStart"/>
            <w:proofErr w:type="gramStart"/>
            <w:r>
              <w:rPr>
                <w:rFonts w:cs="Times New Roman"/>
                <w:color w:val="000000"/>
                <w:spacing w:val="-4"/>
                <w:sz w:val="18"/>
                <w:szCs w:val="18"/>
              </w:rPr>
              <w:t>согла</w:t>
            </w:r>
            <w:proofErr w:type="spellEnd"/>
            <w:r>
              <w:rPr>
                <w:rFonts w:cs="Times New Roman"/>
                <w:color w:val="000000"/>
                <w:spacing w:val="-4"/>
                <w:sz w:val="18"/>
                <w:szCs w:val="18"/>
              </w:rPr>
              <w:t>-сованию</w:t>
            </w:r>
            <w:proofErr w:type="gramEnd"/>
            <w:r w:rsidRPr="00C11D6D">
              <w:rPr>
                <w:rFonts w:cs="Times New Roman"/>
                <w:color w:val="000000"/>
                <w:spacing w:val="-4"/>
                <w:sz w:val="18"/>
                <w:szCs w:val="18"/>
              </w:rPr>
              <w:t>)</w:t>
            </w:r>
          </w:p>
        </w:tc>
        <w:tc>
          <w:tcPr>
            <w:tcW w:w="1295" w:type="dxa"/>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количество</w:t>
            </w:r>
          </w:p>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 xml:space="preserve">муниципальных </w:t>
            </w:r>
          </w:p>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маршрутов регулярных перевозок*</w:t>
            </w:r>
          </w:p>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spacing w:val="-4"/>
                <w:sz w:val="18"/>
                <w:szCs w:val="18"/>
              </w:rPr>
              <w:t> </w:t>
            </w:r>
          </w:p>
        </w:tc>
        <w:tc>
          <w:tcPr>
            <w:tcW w:w="685" w:type="dxa"/>
          </w:tcPr>
          <w:p w:rsidR="00C11D6D" w:rsidRPr="00C11D6D" w:rsidRDefault="00C551BE" w:rsidP="00C307DE">
            <w:pPr>
              <w:pStyle w:val="aff7"/>
              <w:spacing w:before="0" w:beforeAutospacing="0" w:after="0" w:afterAutospacing="0" w:line="226" w:lineRule="auto"/>
              <w:ind w:left="-57" w:right="-57"/>
              <w:jc w:val="center"/>
              <w:rPr>
                <w:rFonts w:cs="Times New Roman"/>
                <w:spacing w:val="-4"/>
                <w:sz w:val="18"/>
                <w:szCs w:val="18"/>
              </w:rPr>
            </w:pPr>
            <w:r>
              <w:rPr>
                <w:rFonts w:cs="Times New Roman"/>
                <w:color w:val="000000"/>
                <w:spacing w:val="-4"/>
                <w:sz w:val="18"/>
                <w:szCs w:val="18"/>
              </w:rPr>
              <w:t xml:space="preserve"> единиц</w:t>
            </w:r>
          </w:p>
        </w:tc>
        <w:tc>
          <w:tcPr>
            <w:tcW w:w="1251" w:type="dxa"/>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Pr>
                <w:rFonts w:cs="Times New Roman"/>
                <w:color w:val="000000"/>
                <w:spacing w:val="-4"/>
                <w:sz w:val="18"/>
                <w:szCs w:val="18"/>
              </w:rPr>
              <w:t>доля</w:t>
            </w:r>
            <w:r w:rsidRPr="00C11D6D">
              <w:rPr>
                <w:rFonts w:cs="Times New Roman"/>
                <w:color w:val="000000"/>
                <w:spacing w:val="-4"/>
                <w:sz w:val="18"/>
                <w:szCs w:val="18"/>
              </w:rPr>
              <w:t xml:space="preserve"> населенных пунктов, имеющих регулярное транспортное сообщение</w:t>
            </w:r>
          </w:p>
        </w:tc>
        <w:tc>
          <w:tcPr>
            <w:tcW w:w="880" w:type="dxa"/>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прямое</w:t>
            </w:r>
          </w:p>
        </w:tc>
        <w:tc>
          <w:tcPr>
            <w:tcW w:w="435" w:type="dxa"/>
          </w:tcPr>
          <w:p w:rsidR="00C11D6D" w:rsidRPr="00C11D6D" w:rsidRDefault="00C11D6D" w:rsidP="00C307DE">
            <w:pPr>
              <w:pStyle w:val="aff7"/>
              <w:spacing w:before="0" w:beforeAutospacing="0" w:after="0" w:afterAutospacing="0" w:line="226" w:lineRule="auto"/>
              <w:ind w:left="-57" w:right="-57"/>
              <w:rPr>
                <w:rFonts w:cs="Times New Roman"/>
                <w:spacing w:val="-4"/>
                <w:sz w:val="18"/>
                <w:szCs w:val="18"/>
              </w:rPr>
            </w:pPr>
            <w:r w:rsidRPr="00C11D6D">
              <w:rPr>
                <w:rFonts w:cs="Times New Roman"/>
                <w:color w:val="000000"/>
                <w:spacing w:val="-4"/>
                <w:sz w:val="18"/>
                <w:szCs w:val="18"/>
              </w:rPr>
              <w:t>0</w:t>
            </w:r>
          </w:p>
        </w:tc>
        <w:tc>
          <w:tcPr>
            <w:tcW w:w="435" w:type="dxa"/>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3</w:t>
            </w:r>
          </w:p>
        </w:tc>
        <w:tc>
          <w:tcPr>
            <w:tcW w:w="435" w:type="dxa"/>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2</w:t>
            </w:r>
          </w:p>
        </w:tc>
        <w:tc>
          <w:tcPr>
            <w:tcW w:w="435" w:type="dxa"/>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19</w:t>
            </w:r>
          </w:p>
        </w:tc>
        <w:tc>
          <w:tcPr>
            <w:tcW w:w="435" w:type="dxa"/>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0</w:t>
            </w:r>
          </w:p>
        </w:tc>
        <w:tc>
          <w:tcPr>
            <w:tcW w:w="435" w:type="dxa"/>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1</w:t>
            </w:r>
          </w:p>
        </w:tc>
        <w:tc>
          <w:tcPr>
            <w:tcW w:w="435" w:type="dxa"/>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2</w:t>
            </w:r>
          </w:p>
        </w:tc>
      </w:tr>
      <w:tr w:rsidR="00C11D6D" w:rsidRPr="00C11D6D" w:rsidTr="00002965">
        <w:trPr>
          <w:trHeight w:val="2346"/>
        </w:trPr>
        <w:tc>
          <w:tcPr>
            <w:tcW w:w="1646" w:type="dxa"/>
          </w:tcPr>
          <w:p w:rsidR="00C11D6D" w:rsidRPr="00C11D6D" w:rsidRDefault="00C11D6D" w:rsidP="00C307DE">
            <w:pPr>
              <w:pStyle w:val="aff7"/>
              <w:spacing w:before="0" w:beforeAutospacing="0" w:after="0" w:afterAutospacing="0" w:line="226" w:lineRule="auto"/>
              <w:ind w:left="-57" w:right="-57"/>
              <w:rPr>
                <w:rFonts w:cs="Times New Roman"/>
                <w:spacing w:val="-4"/>
                <w:sz w:val="18"/>
                <w:szCs w:val="18"/>
              </w:rPr>
            </w:pPr>
            <w:r w:rsidRPr="00C11D6D">
              <w:rPr>
                <w:rFonts w:cs="Times New Roman"/>
                <w:color w:val="000000"/>
                <w:spacing w:val="-4"/>
                <w:sz w:val="18"/>
                <w:szCs w:val="18"/>
              </w:rPr>
              <w:lastRenderedPageBreak/>
              <w:t>4. Обновление автобусов и изменение структуры парка с приоритетом приобретения подвижного состава среднего класса</w:t>
            </w:r>
          </w:p>
        </w:tc>
        <w:tc>
          <w:tcPr>
            <w:tcW w:w="880" w:type="dxa"/>
          </w:tcPr>
          <w:p w:rsidR="00C11D6D" w:rsidRPr="00C11D6D" w:rsidRDefault="00C11D6D" w:rsidP="002C6470">
            <w:pPr>
              <w:pStyle w:val="aff7"/>
              <w:spacing w:before="0" w:beforeAutospacing="0" w:after="0" w:afterAutospacing="0"/>
              <w:ind w:left="-57" w:right="-57"/>
              <w:jc w:val="center"/>
              <w:rPr>
                <w:rFonts w:cs="Times New Roman"/>
                <w:spacing w:val="-4"/>
                <w:sz w:val="18"/>
                <w:szCs w:val="18"/>
              </w:rPr>
            </w:pPr>
            <w:r w:rsidRPr="00C11D6D">
              <w:rPr>
                <w:rFonts w:cs="Times New Roman"/>
                <w:color w:val="000000"/>
                <w:spacing w:val="-4"/>
                <w:sz w:val="18"/>
                <w:szCs w:val="18"/>
              </w:rPr>
              <w:t>г. Рязань</w:t>
            </w:r>
          </w:p>
        </w:tc>
        <w:tc>
          <w:tcPr>
            <w:tcW w:w="1107" w:type="dxa"/>
          </w:tcPr>
          <w:p w:rsidR="00C11D6D" w:rsidRPr="00C11D6D" w:rsidRDefault="00C11D6D" w:rsidP="002C6470">
            <w:pPr>
              <w:pStyle w:val="aff7"/>
              <w:spacing w:before="0" w:beforeAutospacing="0" w:after="0" w:afterAutospacing="0"/>
              <w:ind w:left="-57" w:right="-57"/>
              <w:jc w:val="center"/>
              <w:rPr>
                <w:rFonts w:cs="Times New Roman"/>
                <w:spacing w:val="-4"/>
                <w:sz w:val="18"/>
                <w:szCs w:val="18"/>
              </w:rPr>
            </w:pPr>
            <w:r w:rsidRPr="00C11D6D">
              <w:rPr>
                <w:rFonts w:cs="Times New Roman"/>
                <w:color w:val="000000"/>
                <w:spacing w:val="-4"/>
                <w:sz w:val="18"/>
                <w:szCs w:val="18"/>
              </w:rPr>
              <w:t>ГП/МП</w:t>
            </w:r>
          </w:p>
        </w:tc>
        <w:tc>
          <w:tcPr>
            <w:tcW w:w="744" w:type="dxa"/>
          </w:tcPr>
          <w:p w:rsidR="00C11D6D" w:rsidRPr="00C11D6D" w:rsidRDefault="00C11D6D" w:rsidP="007F130D">
            <w:pPr>
              <w:pStyle w:val="aff7"/>
              <w:spacing w:before="0" w:beforeAutospacing="0" w:after="0" w:afterAutospacing="0"/>
              <w:ind w:left="-57" w:right="-57"/>
              <w:jc w:val="center"/>
              <w:rPr>
                <w:rFonts w:cs="Times New Roman"/>
                <w:spacing w:val="-4"/>
                <w:sz w:val="18"/>
                <w:szCs w:val="18"/>
              </w:rPr>
            </w:pPr>
            <w:r w:rsidRPr="00C11D6D">
              <w:rPr>
                <w:rFonts w:cs="Times New Roman"/>
                <w:color w:val="000000"/>
                <w:spacing w:val="-4"/>
                <w:sz w:val="18"/>
                <w:szCs w:val="18"/>
              </w:rPr>
              <w:t>2025- 2030</w:t>
            </w:r>
          </w:p>
        </w:tc>
        <w:tc>
          <w:tcPr>
            <w:tcW w:w="1710" w:type="dxa"/>
          </w:tcPr>
          <w:p w:rsidR="00C11D6D" w:rsidRPr="00C11D6D" w:rsidRDefault="00C11D6D" w:rsidP="002C6470">
            <w:pPr>
              <w:pStyle w:val="aff7"/>
              <w:spacing w:before="0" w:beforeAutospacing="0" w:after="0" w:afterAutospacing="0"/>
              <w:ind w:left="-57" w:right="-57"/>
              <w:jc w:val="center"/>
              <w:rPr>
                <w:rFonts w:cs="Times New Roman"/>
                <w:spacing w:val="-4"/>
                <w:sz w:val="18"/>
                <w:szCs w:val="18"/>
              </w:rPr>
            </w:pPr>
            <w:r w:rsidRPr="00C11D6D">
              <w:rPr>
                <w:rFonts w:cs="Times New Roman"/>
                <w:bCs/>
                <w:color w:val="000000"/>
                <w:spacing w:val="-4"/>
                <w:sz w:val="18"/>
                <w:szCs w:val="18"/>
              </w:rPr>
              <w:t xml:space="preserve">1 924,92 </w:t>
            </w:r>
            <w:proofErr w:type="gramStart"/>
            <w:r w:rsidR="00002965">
              <w:rPr>
                <w:rFonts w:cs="Times New Roman"/>
                <w:bCs/>
                <w:color w:val="000000"/>
                <w:spacing w:val="-4"/>
                <w:sz w:val="18"/>
                <w:szCs w:val="18"/>
              </w:rPr>
              <w:t>млн</w:t>
            </w:r>
            <w:proofErr w:type="gramEnd"/>
            <w:r w:rsidRPr="00C11D6D">
              <w:rPr>
                <w:rFonts w:cs="Times New Roman"/>
                <w:bCs/>
                <w:color w:val="000000"/>
                <w:spacing w:val="-4"/>
                <w:sz w:val="18"/>
                <w:szCs w:val="18"/>
              </w:rPr>
              <w:t xml:space="preserve"> руб.</w:t>
            </w:r>
          </w:p>
        </w:tc>
        <w:tc>
          <w:tcPr>
            <w:tcW w:w="1255" w:type="dxa"/>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Pr>
                <w:rFonts w:cs="Times New Roman"/>
                <w:color w:val="000000"/>
                <w:spacing w:val="-4"/>
                <w:sz w:val="18"/>
                <w:szCs w:val="18"/>
              </w:rPr>
              <w:t>начальник</w:t>
            </w:r>
            <w:r w:rsidRPr="00C11D6D">
              <w:rPr>
                <w:rFonts w:cs="Times New Roman"/>
                <w:color w:val="000000"/>
                <w:spacing w:val="-4"/>
                <w:sz w:val="18"/>
                <w:szCs w:val="18"/>
              </w:rPr>
              <w:t xml:space="preserve"> управления транспорта министерства транспорта и автомобильных дорог Рязанской области</w:t>
            </w:r>
          </w:p>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p>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Глава администрации города Рязани</w:t>
            </w:r>
            <w:r w:rsidRPr="00C11D6D">
              <w:rPr>
                <w:rFonts w:cs="Times New Roman"/>
                <w:color w:val="000000"/>
                <w:spacing w:val="-4"/>
                <w:sz w:val="18"/>
                <w:szCs w:val="18"/>
              </w:rPr>
              <w:br/>
              <w:t xml:space="preserve">(по </w:t>
            </w:r>
            <w:proofErr w:type="spellStart"/>
            <w:proofErr w:type="gramStart"/>
            <w:r w:rsidRPr="00C11D6D">
              <w:rPr>
                <w:rFonts w:cs="Times New Roman"/>
                <w:color w:val="000000"/>
                <w:spacing w:val="-4"/>
                <w:sz w:val="18"/>
                <w:szCs w:val="18"/>
              </w:rPr>
              <w:t>согласо</w:t>
            </w:r>
            <w:r>
              <w:rPr>
                <w:rFonts w:cs="Times New Roman"/>
                <w:color w:val="000000"/>
                <w:spacing w:val="-4"/>
                <w:sz w:val="18"/>
                <w:szCs w:val="18"/>
              </w:rPr>
              <w:t>-</w:t>
            </w:r>
            <w:r w:rsidRPr="00C11D6D">
              <w:rPr>
                <w:rFonts w:cs="Times New Roman"/>
                <w:color w:val="000000"/>
                <w:spacing w:val="-4"/>
                <w:sz w:val="18"/>
                <w:szCs w:val="18"/>
              </w:rPr>
              <w:t>ванию</w:t>
            </w:r>
            <w:proofErr w:type="spellEnd"/>
            <w:proofErr w:type="gramEnd"/>
            <w:r w:rsidRPr="00C11D6D">
              <w:rPr>
                <w:rFonts w:cs="Times New Roman"/>
                <w:color w:val="000000"/>
                <w:spacing w:val="-4"/>
                <w:sz w:val="18"/>
                <w:szCs w:val="18"/>
              </w:rPr>
              <w:t>)</w:t>
            </w:r>
          </w:p>
        </w:tc>
        <w:tc>
          <w:tcPr>
            <w:tcW w:w="1295" w:type="dxa"/>
          </w:tcPr>
          <w:p w:rsidR="00C11D6D" w:rsidRPr="00C11D6D" w:rsidRDefault="007F130D" w:rsidP="00C307DE">
            <w:pPr>
              <w:pStyle w:val="aff7"/>
              <w:spacing w:before="0" w:beforeAutospacing="0" w:after="0" w:afterAutospacing="0" w:line="226" w:lineRule="auto"/>
              <w:ind w:left="-57" w:right="-57"/>
              <w:jc w:val="center"/>
              <w:rPr>
                <w:rFonts w:cs="Times New Roman"/>
                <w:spacing w:val="-4"/>
                <w:sz w:val="18"/>
                <w:szCs w:val="18"/>
              </w:rPr>
            </w:pPr>
            <w:r>
              <w:rPr>
                <w:rFonts w:cs="Times New Roman"/>
                <w:color w:val="000000"/>
                <w:spacing w:val="-4"/>
                <w:sz w:val="18"/>
                <w:szCs w:val="18"/>
              </w:rPr>
              <w:t>к</w:t>
            </w:r>
            <w:r w:rsidR="00C11D6D" w:rsidRPr="00C11D6D">
              <w:rPr>
                <w:rFonts w:cs="Times New Roman"/>
                <w:color w:val="000000"/>
                <w:spacing w:val="-4"/>
                <w:sz w:val="18"/>
                <w:szCs w:val="18"/>
              </w:rPr>
              <w:t>оличество закупаемого подвижного состава общественного транспорта общего пользования</w:t>
            </w:r>
          </w:p>
        </w:tc>
        <w:tc>
          <w:tcPr>
            <w:tcW w:w="685" w:type="dxa"/>
          </w:tcPr>
          <w:p w:rsidR="00C11D6D" w:rsidRPr="00C11D6D" w:rsidRDefault="00C551BE" w:rsidP="00C307DE">
            <w:pPr>
              <w:pStyle w:val="aff7"/>
              <w:spacing w:before="0" w:beforeAutospacing="0" w:after="0" w:afterAutospacing="0" w:line="226" w:lineRule="auto"/>
              <w:ind w:left="-57" w:right="-57"/>
              <w:jc w:val="center"/>
              <w:rPr>
                <w:rFonts w:cs="Times New Roman"/>
                <w:spacing w:val="-4"/>
                <w:sz w:val="18"/>
                <w:szCs w:val="18"/>
              </w:rPr>
            </w:pPr>
            <w:r>
              <w:rPr>
                <w:rFonts w:cs="Times New Roman"/>
                <w:color w:val="000000"/>
                <w:spacing w:val="-4"/>
                <w:sz w:val="18"/>
                <w:szCs w:val="18"/>
              </w:rPr>
              <w:t xml:space="preserve"> единиц</w:t>
            </w:r>
          </w:p>
        </w:tc>
        <w:tc>
          <w:tcPr>
            <w:tcW w:w="1251" w:type="dxa"/>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Pr>
                <w:rFonts w:cs="Times New Roman"/>
                <w:color w:val="000000"/>
                <w:spacing w:val="-4"/>
                <w:sz w:val="18"/>
                <w:szCs w:val="18"/>
              </w:rPr>
              <w:t>доля</w:t>
            </w:r>
            <w:r w:rsidRPr="00C11D6D">
              <w:rPr>
                <w:rFonts w:cs="Times New Roman"/>
                <w:color w:val="000000"/>
                <w:spacing w:val="-4"/>
                <w:sz w:val="18"/>
                <w:szCs w:val="18"/>
              </w:rPr>
              <w:t xml:space="preserve"> парка общественного транспорта в агломерациях и городах, имеющего срок эксплуатации не старше нормативного</w:t>
            </w:r>
          </w:p>
        </w:tc>
        <w:tc>
          <w:tcPr>
            <w:tcW w:w="880" w:type="dxa"/>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прямое</w:t>
            </w:r>
          </w:p>
        </w:tc>
        <w:tc>
          <w:tcPr>
            <w:tcW w:w="435" w:type="dxa"/>
            <w:shd w:val="clear" w:color="auto" w:fill="auto"/>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0</w:t>
            </w:r>
          </w:p>
        </w:tc>
        <w:tc>
          <w:tcPr>
            <w:tcW w:w="435" w:type="dxa"/>
            <w:shd w:val="clear" w:color="auto" w:fill="auto"/>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20</w:t>
            </w:r>
          </w:p>
        </w:tc>
        <w:tc>
          <w:tcPr>
            <w:tcW w:w="435" w:type="dxa"/>
            <w:shd w:val="clear" w:color="auto" w:fill="auto"/>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42</w:t>
            </w:r>
          </w:p>
        </w:tc>
        <w:tc>
          <w:tcPr>
            <w:tcW w:w="435" w:type="dxa"/>
            <w:shd w:val="clear" w:color="auto" w:fill="auto"/>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78</w:t>
            </w:r>
          </w:p>
        </w:tc>
        <w:tc>
          <w:tcPr>
            <w:tcW w:w="435" w:type="dxa"/>
            <w:shd w:val="clear" w:color="auto" w:fill="auto"/>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48</w:t>
            </w:r>
          </w:p>
        </w:tc>
        <w:tc>
          <w:tcPr>
            <w:tcW w:w="435" w:type="dxa"/>
            <w:shd w:val="clear" w:color="auto" w:fill="auto"/>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23</w:t>
            </w:r>
          </w:p>
        </w:tc>
        <w:tc>
          <w:tcPr>
            <w:tcW w:w="435" w:type="dxa"/>
            <w:shd w:val="clear" w:color="auto" w:fill="auto"/>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18</w:t>
            </w:r>
          </w:p>
        </w:tc>
      </w:tr>
      <w:tr w:rsidR="00C11D6D" w:rsidRPr="00C11D6D" w:rsidTr="00002965">
        <w:trPr>
          <w:trHeight w:val="3006"/>
        </w:trPr>
        <w:tc>
          <w:tcPr>
            <w:tcW w:w="1646" w:type="dxa"/>
          </w:tcPr>
          <w:p w:rsidR="00C11D6D" w:rsidRPr="00C11D6D" w:rsidRDefault="00C11D6D" w:rsidP="00C307DE">
            <w:pPr>
              <w:pStyle w:val="aff7"/>
              <w:spacing w:before="0" w:beforeAutospacing="0" w:after="0" w:afterAutospacing="0" w:line="226" w:lineRule="auto"/>
              <w:ind w:left="-57" w:right="-57"/>
              <w:rPr>
                <w:rFonts w:cs="Times New Roman"/>
                <w:spacing w:val="-4"/>
                <w:sz w:val="18"/>
                <w:szCs w:val="18"/>
              </w:rPr>
            </w:pPr>
            <w:r w:rsidRPr="00C11D6D">
              <w:rPr>
                <w:rFonts w:cs="Times New Roman"/>
                <w:color w:val="000000"/>
                <w:spacing w:val="-4"/>
                <w:sz w:val="18"/>
                <w:szCs w:val="18"/>
              </w:rPr>
              <w:t>5. Обновление автобусов и изменение структуры парка с приоритетом приобретения подвижного состава большого класса</w:t>
            </w:r>
          </w:p>
        </w:tc>
        <w:tc>
          <w:tcPr>
            <w:tcW w:w="880" w:type="dxa"/>
          </w:tcPr>
          <w:p w:rsidR="00C11D6D" w:rsidRPr="00C11D6D" w:rsidRDefault="00C11D6D" w:rsidP="002C6470">
            <w:pPr>
              <w:pStyle w:val="aff7"/>
              <w:spacing w:before="0" w:beforeAutospacing="0" w:after="0" w:afterAutospacing="0"/>
              <w:ind w:left="-57" w:right="-57"/>
              <w:jc w:val="center"/>
              <w:rPr>
                <w:rFonts w:cs="Times New Roman"/>
                <w:spacing w:val="-4"/>
                <w:sz w:val="18"/>
                <w:szCs w:val="18"/>
              </w:rPr>
            </w:pPr>
            <w:r w:rsidRPr="00C11D6D">
              <w:rPr>
                <w:rFonts w:cs="Times New Roman"/>
                <w:color w:val="000000"/>
                <w:spacing w:val="-4"/>
                <w:sz w:val="18"/>
                <w:szCs w:val="18"/>
              </w:rPr>
              <w:t>г. Рязань</w:t>
            </w:r>
          </w:p>
        </w:tc>
        <w:tc>
          <w:tcPr>
            <w:tcW w:w="1107" w:type="dxa"/>
          </w:tcPr>
          <w:p w:rsidR="00C11D6D" w:rsidRPr="00C11D6D" w:rsidRDefault="00C11D6D" w:rsidP="002C6470">
            <w:pPr>
              <w:pStyle w:val="aff7"/>
              <w:spacing w:before="0" w:beforeAutospacing="0" w:after="0" w:afterAutospacing="0"/>
              <w:ind w:left="-57" w:right="-57"/>
              <w:jc w:val="center"/>
              <w:rPr>
                <w:rFonts w:cs="Times New Roman"/>
                <w:spacing w:val="-4"/>
                <w:sz w:val="18"/>
                <w:szCs w:val="18"/>
              </w:rPr>
            </w:pPr>
            <w:r w:rsidRPr="00C11D6D">
              <w:rPr>
                <w:rFonts w:cs="Times New Roman"/>
                <w:color w:val="000000"/>
                <w:spacing w:val="-4"/>
                <w:sz w:val="18"/>
                <w:szCs w:val="18"/>
              </w:rPr>
              <w:t>ГП/МП</w:t>
            </w:r>
          </w:p>
        </w:tc>
        <w:tc>
          <w:tcPr>
            <w:tcW w:w="744" w:type="dxa"/>
          </w:tcPr>
          <w:p w:rsidR="00C11D6D" w:rsidRPr="00C11D6D" w:rsidRDefault="00C11D6D" w:rsidP="007F130D">
            <w:pPr>
              <w:pStyle w:val="aff7"/>
              <w:spacing w:before="0" w:beforeAutospacing="0" w:after="0" w:afterAutospacing="0"/>
              <w:ind w:left="-57" w:right="-57"/>
              <w:jc w:val="center"/>
              <w:rPr>
                <w:rFonts w:cs="Times New Roman"/>
                <w:spacing w:val="-4"/>
                <w:sz w:val="18"/>
                <w:szCs w:val="18"/>
              </w:rPr>
            </w:pPr>
            <w:r w:rsidRPr="00C11D6D">
              <w:rPr>
                <w:rFonts w:cs="Times New Roman"/>
                <w:color w:val="000000"/>
                <w:spacing w:val="-4"/>
                <w:sz w:val="18"/>
                <w:szCs w:val="18"/>
              </w:rPr>
              <w:t>2026- 2030</w:t>
            </w:r>
          </w:p>
        </w:tc>
        <w:tc>
          <w:tcPr>
            <w:tcW w:w="1710" w:type="dxa"/>
          </w:tcPr>
          <w:p w:rsidR="00C11D6D" w:rsidRPr="00C11D6D" w:rsidRDefault="00C11D6D" w:rsidP="002C6470">
            <w:pPr>
              <w:pStyle w:val="aff7"/>
              <w:spacing w:before="0" w:beforeAutospacing="0" w:after="0" w:afterAutospacing="0"/>
              <w:ind w:left="-57" w:right="-57"/>
              <w:jc w:val="center"/>
              <w:rPr>
                <w:rFonts w:cs="Times New Roman"/>
                <w:spacing w:val="-4"/>
                <w:sz w:val="18"/>
                <w:szCs w:val="18"/>
              </w:rPr>
            </w:pPr>
            <w:r w:rsidRPr="00C11D6D">
              <w:rPr>
                <w:rFonts w:cs="Times New Roman"/>
                <w:bCs/>
                <w:color w:val="000000"/>
                <w:spacing w:val="-4"/>
                <w:sz w:val="18"/>
                <w:szCs w:val="18"/>
              </w:rPr>
              <w:t xml:space="preserve">718,12 </w:t>
            </w:r>
            <w:proofErr w:type="gramStart"/>
            <w:r w:rsidR="00002965">
              <w:rPr>
                <w:rFonts w:cs="Times New Roman"/>
                <w:bCs/>
                <w:color w:val="000000"/>
                <w:spacing w:val="-4"/>
                <w:sz w:val="18"/>
                <w:szCs w:val="18"/>
              </w:rPr>
              <w:t>млн</w:t>
            </w:r>
            <w:proofErr w:type="gramEnd"/>
            <w:r w:rsidRPr="00C11D6D">
              <w:rPr>
                <w:rFonts w:cs="Times New Roman"/>
                <w:bCs/>
                <w:color w:val="000000"/>
                <w:spacing w:val="-4"/>
                <w:sz w:val="18"/>
                <w:szCs w:val="18"/>
              </w:rPr>
              <w:t xml:space="preserve"> руб.</w:t>
            </w:r>
          </w:p>
        </w:tc>
        <w:tc>
          <w:tcPr>
            <w:tcW w:w="1255" w:type="dxa"/>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Pr>
                <w:rFonts w:cs="Times New Roman"/>
                <w:color w:val="000000"/>
                <w:spacing w:val="-4"/>
                <w:sz w:val="18"/>
                <w:szCs w:val="18"/>
              </w:rPr>
              <w:t>начальник</w:t>
            </w:r>
            <w:r w:rsidRPr="00C11D6D">
              <w:rPr>
                <w:rFonts w:cs="Times New Roman"/>
                <w:color w:val="000000"/>
                <w:spacing w:val="-4"/>
                <w:sz w:val="18"/>
                <w:szCs w:val="18"/>
              </w:rPr>
              <w:t xml:space="preserve"> управления транспорта министерства транспорта и автомобильных дорог Рязанской области</w:t>
            </w:r>
          </w:p>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p>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Глава администрации города Рязани</w:t>
            </w:r>
            <w:r w:rsidRPr="00C11D6D">
              <w:rPr>
                <w:rFonts w:cs="Times New Roman"/>
                <w:color w:val="000000"/>
                <w:spacing w:val="-4"/>
                <w:sz w:val="18"/>
                <w:szCs w:val="18"/>
              </w:rPr>
              <w:br/>
              <w:t>(</w:t>
            </w:r>
            <w:r>
              <w:rPr>
                <w:rFonts w:cs="Times New Roman"/>
                <w:color w:val="000000"/>
                <w:spacing w:val="-4"/>
                <w:sz w:val="18"/>
                <w:szCs w:val="18"/>
              </w:rPr>
              <w:t xml:space="preserve">по </w:t>
            </w:r>
            <w:proofErr w:type="spellStart"/>
            <w:proofErr w:type="gramStart"/>
            <w:r>
              <w:rPr>
                <w:rFonts w:cs="Times New Roman"/>
                <w:color w:val="000000"/>
                <w:spacing w:val="-4"/>
                <w:sz w:val="18"/>
                <w:szCs w:val="18"/>
              </w:rPr>
              <w:t>согла</w:t>
            </w:r>
            <w:proofErr w:type="spellEnd"/>
            <w:r>
              <w:rPr>
                <w:rFonts w:cs="Times New Roman"/>
                <w:color w:val="000000"/>
                <w:spacing w:val="-4"/>
                <w:sz w:val="18"/>
                <w:szCs w:val="18"/>
              </w:rPr>
              <w:t>-сованию</w:t>
            </w:r>
            <w:proofErr w:type="gramEnd"/>
            <w:r w:rsidRPr="00C11D6D">
              <w:rPr>
                <w:rFonts w:cs="Times New Roman"/>
                <w:color w:val="000000"/>
                <w:spacing w:val="-4"/>
                <w:sz w:val="18"/>
                <w:szCs w:val="18"/>
              </w:rPr>
              <w:t>)</w:t>
            </w:r>
          </w:p>
        </w:tc>
        <w:tc>
          <w:tcPr>
            <w:tcW w:w="1295" w:type="dxa"/>
          </w:tcPr>
          <w:p w:rsidR="00C11D6D" w:rsidRPr="00C11D6D" w:rsidRDefault="007F130D" w:rsidP="00C307DE">
            <w:pPr>
              <w:pStyle w:val="aff7"/>
              <w:spacing w:before="0" w:beforeAutospacing="0" w:after="0" w:afterAutospacing="0" w:line="226" w:lineRule="auto"/>
              <w:ind w:left="-57" w:right="-57"/>
              <w:jc w:val="center"/>
              <w:rPr>
                <w:rFonts w:cs="Times New Roman"/>
                <w:spacing w:val="-4"/>
                <w:sz w:val="18"/>
                <w:szCs w:val="18"/>
              </w:rPr>
            </w:pPr>
            <w:r>
              <w:rPr>
                <w:rFonts w:cs="Times New Roman"/>
                <w:color w:val="000000"/>
                <w:spacing w:val="-4"/>
                <w:sz w:val="18"/>
                <w:szCs w:val="18"/>
              </w:rPr>
              <w:t>к</w:t>
            </w:r>
            <w:r w:rsidR="00C11D6D" w:rsidRPr="00C11D6D">
              <w:rPr>
                <w:rFonts w:cs="Times New Roman"/>
                <w:color w:val="000000"/>
                <w:spacing w:val="-4"/>
                <w:sz w:val="18"/>
                <w:szCs w:val="18"/>
              </w:rPr>
              <w:t>оличество закупаемого подвижного состава общественного транспорта общего пользования</w:t>
            </w:r>
          </w:p>
        </w:tc>
        <w:tc>
          <w:tcPr>
            <w:tcW w:w="685" w:type="dxa"/>
          </w:tcPr>
          <w:p w:rsidR="00C11D6D" w:rsidRPr="00C11D6D" w:rsidRDefault="00C551BE" w:rsidP="00C307DE">
            <w:pPr>
              <w:pStyle w:val="aff7"/>
              <w:spacing w:before="0" w:beforeAutospacing="0" w:after="0" w:afterAutospacing="0" w:line="226" w:lineRule="auto"/>
              <w:ind w:left="-57" w:right="-57"/>
              <w:jc w:val="center"/>
              <w:rPr>
                <w:rFonts w:cs="Times New Roman"/>
                <w:spacing w:val="-4"/>
                <w:sz w:val="18"/>
                <w:szCs w:val="18"/>
              </w:rPr>
            </w:pPr>
            <w:r>
              <w:rPr>
                <w:rFonts w:cs="Times New Roman"/>
                <w:color w:val="000000"/>
                <w:spacing w:val="-4"/>
                <w:sz w:val="18"/>
                <w:szCs w:val="18"/>
              </w:rPr>
              <w:t xml:space="preserve"> единиц</w:t>
            </w:r>
          </w:p>
        </w:tc>
        <w:tc>
          <w:tcPr>
            <w:tcW w:w="1251" w:type="dxa"/>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Pr>
                <w:rFonts w:cs="Times New Roman"/>
                <w:color w:val="000000"/>
                <w:spacing w:val="-4"/>
                <w:sz w:val="18"/>
                <w:szCs w:val="18"/>
              </w:rPr>
              <w:t>доля</w:t>
            </w:r>
            <w:r w:rsidRPr="00C11D6D">
              <w:rPr>
                <w:rFonts w:cs="Times New Roman"/>
                <w:color w:val="000000"/>
                <w:spacing w:val="-4"/>
                <w:sz w:val="18"/>
                <w:szCs w:val="18"/>
              </w:rPr>
              <w:t xml:space="preserve"> парка общественного транспорта в агломерациях и городах, имеющего срок эксплуатации не старше нормативного</w:t>
            </w:r>
          </w:p>
        </w:tc>
        <w:tc>
          <w:tcPr>
            <w:tcW w:w="880" w:type="dxa"/>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прямое</w:t>
            </w:r>
          </w:p>
        </w:tc>
        <w:tc>
          <w:tcPr>
            <w:tcW w:w="435" w:type="dxa"/>
            <w:shd w:val="clear" w:color="auto" w:fill="auto"/>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28</w:t>
            </w:r>
          </w:p>
        </w:tc>
        <w:tc>
          <w:tcPr>
            <w:tcW w:w="435" w:type="dxa"/>
            <w:shd w:val="clear" w:color="auto" w:fill="auto"/>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spacing w:val="-4"/>
                <w:sz w:val="18"/>
                <w:szCs w:val="18"/>
              </w:rPr>
              <w:t> </w:t>
            </w:r>
          </w:p>
        </w:tc>
        <w:tc>
          <w:tcPr>
            <w:tcW w:w="435" w:type="dxa"/>
            <w:shd w:val="clear" w:color="auto" w:fill="auto"/>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10</w:t>
            </w:r>
          </w:p>
        </w:tc>
        <w:tc>
          <w:tcPr>
            <w:tcW w:w="435" w:type="dxa"/>
            <w:shd w:val="clear" w:color="auto" w:fill="auto"/>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10</w:t>
            </w:r>
          </w:p>
        </w:tc>
        <w:tc>
          <w:tcPr>
            <w:tcW w:w="435" w:type="dxa"/>
            <w:shd w:val="clear" w:color="auto" w:fill="auto"/>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10</w:t>
            </w:r>
          </w:p>
        </w:tc>
        <w:tc>
          <w:tcPr>
            <w:tcW w:w="435" w:type="dxa"/>
            <w:shd w:val="clear" w:color="auto" w:fill="auto"/>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6</w:t>
            </w:r>
          </w:p>
        </w:tc>
        <w:tc>
          <w:tcPr>
            <w:tcW w:w="435" w:type="dxa"/>
            <w:shd w:val="clear" w:color="auto" w:fill="auto"/>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5</w:t>
            </w:r>
          </w:p>
        </w:tc>
      </w:tr>
      <w:tr w:rsidR="00C11D6D" w:rsidRPr="00C11D6D" w:rsidTr="00002965">
        <w:trPr>
          <w:trHeight w:val="3041"/>
        </w:trPr>
        <w:tc>
          <w:tcPr>
            <w:tcW w:w="1646" w:type="dxa"/>
          </w:tcPr>
          <w:p w:rsidR="00C11D6D" w:rsidRPr="00C11D6D" w:rsidRDefault="00C11D6D" w:rsidP="00C307DE">
            <w:pPr>
              <w:pStyle w:val="aff7"/>
              <w:spacing w:before="0" w:beforeAutospacing="0" w:after="0" w:afterAutospacing="0" w:line="226" w:lineRule="auto"/>
              <w:ind w:left="-57" w:right="-57"/>
              <w:rPr>
                <w:rFonts w:cs="Times New Roman"/>
                <w:spacing w:val="-4"/>
                <w:sz w:val="18"/>
                <w:szCs w:val="18"/>
              </w:rPr>
            </w:pPr>
            <w:r w:rsidRPr="00C11D6D">
              <w:rPr>
                <w:rFonts w:cs="Times New Roman"/>
                <w:color w:val="000000"/>
                <w:spacing w:val="-4"/>
                <w:sz w:val="18"/>
                <w:szCs w:val="18"/>
              </w:rPr>
              <w:t xml:space="preserve">6. Обновление автобусов и изменение структуры парка с приоритетом приобретения подвижного состава особо большого класса </w:t>
            </w:r>
          </w:p>
        </w:tc>
        <w:tc>
          <w:tcPr>
            <w:tcW w:w="880" w:type="dxa"/>
          </w:tcPr>
          <w:p w:rsidR="00C11D6D" w:rsidRPr="00C11D6D" w:rsidRDefault="00C11D6D" w:rsidP="002C6470">
            <w:pPr>
              <w:pStyle w:val="aff7"/>
              <w:spacing w:before="0" w:beforeAutospacing="0" w:after="0" w:afterAutospacing="0"/>
              <w:ind w:left="-57" w:right="-57"/>
              <w:jc w:val="center"/>
              <w:rPr>
                <w:rFonts w:cs="Times New Roman"/>
                <w:spacing w:val="-4"/>
                <w:sz w:val="18"/>
                <w:szCs w:val="18"/>
              </w:rPr>
            </w:pPr>
            <w:r w:rsidRPr="00C11D6D">
              <w:rPr>
                <w:rFonts w:cs="Times New Roman"/>
                <w:color w:val="000000"/>
                <w:spacing w:val="-4"/>
                <w:sz w:val="18"/>
                <w:szCs w:val="18"/>
              </w:rPr>
              <w:t>г. Рязань</w:t>
            </w:r>
          </w:p>
        </w:tc>
        <w:tc>
          <w:tcPr>
            <w:tcW w:w="1107" w:type="dxa"/>
          </w:tcPr>
          <w:p w:rsidR="00C11D6D" w:rsidRPr="00C11D6D" w:rsidRDefault="00C11D6D" w:rsidP="002C6470">
            <w:pPr>
              <w:pStyle w:val="aff7"/>
              <w:spacing w:before="0" w:beforeAutospacing="0" w:after="0" w:afterAutospacing="0"/>
              <w:ind w:left="-57" w:right="-57"/>
              <w:jc w:val="center"/>
              <w:rPr>
                <w:rFonts w:cs="Times New Roman"/>
                <w:spacing w:val="-4"/>
                <w:sz w:val="18"/>
                <w:szCs w:val="18"/>
              </w:rPr>
            </w:pPr>
            <w:r w:rsidRPr="00C11D6D">
              <w:rPr>
                <w:rFonts w:cs="Times New Roman"/>
                <w:color w:val="000000"/>
                <w:spacing w:val="-4"/>
                <w:sz w:val="18"/>
                <w:szCs w:val="18"/>
              </w:rPr>
              <w:t>ГП/МП</w:t>
            </w:r>
          </w:p>
        </w:tc>
        <w:tc>
          <w:tcPr>
            <w:tcW w:w="744" w:type="dxa"/>
          </w:tcPr>
          <w:p w:rsidR="00C11D6D" w:rsidRPr="00C11D6D" w:rsidRDefault="00C11D6D" w:rsidP="007F130D">
            <w:pPr>
              <w:pStyle w:val="aff7"/>
              <w:spacing w:before="0" w:beforeAutospacing="0" w:after="0" w:afterAutospacing="0"/>
              <w:ind w:left="-57" w:right="-57"/>
              <w:jc w:val="center"/>
              <w:rPr>
                <w:rFonts w:cs="Times New Roman"/>
                <w:spacing w:val="-4"/>
                <w:sz w:val="18"/>
                <w:szCs w:val="18"/>
              </w:rPr>
            </w:pPr>
            <w:r w:rsidRPr="00C11D6D">
              <w:rPr>
                <w:rFonts w:cs="Times New Roman"/>
                <w:color w:val="000000"/>
                <w:spacing w:val="-4"/>
                <w:sz w:val="18"/>
                <w:szCs w:val="18"/>
              </w:rPr>
              <w:t>2026</w:t>
            </w:r>
            <w:r w:rsidR="00D54FB6">
              <w:rPr>
                <w:rFonts w:cs="Times New Roman"/>
                <w:color w:val="000000"/>
                <w:spacing w:val="-4"/>
                <w:sz w:val="18"/>
                <w:szCs w:val="18"/>
              </w:rPr>
              <w:t>-</w:t>
            </w:r>
            <w:r w:rsidRPr="00C11D6D">
              <w:rPr>
                <w:rFonts w:cs="Times New Roman"/>
                <w:color w:val="000000"/>
                <w:spacing w:val="-4"/>
                <w:sz w:val="18"/>
                <w:szCs w:val="18"/>
              </w:rPr>
              <w:t xml:space="preserve"> 2027</w:t>
            </w:r>
          </w:p>
        </w:tc>
        <w:tc>
          <w:tcPr>
            <w:tcW w:w="1710" w:type="dxa"/>
          </w:tcPr>
          <w:p w:rsidR="00C11D6D" w:rsidRPr="00C11D6D" w:rsidRDefault="00C11D6D" w:rsidP="002C6470">
            <w:pPr>
              <w:pStyle w:val="aff7"/>
              <w:spacing w:before="0" w:beforeAutospacing="0" w:after="0" w:afterAutospacing="0"/>
              <w:ind w:left="-57" w:right="-57"/>
              <w:jc w:val="center"/>
              <w:rPr>
                <w:rFonts w:cs="Times New Roman"/>
                <w:spacing w:val="-4"/>
                <w:sz w:val="18"/>
                <w:szCs w:val="18"/>
              </w:rPr>
            </w:pPr>
            <w:r w:rsidRPr="00C11D6D">
              <w:rPr>
                <w:rFonts w:cs="Times New Roman"/>
                <w:bCs/>
                <w:color w:val="000000"/>
                <w:spacing w:val="-4"/>
                <w:sz w:val="18"/>
                <w:szCs w:val="18"/>
              </w:rPr>
              <w:t xml:space="preserve">213,69 </w:t>
            </w:r>
            <w:proofErr w:type="gramStart"/>
            <w:r w:rsidR="00002965">
              <w:rPr>
                <w:rFonts w:cs="Times New Roman"/>
                <w:bCs/>
                <w:color w:val="000000"/>
                <w:spacing w:val="-4"/>
                <w:sz w:val="18"/>
                <w:szCs w:val="18"/>
              </w:rPr>
              <w:t>млн</w:t>
            </w:r>
            <w:proofErr w:type="gramEnd"/>
            <w:r w:rsidRPr="00C11D6D">
              <w:rPr>
                <w:rFonts w:cs="Times New Roman"/>
                <w:bCs/>
                <w:color w:val="000000"/>
                <w:spacing w:val="-4"/>
                <w:sz w:val="18"/>
                <w:szCs w:val="18"/>
              </w:rPr>
              <w:t xml:space="preserve"> руб.</w:t>
            </w:r>
          </w:p>
        </w:tc>
        <w:tc>
          <w:tcPr>
            <w:tcW w:w="1255" w:type="dxa"/>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Pr>
                <w:rFonts w:cs="Times New Roman"/>
                <w:color w:val="000000"/>
                <w:spacing w:val="-4"/>
                <w:sz w:val="18"/>
                <w:szCs w:val="18"/>
              </w:rPr>
              <w:t>начальник</w:t>
            </w:r>
            <w:r w:rsidRPr="00C11D6D">
              <w:rPr>
                <w:rFonts w:cs="Times New Roman"/>
                <w:color w:val="000000"/>
                <w:spacing w:val="-4"/>
                <w:sz w:val="18"/>
                <w:szCs w:val="18"/>
              </w:rPr>
              <w:t xml:space="preserve"> управления транспорта министерства транспорта и автомобильных дорог Рязанской области</w:t>
            </w:r>
          </w:p>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p>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Глава администрации города Рязани</w:t>
            </w:r>
            <w:r w:rsidRPr="00C11D6D">
              <w:rPr>
                <w:rFonts w:cs="Times New Roman"/>
                <w:color w:val="000000"/>
                <w:spacing w:val="-4"/>
                <w:sz w:val="18"/>
                <w:szCs w:val="18"/>
              </w:rPr>
              <w:br/>
              <w:t>(</w:t>
            </w:r>
            <w:r>
              <w:rPr>
                <w:rFonts w:cs="Times New Roman"/>
                <w:color w:val="000000"/>
                <w:spacing w:val="-4"/>
                <w:sz w:val="18"/>
                <w:szCs w:val="18"/>
              </w:rPr>
              <w:t xml:space="preserve">по </w:t>
            </w:r>
            <w:proofErr w:type="spellStart"/>
            <w:proofErr w:type="gramStart"/>
            <w:r>
              <w:rPr>
                <w:rFonts w:cs="Times New Roman"/>
                <w:color w:val="000000"/>
                <w:spacing w:val="-4"/>
                <w:sz w:val="18"/>
                <w:szCs w:val="18"/>
              </w:rPr>
              <w:t>согла</w:t>
            </w:r>
            <w:proofErr w:type="spellEnd"/>
            <w:r>
              <w:rPr>
                <w:rFonts w:cs="Times New Roman"/>
                <w:color w:val="000000"/>
                <w:spacing w:val="-4"/>
                <w:sz w:val="18"/>
                <w:szCs w:val="18"/>
              </w:rPr>
              <w:t>-сованию</w:t>
            </w:r>
            <w:proofErr w:type="gramEnd"/>
            <w:r w:rsidRPr="00C11D6D">
              <w:rPr>
                <w:rFonts w:cs="Times New Roman"/>
                <w:color w:val="000000"/>
                <w:spacing w:val="-4"/>
                <w:sz w:val="18"/>
                <w:szCs w:val="18"/>
              </w:rPr>
              <w:t>)</w:t>
            </w:r>
          </w:p>
        </w:tc>
        <w:tc>
          <w:tcPr>
            <w:tcW w:w="1295" w:type="dxa"/>
          </w:tcPr>
          <w:p w:rsidR="00C11D6D" w:rsidRPr="00C11D6D" w:rsidRDefault="007F130D" w:rsidP="00C307DE">
            <w:pPr>
              <w:pStyle w:val="aff7"/>
              <w:spacing w:before="0" w:beforeAutospacing="0" w:after="0" w:afterAutospacing="0" w:line="226" w:lineRule="auto"/>
              <w:ind w:left="-57" w:right="-57"/>
              <w:jc w:val="center"/>
              <w:rPr>
                <w:rFonts w:cs="Times New Roman"/>
                <w:spacing w:val="-4"/>
                <w:sz w:val="18"/>
                <w:szCs w:val="18"/>
              </w:rPr>
            </w:pPr>
            <w:r>
              <w:rPr>
                <w:rFonts w:cs="Times New Roman"/>
                <w:color w:val="000000"/>
                <w:spacing w:val="-4"/>
                <w:sz w:val="18"/>
                <w:szCs w:val="18"/>
              </w:rPr>
              <w:t>к</w:t>
            </w:r>
            <w:r w:rsidR="00C11D6D" w:rsidRPr="00C11D6D">
              <w:rPr>
                <w:rFonts w:cs="Times New Roman"/>
                <w:color w:val="000000"/>
                <w:spacing w:val="-4"/>
                <w:sz w:val="18"/>
                <w:szCs w:val="18"/>
              </w:rPr>
              <w:t>оличество закупаемого подвижного состава общественного транспорта общего пользования</w:t>
            </w:r>
          </w:p>
        </w:tc>
        <w:tc>
          <w:tcPr>
            <w:tcW w:w="685" w:type="dxa"/>
          </w:tcPr>
          <w:p w:rsidR="00C11D6D" w:rsidRPr="00C11D6D" w:rsidRDefault="00C551BE" w:rsidP="00C307DE">
            <w:pPr>
              <w:pStyle w:val="aff7"/>
              <w:spacing w:before="0" w:beforeAutospacing="0" w:after="0" w:afterAutospacing="0" w:line="226" w:lineRule="auto"/>
              <w:ind w:left="-57" w:right="-57"/>
              <w:jc w:val="center"/>
              <w:rPr>
                <w:rFonts w:cs="Times New Roman"/>
                <w:spacing w:val="-4"/>
                <w:sz w:val="18"/>
                <w:szCs w:val="18"/>
              </w:rPr>
            </w:pPr>
            <w:r>
              <w:rPr>
                <w:rFonts w:cs="Times New Roman"/>
                <w:color w:val="000000"/>
                <w:spacing w:val="-4"/>
                <w:sz w:val="18"/>
                <w:szCs w:val="18"/>
              </w:rPr>
              <w:t xml:space="preserve"> единиц</w:t>
            </w:r>
          </w:p>
        </w:tc>
        <w:tc>
          <w:tcPr>
            <w:tcW w:w="1251" w:type="dxa"/>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Pr>
                <w:rFonts w:cs="Times New Roman"/>
                <w:color w:val="000000"/>
                <w:spacing w:val="-4"/>
                <w:sz w:val="18"/>
                <w:szCs w:val="18"/>
              </w:rPr>
              <w:t>доля</w:t>
            </w:r>
            <w:r w:rsidRPr="00C11D6D">
              <w:rPr>
                <w:rFonts w:cs="Times New Roman"/>
                <w:color w:val="000000"/>
                <w:spacing w:val="-4"/>
                <w:sz w:val="18"/>
                <w:szCs w:val="18"/>
              </w:rPr>
              <w:t xml:space="preserve"> парка общественного транспорта в агломерациях и городах, имеющего срок эксплуатации не старше нормативного</w:t>
            </w:r>
          </w:p>
        </w:tc>
        <w:tc>
          <w:tcPr>
            <w:tcW w:w="880" w:type="dxa"/>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прямое</w:t>
            </w:r>
          </w:p>
        </w:tc>
        <w:tc>
          <w:tcPr>
            <w:tcW w:w="435" w:type="dxa"/>
            <w:shd w:val="clear" w:color="auto" w:fill="auto"/>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spacing w:val="-4"/>
                <w:sz w:val="18"/>
                <w:szCs w:val="18"/>
              </w:rPr>
              <w:t> </w:t>
            </w:r>
          </w:p>
        </w:tc>
        <w:tc>
          <w:tcPr>
            <w:tcW w:w="435" w:type="dxa"/>
            <w:shd w:val="clear" w:color="auto" w:fill="auto"/>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spacing w:val="-4"/>
                <w:sz w:val="18"/>
                <w:szCs w:val="18"/>
              </w:rPr>
              <w:t> </w:t>
            </w:r>
          </w:p>
        </w:tc>
        <w:tc>
          <w:tcPr>
            <w:tcW w:w="435" w:type="dxa"/>
            <w:shd w:val="clear" w:color="auto" w:fill="auto"/>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3</w:t>
            </w:r>
          </w:p>
        </w:tc>
        <w:tc>
          <w:tcPr>
            <w:tcW w:w="435" w:type="dxa"/>
            <w:shd w:val="clear" w:color="auto" w:fill="auto"/>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5</w:t>
            </w:r>
          </w:p>
        </w:tc>
        <w:tc>
          <w:tcPr>
            <w:tcW w:w="435" w:type="dxa"/>
            <w:shd w:val="clear" w:color="auto" w:fill="auto"/>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spacing w:val="-4"/>
                <w:sz w:val="18"/>
                <w:szCs w:val="18"/>
              </w:rPr>
              <w:t> </w:t>
            </w:r>
          </w:p>
        </w:tc>
        <w:tc>
          <w:tcPr>
            <w:tcW w:w="435" w:type="dxa"/>
            <w:shd w:val="clear" w:color="auto" w:fill="auto"/>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spacing w:val="-4"/>
                <w:sz w:val="18"/>
                <w:szCs w:val="18"/>
              </w:rPr>
              <w:t> </w:t>
            </w:r>
          </w:p>
        </w:tc>
        <w:tc>
          <w:tcPr>
            <w:tcW w:w="435" w:type="dxa"/>
            <w:shd w:val="clear" w:color="auto" w:fill="auto"/>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spacing w:val="-4"/>
                <w:sz w:val="18"/>
                <w:szCs w:val="18"/>
              </w:rPr>
              <w:t> </w:t>
            </w:r>
          </w:p>
        </w:tc>
      </w:tr>
      <w:tr w:rsidR="00C11D6D" w:rsidRPr="00C11D6D" w:rsidTr="00002965">
        <w:trPr>
          <w:trHeight w:val="2488"/>
        </w:trPr>
        <w:tc>
          <w:tcPr>
            <w:tcW w:w="1646" w:type="dxa"/>
          </w:tcPr>
          <w:p w:rsidR="00C11D6D" w:rsidRPr="00C11D6D" w:rsidRDefault="00C11D6D" w:rsidP="00C307DE">
            <w:pPr>
              <w:pStyle w:val="aff7"/>
              <w:spacing w:before="0" w:beforeAutospacing="0" w:after="0" w:afterAutospacing="0" w:line="226" w:lineRule="auto"/>
              <w:ind w:left="-57" w:right="-57"/>
              <w:rPr>
                <w:rFonts w:cs="Times New Roman"/>
                <w:spacing w:val="-4"/>
                <w:sz w:val="18"/>
                <w:szCs w:val="18"/>
              </w:rPr>
            </w:pPr>
            <w:r w:rsidRPr="00C11D6D">
              <w:rPr>
                <w:rFonts w:cs="Times New Roman"/>
                <w:color w:val="000000"/>
                <w:spacing w:val="-4"/>
                <w:sz w:val="18"/>
                <w:szCs w:val="18"/>
              </w:rPr>
              <w:lastRenderedPageBreak/>
              <w:t>7. Обновление троллейбусов большого класса</w:t>
            </w:r>
          </w:p>
        </w:tc>
        <w:tc>
          <w:tcPr>
            <w:tcW w:w="880" w:type="dxa"/>
          </w:tcPr>
          <w:p w:rsidR="00C11D6D" w:rsidRPr="00C11D6D" w:rsidRDefault="00C11D6D" w:rsidP="002C6470">
            <w:pPr>
              <w:pStyle w:val="aff7"/>
              <w:spacing w:before="0" w:beforeAutospacing="0" w:after="0" w:afterAutospacing="0"/>
              <w:ind w:left="-57" w:right="-57"/>
              <w:jc w:val="center"/>
              <w:rPr>
                <w:rFonts w:cs="Times New Roman"/>
                <w:spacing w:val="-4"/>
                <w:sz w:val="18"/>
                <w:szCs w:val="18"/>
              </w:rPr>
            </w:pPr>
            <w:r w:rsidRPr="00C11D6D">
              <w:rPr>
                <w:rFonts w:cs="Times New Roman"/>
                <w:color w:val="000000"/>
                <w:spacing w:val="-4"/>
                <w:sz w:val="18"/>
                <w:szCs w:val="18"/>
              </w:rPr>
              <w:t>г. Рязань</w:t>
            </w:r>
          </w:p>
        </w:tc>
        <w:tc>
          <w:tcPr>
            <w:tcW w:w="1107" w:type="dxa"/>
          </w:tcPr>
          <w:p w:rsidR="00C11D6D" w:rsidRPr="00C11D6D" w:rsidRDefault="00C11D6D" w:rsidP="002C6470">
            <w:pPr>
              <w:pStyle w:val="aff7"/>
              <w:spacing w:before="0" w:beforeAutospacing="0" w:after="0" w:afterAutospacing="0"/>
              <w:ind w:left="-57" w:right="-57"/>
              <w:jc w:val="center"/>
              <w:rPr>
                <w:rFonts w:cs="Times New Roman"/>
                <w:spacing w:val="-4"/>
                <w:sz w:val="18"/>
                <w:szCs w:val="18"/>
              </w:rPr>
            </w:pPr>
            <w:r w:rsidRPr="00C11D6D">
              <w:rPr>
                <w:rFonts w:cs="Times New Roman"/>
                <w:color w:val="000000"/>
                <w:spacing w:val="-4"/>
                <w:sz w:val="18"/>
                <w:szCs w:val="18"/>
              </w:rPr>
              <w:t>ГП/МП</w:t>
            </w:r>
          </w:p>
        </w:tc>
        <w:tc>
          <w:tcPr>
            <w:tcW w:w="744" w:type="dxa"/>
          </w:tcPr>
          <w:p w:rsidR="00C11D6D" w:rsidRPr="00C11D6D" w:rsidRDefault="00C11D6D" w:rsidP="007F130D">
            <w:pPr>
              <w:pStyle w:val="aff7"/>
              <w:spacing w:before="0" w:beforeAutospacing="0" w:after="0" w:afterAutospacing="0"/>
              <w:ind w:left="-57" w:right="-57"/>
              <w:jc w:val="center"/>
              <w:rPr>
                <w:rFonts w:cs="Times New Roman"/>
                <w:spacing w:val="-4"/>
                <w:sz w:val="18"/>
                <w:szCs w:val="18"/>
              </w:rPr>
            </w:pPr>
            <w:r w:rsidRPr="00C11D6D">
              <w:rPr>
                <w:rFonts w:cs="Times New Roman"/>
                <w:color w:val="000000"/>
                <w:spacing w:val="-4"/>
                <w:sz w:val="18"/>
                <w:szCs w:val="18"/>
              </w:rPr>
              <w:t>2025- 2030</w:t>
            </w:r>
          </w:p>
        </w:tc>
        <w:tc>
          <w:tcPr>
            <w:tcW w:w="1710" w:type="dxa"/>
          </w:tcPr>
          <w:p w:rsidR="00C11D6D" w:rsidRPr="00C11D6D" w:rsidRDefault="00C11D6D" w:rsidP="002C6470">
            <w:pPr>
              <w:pStyle w:val="aff7"/>
              <w:spacing w:before="0" w:beforeAutospacing="0" w:after="0" w:afterAutospacing="0"/>
              <w:ind w:left="-57" w:right="-57"/>
              <w:jc w:val="center"/>
              <w:rPr>
                <w:rFonts w:cs="Times New Roman"/>
                <w:spacing w:val="-4"/>
                <w:sz w:val="18"/>
                <w:szCs w:val="18"/>
              </w:rPr>
            </w:pPr>
            <w:r w:rsidRPr="00C11D6D">
              <w:rPr>
                <w:rFonts w:cs="Times New Roman"/>
                <w:bCs/>
                <w:color w:val="000000"/>
                <w:spacing w:val="-4"/>
                <w:sz w:val="18"/>
                <w:szCs w:val="18"/>
              </w:rPr>
              <w:t xml:space="preserve">2 155,57 </w:t>
            </w:r>
            <w:proofErr w:type="gramStart"/>
            <w:r w:rsidR="00002965">
              <w:rPr>
                <w:rFonts w:cs="Times New Roman"/>
                <w:bCs/>
                <w:color w:val="000000"/>
                <w:spacing w:val="-4"/>
                <w:sz w:val="18"/>
                <w:szCs w:val="18"/>
              </w:rPr>
              <w:t>млн</w:t>
            </w:r>
            <w:proofErr w:type="gramEnd"/>
            <w:r w:rsidRPr="00C11D6D">
              <w:rPr>
                <w:rFonts w:cs="Times New Roman"/>
                <w:bCs/>
                <w:color w:val="000000"/>
                <w:spacing w:val="-4"/>
                <w:sz w:val="18"/>
                <w:szCs w:val="18"/>
              </w:rPr>
              <w:t xml:space="preserve"> руб.</w:t>
            </w:r>
          </w:p>
        </w:tc>
        <w:tc>
          <w:tcPr>
            <w:tcW w:w="1255" w:type="dxa"/>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Pr>
                <w:rFonts w:cs="Times New Roman"/>
                <w:color w:val="000000"/>
                <w:spacing w:val="-4"/>
                <w:sz w:val="18"/>
                <w:szCs w:val="18"/>
              </w:rPr>
              <w:t>начальник</w:t>
            </w:r>
            <w:r w:rsidRPr="00C11D6D">
              <w:rPr>
                <w:rFonts w:cs="Times New Roman"/>
                <w:color w:val="000000"/>
                <w:spacing w:val="-4"/>
                <w:sz w:val="18"/>
                <w:szCs w:val="18"/>
              </w:rPr>
              <w:t xml:space="preserve"> управления транспорта министерства транспорта и автомобильных дорог Рязанской области</w:t>
            </w:r>
          </w:p>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p>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Глава администрации города Рязани</w:t>
            </w:r>
            <w:r w:rsidRPr="00C11D6D">
              <w:rPr>
                <w:rFonts w:cs="Times New Roman"/>
                <w:color w:val="000000"/>
                <w:spacing w:val="-4"/>
                <w:sz w:val="18"/>
                <w:szCs w:val="18"/>
              </w:rPr>
              <w:br/>
              <w:t>(</w:t>
            </w:r>
            <w:r>
              <w:rPr>
                <w:rFonts w:cs="Times New Roman"/>
                <w:color w:val="000000"/>
                <w:spacing w:val="-4"/>
                <w:sz w:val="18"/>
                <w:szCs w:val="18"/>
              </w:rPr>
              <w:t xml:space="preserve">по </w:t>
            </w:r>
            <w:proofErr w:type="spellStart"/>
            <w:proofErr w:type="gramStart"/>
            <w:r>
              <w:rPr>
                <w:rFonts w:cs="Times New Roman"/>
                <w:color w:val="000000"/>
                <w:spacing w:val="-4"/>
                <w:sz w:val="18"/>
                <w:szCs w:val="18"/>
              </w:rPr>
              <w:t>согла</w:t>
            </w:r>
            <w:proofErr w:type="spellEnd"/>
            <w:r>
              <w:rPr>
                <w:rFonts w:cs="Times New Roman"/>
                <w:color w:val="000000"/>
                <w:spacing w:val="-4"/>
                <w:sz w:val="18"/>
                <w:szCs w:val="18"/>
              </w:rPr>
              <w:t>-сованию</w:t>
            </w:r>
            <w:proofErr w:type="gramEnd"/>
            <w:r w:rsidRPr="00C11D6D">
              <w:rPr>
                <w:rFonts w:cs="Times New Roman"/>
                <w:color w:val="000000"/>
                <w:spacing w:val="-4"/>
                <w:sz w:val="18"/>
                <w:szCs w:val="18"/>
              </w:rPr>
              <w:t>)</w:t>
            </w:r>
          </w:p>
        </w:tc>
        <w:tc>
          <w:tcPr>
            <w:tcW w:w="1295" w:type="dxa"/>
          </w:tcPr>
          <w:p w:rsidR="00C11D6D" w:rsidRPr="00C11D6D" w:rsidRDefault="007F130D" w:rsidP="00C307DE">
            <w:pPr>
              <w:pStyle w:val="aff7"/>
              <w:spacing w:before="0" w:beforeAutospacing="0" w:after="0" w:afterAutospacing="0" w:line="226" w:lineRule="auto"/>
              <w:ind w:left="-57" w:right="-57"/>
              <w:jc w:val="center"/>
              <w:rPr>
                <w:rFonts w:cs="Times New Roman"/>
                <w:spacing w:val="-4"/>
                <w:sz w:val="18"/>
                <w:szCs w:val="18"/>
              </w:rPr>
            </w:pPr>
            <w:r>
              <w:rPr>
                <w:rFonts w:cs="Times New Roman"/>
                <w:color w:val="000000"/>
                <w:spacing w:val="-4"/>
                <w:sz w:val="18"/>
                <w:szCs w:val="18"/>
              </w:rPr>
              <w:t>к</w:t>
            </w:r>
            <w:r w:rsidR="00C11D6D" w:rsidRPr="00C11D6D">
              <w:rPr>
                <w:rFonts w:cs="Times New Roman"/>
                <w:color w:val="000000"/>
                <w:spacing w:val="-4"/>
                <w:sz w:val="18"/>
                <w:szCs w:val="18"/>
              </w:rPr>
              <w:t xml:space="preserve">оличество закупаемого подвижного состава общественного транспорта общего пользования </w:t>
            </w:r>
          </w:p>
        </w:tc>
        <w:tc>
          <w:tcPr>
            <w:tcW w:w="685" w:type="dxa"/>
          </w:tcPr>
          <w:p w:rsidR="00C11D6D" w:rsidRPr="00C11D6D" w:rsidRDefault="00C551BE" w:rsidP="00C307DE">
            <w:pPr>
              <w:pStyle w:val="aff7"/>
              <w:spacing w:before="0" w:beforeAutospacing="0" w:after="0" w:afterAutospacing="0" w:line="226" w:lineRule="auto"/>
              <w:ind w:left="-57" w:right="-57"/>
              <w:jc w:val="center"/>
              <w:rPr>
                <w:rFonts w:cs="Times New Roman"/>
                <w:spacing w:val="-4"/>
                <w:sz w:val="18"/>
                <w:szCs w:val="18"/>
              </w:rPr>
            </w:pPr>
            <w:r>
              <w:rPr>
                <w:rFonts w:cs="Times New Roman"/>
                <w:color w:val="000000"/>
                <w:spacing w:val="-4"/>
                <w:sz w:val="18"/>
                <w:szCs w:val="18"/>
              </w:rPr>
              <w:t xml:space="preserve"> единиц</w:t>
            </w:r>
          </w:p>
        </w:tc>
        <w:tc>
          <w:tcPr>
            <w:tcW w:w="1251" w:type="dxa"/>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Pr>
                <w:rFonts w:cs="Times New Roman"/>
                <w:color w:val="000000"/>
                <w:spacing w:val="-4"/>
                <w:sz w:val="18"/>
                <w:szCs w:val="18"/>
              </w:rPr>
              <w:t>доля</w:t>
            </w:r>
            <w:r w:rsidRPr="00C11D6D">
              <w:rPr>
                <w:rFonts w:cs="Times New Roman"/>
                <w:color w:val="000000"/>
                <w:spacing w:val="-4"/>
                <w:sz w:val="18"/>
                <w:szCs w:val="18"/>
              </w:rPr>
              <w:t xml:space="preserve"> парка общественного транспорта в агломерациях и городах, имеющего срок эксплуатации не старше нормативного</w:t>
            </w:r>
          </w:p>
        </w:tc>
        <w:tc>
          <w:tcPr>
            <w:tcW w:w="880" w:type="dxa"/>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прямое</w:t>
            </w:r>
          </w:p>
        </w:tc>
        <w:tc>
          <w:tcPr>
            <w:tcW w:w="435" w:type="dxa"/>
            <w:shd w:val="clear" w:color="auto" w:fill="auto"/>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5</w:t>
            </w:r>
          </w:p>
        </w:tc>
        <w:tc>
          <w:tcPr>
            <w:tcW w:w="435" w:type="dxa"/>
            <w:shd w:val="clear" w:color="auto" w:fill="auto"/>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15</w:t>
            </w:r>
          </w:p>
        </w:tc>
        <w:tc>
          <w:tcPr>
            <w:tcW w:w="435" w:type="dxa"/>
            <w:shd w:val="clear" w:color="auto" w:fill="auto"/>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7</w:t>
            </w:r>
          </w:p>
        </w:tc>
        <w:tc>
          <w:tcPr>
            <w:tcW w:w="435" w:type="dxa"/>
            <w:shd w:val="clear" w:color="auto" w:fill="auto"/>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7</w:t>
            </w:r>
          </w:p>
        </w:tc>
        <w:tc>
          <w:tcPr>
            <w:tcW w:w="435" w:type="dxa"/>
            <w:shd w:val="clear" w:color="auto" w:fill="auto"/>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8</w:t>
            </w:r>
          </w:p>
        </w:tc>
        <w:tc>
          <w:tcPr>
            <w:tcW w:w="435" w:type="dxa"/>
            <w:shd w:val="clear" w:color="auto" w:fill="auto"/>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8</w:t>
            </w:r>
          </w:p>
        </w:tc>
        <w:tc>
          <w:tcPr>
            <w:tcW w:w="435" w:type="dxa"/>
            <w:shd w:val="clear" w:color="auto" w:fill="auto"/>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9</w:t>
            </w:r>
          </w:p>
        </w:tc>
      </w:tr>
      <w:tr w:rsidR="00C11D6D" w:rsidRPr="00C11D6D" w:rsidTr="00002965">
        <w:trPr>
          <w:trHeight w:val="1134"/>
        </w:trPr>
        <w:tc>
          <w:tcPr>
            <w:tcW w:w="1646" w:type="dxa"/>
          </w:tcPr>
          <w:p w:rsidR="00C11D6D" w:rsidRPr="00C11D6D" w:rsidRDefault="00C11D6D" w:rsidP="00C307DE">
            <w:pPr>
              <w:pStyle w:val="aff7"/>
              <w:spacing w:before="0" w:beforeAutospacing="0" w:after="0" w:afterAutospacing="0" w:line="226" w:lineRule="auto"/>
              <w:ind w:left="-57" w:right="-57"/>
              <w:rPr>
                <w:rFonts w:cs="Times New Roman"/>
                <w:spacing w:val="-4"/>
                <w:sz w:val="18"/>
                <w:szCs w:val="18"/>
              </w:rPr>
            </w:pPr>
            <w:r w:rsidRPr="00C11D6D">
              <w:rPr>
                <w:rFonts w:cs="Times New Roman"/>
                <w:color w:val="000000"/>
                <w:spacing w:val="-4"/>
                <w:sz w:val="18"/>
                <w:szCs w:val="18"/>
              </w:rPr>
              <w:t>8. Разработка проектной документации на строительство объекта «Строительство комплекса н</w:t>
            </w:r>
            <w:r>
              <w:rPr>
                <w:rFonts w:cs="Times New Roman"/>
                <w:color w:val="000000"/>
                <w:spacing w:val="-4"/>
                <w:sz w:val="18"/>
                <w:szCs w:val="18"/>
              </w:rPr>
              <w:t>овой троллейбусной линии по ул.</w:t>
            </w:r>
            <w:r w:rsidR="00C307DE">
              <w:rPr>
                <w:rFonts w:cs="Times New Roman"/>
                <w:color w:val="000000"/>
                <w:spacing w:val="-4"/>
                <w:sz w:val="18"/>
                <w:szCs w:val="18"/>
              </w:rPr>
              <w:t xml:space="preserve"> </w:t>
            </w:r>
            <w:r w:rsidRPr="00C11D6D">
              <w:rPr>
                <w:rFonts w:cs="Times New Roman"/>
                <w:color w:val="000000"/>
                <w:spacing w:val="-4"/>
                <w:sz w:val="18"/>
                <w:szCs w:val="18"/>
              </w:rPr>
              <w:t>Новоселов</w:t>
            </w:r>
          </w:p>
          <w:p w:rsidR="00C11D6D" w:rsidRPr="00C11D6D" w:rsidRDefault="00C11D6D" w:rsidP="00C307DE">
            <w:pPr>
              <w:pStyle w:val="aff7"/>
              <w:spacing w:before="0" w:beforeAutospacing="0" w:after="0" w:afterAutospacing="0" w:line="226" w:lineRule="auto"/>
              <w:ind w:left="-57" w:right="-57"/>
              <w:rPr>
                <w:rFonts w:cs="Times New Roman"/>
                <w:spacing w:val="-4"/>
                <w:sz w:val="18"/>
                <w:szCs w:val="18"/>
              </w:rPr>
            </w:pPr>
            <w:r w:rsidRPr="00C11D6D">
              <w:rPr>
                <w:rFonts w:cs="Times New Roman"/>
                <w:color w:val="000000"/>
                <w:spacing w:val="-4"/>
                <w:sz w:val="18"/>
                <w:szCs w:val="18"/>
              </w:rPr>
              <w:t xml:space="preserve">от д. 40 до д. 60 к </w:t>
            </w:r>
            <w:proofErr w:type="spellStart"/>
            <w:r w:rsidRPr="00C11D6D">
              <w:rPr>
                <w:rFonts w:cs="Times New Roman"/>
                <w:color w:val="000000"/>
                <w:spacing w:val="-4"/>
                <w:sz w:val="18"/>
                <w:szCs w:val="18"/>
              </w:rPr>
              <w:t>мкр</w:t>
            </w:r>
            <w:proofErr w:type="spellEnd"/>
            <w:r w:rsidRPr="00C11D6D">
              <w:rPr>
                <w:rFonts w:cs="Times New Roman"/>
                <w:color w:val="000000"/>
                <w:spacing w:val="-4"/>
                <w:sz w:val="18"/>
                <w:szCs w:val="18"/>
              </w:rPr>
              <w:t>. ДПР 7, 7А и ДПР 8, 9»</w:t>
            </w:r>
          </w:p>
        </w:tc>
        <w:tc>
          <w:tcPr>
            <w:tcW w:w="880" w:type="dxa"/>
          </w:tcPr>
          <w:p w:rsidR="00C11D6D" w:rsidRPr="00C11D6D" w:rsidRDefault="00C11D6D" w:rsidP="002C6470">
            <w:pPr>
              <w:pStyle w:val="aff7"/>
              <w:spacing w:before="0" w:beforeAutospacing="0" w:after="0" w:afterAutospacing="0"/>
              <w:ind w:left="-57" w:right="-57"/>
              <w:jc w:val="center"/>
              <w:rPr>
                <w:rFonts w:cs="Times New Roman"/>
                <w:spacing w:val="-4"/>
                <w:sz w:val="18"/>
                <w:szCs w:val="18"/>
              </w:rPr>
            </w:pPr>
            <w:r w:rsidRPr="00C11D6D">
              <w:rPr>
                <w:rFonts w:cs="Times New Roman"/>
                <w:color w:val="000000"/>
                <w:spacing w:val="-4"/>
                <w:sz w:val="18"/>
                <w:szCs w:val="18"/>
              </w:rPr>
              <w:t>г. Рязань</w:t>
            </w:r>
          </w:p>
        </w:tc>
        <w:tc>
          <w:tcPr>
            <w:tcW w:w="1107" w:type="dxa"/>
          </w:tcPr>
          <w:p w:rsidR="00C11D6D" w:rsidRPr="00C11D6D" w:rsidRDefault="00C11D6D" w:rsidP="002C6470">
            <w:pPr>
              <w:pStyle w:val="aff7"/>
              <w:spacing w:before="0" w:beforeAutospacing="0" w:after="0" w:afterAutospacing="0"/>
              <w:ind w:left="-57" w:right="-57"/>
              <w:jc w:val="center"/>
              <w:rPr>
                <w:rFonts w:cs="Times New Roman"/>
                <w:spacing w:val="-4"/>
                <w:sz w:val="18"/>
                <w:szCs w:val="18"/>
              </w:rPr>
            </w:pPr>
            <w:r w:rsidRPr="00C11D6D">
              <w:rPr>
                <w:rFonts w:cs="Times New Roman"/>
                <w:color w:val="000000"/>
                <w:spacing w:val="-4"/>
                <w:sz w:val="18"/>
                <w:szCs w:val="18"/>
              </w:rPr>
              <w:t>МП</w:t>
            </w:r>
          </w:p>
        </w:tc>
        <w:tc>
          <w:tcPr>
            <w:tcW w:w="744" w:type="dxa"/>
          </w:tcPr>
          <w:p w:rsidR="00C11D6D" w:rsidRPr="00C11D6D" w:rsidRDefault="00C11D6D" w:rsidP="002C6470">
            <w:pPr>
              <w:pStyle w:val="aff7"/>
              <w:spacing w:before="0" w:beforeAutospacing="0" w:after="0" w:afterAutospacing="0"/>
              <w:ind w:left="-57" w:right="-57"/>
              <w:jc w:val="center"/>
              <w:rPr>
                <w:rFonts w:cs="Times New Roman"/>
                <w:spacing w:val="-4"/>
                <w:sz w:val="18"/>
                <w:szCs w:val="18"/>
              </w:rPr>
            </w:pPr>
            <w:r w:rsidRPr="00C11D6D">
              <w:rPr>
                <w:rFonts w:cs="Times New Roman"/>
                <w:color w:val="000000"/>
                <w:spacing w:val="-4"/>
                <w:sz w:val="18"/>
                <w:szCs w:val="18"/>
              </w:rPr>
              <w:t xml:space="preserve">2026 </w:t>
            </w:r>
          </w:p>
        </w:tc>
        <w:tc>
          <w:tcPr>
            <w:tcW w:w="1710" w:type="dxa"/>
          </w:tcPr>
          <w:p w:rsidR="00C11D6D" w:rsidRPr="00C11D6D" w:rsidRDefault="00C11D6D" w:rsidP="002C6470">
            <w:pPr>
              <w:pStyle w:val="aff7"/>
              <w:spacing w:before="0" w:beforeAutospacing="0" w:after="0" w:afterAutospacing="0"/>
              <w:ind w:left="-57" w:right="-57"/>
              <w:jc w:val="center"/>
              <w:rPr>
                <w:rFonts w:cs="Times New Roman"/>
                <w:spacing w:val="-4"/>
                <w:sz w:val="18"/>
                <w:szCs w:val="18"/>
              </w:rPr>
            </w:pPr>
            <w:r w:rsidRPr="00C11D6D">
              <w:rPr>
                <w:rFonts w:cs="Times New Roman"/>
                <w:bCs/>
                <w:color w:val="000000"/>
                <w:spacing w:val="-4"/>
                <w:sz w:val="18"/>
                <w:szCs w:val="18"/>
              </w:rPr>
              <w:t xml:space="preserve">8 </w:t>
            </w:r>
            <w:proofErr w:type="gramStart"/>
            <w:r w:rsidR="00002965">
              <w:rPr>
                <w:rFonts w:cs="Times New Roman"/>
                <w:bCs/>
                <w:color w:val="000000"/>
                <w:spacing w:val="-4"/>
                <w:sz w:val="18"/>
                <w:szCs w:val="18"/>
              </w:rPr>
              <w:t>млн</w:t>
            </w:r>
            <w:proofErr w:type="gramEnd"/>
            <w:r w:rsidRPr="00C11D6D">
              <w:rPr>
                <w:rFonts w:cs="Times New Roman"/>
                <w:bCs/>
                <w:color w:val="000000"/>
                <w:spacing w:val="-4"/>
                <w:sz w:val="18"/>
                <w:szCs w:val="18"/>
              </w:rPr>
              <w:t xml:space="preserve"> руб. </w:t>
            </w:r>
          </w:p>
          <w:p w:rsidR="00C11D6D" w:rsidRPr="00C11D6D" w:rsidRDefault="00C11D6D" w:rsidP="002C6470">
            <w:pPr>
              <w:pStyle w:val="aff7"/>
              <w:spacing w:before="0" w:beforeAutospacing="0" w:after="0" w:afterAutospacing="0"/>
              <w:ind w:left="-57" w:right="-57"/>
              <w:jc w:val="center"/>
              <w:rPr>
                <w:rFonts w:cs="Times New Roman"/>
                <w:spacing w:val="-4"/>
                <w:sz w:val="18"/>
                <w:szCs w:val="18"/>
              </w:rPr>
            </w:pPr>
            <w:r w:rsidRPr="00C11D6D">
              <w:rPr>
                <w:rFonts w:cs="Times New Roman"/>
                <w:spacing w:val="-4"/>
                <w:sz w:val="18"/>
                <w:szCs w:val="18"/>
              </w:rPr>
              <w:t> </w:t>
            </w:r>
          </w:p>
        </w:tc>
        <w:tc>
          <w:tcPr>
            <w:tcW w:w="1255" w:type="dxa"/>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Глава администрации города Рязани</w:t>
            </w:r>
          </w:p>
        </w:tc>
        <w:tc>
          <w:tcPr>
            <w:tcW w:w="1295" w:type="dxa"/>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утвержденный документ</w:t>
            </w:r>
          </w:p>
        </w:tc>
        <w:tc>
          <w:tcPr>
            <w:tcW w:w="685" w:type="dxa"/>
          </w:tcPr>
          <w:p w:rsidR="00C11D6D" w:rsidRPr="00C11D6D" w:rsidRDefault="00C551BE" w:rsidP="00C307DE">
            <w:pPr>
              <w:pStyle w:val="aff7"/>
              <w:spacing w:before="0" w:beforeAutospacing="0" w:after="0" w:afterAutospacing="0" w:line="226" w:lineRule="auto"/>
              <w:ind w:left="-57" w:right="-57"/>
              <w:jc w:val="center"/>
              <w:rPr>
                <w:rFonts w:cs="Times New Roman"/>
                <w:spacing w:val="-4"/>
                <w:sz w:val="18"/>
                <w:szCs w:val="18"/>
              </w:rPr>
            </w:pPr>
            <w:r>
              <w:rPr>
                <w:rFonts w:cs="Times New Roman"/>
                <w:color w:val="000000"/>
                <w:spacing w:val="-4"/>
                <w:sz w:val="18"/>
                <w:szCs w:val="18"/>
              </w:rPr>
              <w:t xml:space="preserve"> единиц</w:t>
            </w:r>
          </w:p>
        </w:tc>
        <w:tc>
          <w:tcPr>
            <w:tcW w:w="1251" w:type="dxa"/>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Pr>
                <w:rFonts w:cs="Times New Roman"/>
                <w:color w:val="000000"/>
                <w:spacing w:val="-4"/>
                <w:sz w:val="18"/>
                <w:szCs w:val="18"/>
              </w:rPr>
              <w:t>доля</w:t>
            </w:r>
            <w:r w:rsidRPr="00C11D6D">
              <w:rPr>
                <w:rFonts w:cs="Times New Roman"/>
                <w:color w:val="000000"/>
                <w:spacing w:val="-4"/>
                <w:sz w:val="18"/>
                <w:szCs w:val="18"/>
              </w:rPr>
              <w:t xml:space="preserve"> протяженности троллейбусной инфраструктуры городского наземного электрического транспорта в городах и городских агломерациях в нормативном состоянии</w:t>
            </w:r>
          </w:p>
        </w:tc>
        <w:tc>
          <w:tcPr>
            <w:tcW w:w="880" w:type="dxa"/>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косвенное</w:t>
            </w:r>
          </w:p>
        </w:tc>
        <w:tc>
          <w:tcPr>
            <w:tcW w:w="435" w:type="dxa"/>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w:t>
            </w:r>
          </w:p>
        </w:tc>
        <w:tc>
          <w:tcPr>
            <w:tcW w:w="435" w:type="dxa"/>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spacing w:val="-4"/>
                <w:sz w:val="18"/>
                <w:szCs w:val="18"/>
              </w:rPr>
              <w:t> </w:t>
            </w:r>
          </w:p>
        </w:tc>
        <w:tc>
          <w:tcPr>
            <w:tcW w:w="435" w:type="dxa"/>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1</w:t>
            </w:r>
          </w:p>
        </w:tc>
        <w:tc>
          <w:tcPr>
            <w:tcW w:w="435" w:type="dxa"/>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w:t>
            </w:r>
          </w:p>
        </w:tc>
        <w:tc>
          <w:tcPr>
            <w:tcW w:w="435" w:type="dxa"/>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w:t>
            </w:r>
          </w:p>
        </w:tc>
        <w:tc>
          <w:tcPr>
            <w:tcW w:w="435" w:type="dxa"/>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w:t>
            </w:r>
          </w:p>
        </w:tc>
        <w:tc>
          <w:tcPr>
            <w:tcW w:w="435" w:type="dxa"/>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w:t>
            </w:r>
          </w:p>
        </w:tc>
      </w:tr>
      <w:tr w:rsidR="00C11D6D" w:rsidRPr="00C11D6D" w:rsidTr="00002965">
        <w:tc>
          <w:tcPr>
            <w:tcW w:w="1646" w:type="dxa"/>
          </w:tcPr>
          <w:p w:rsidR="00C11D6D" w:rsidRPr="00C11D6D" w:rsidRDefault="00C11D6D" w:rsidP="00C307DE">
            <w:pPr>
              <w:pStyle w:val="aff7"/>
              <w:spacing w:before="0" w:beforeAutospacing="0" w:after="0" w:afterAutospacing="0" w:line="226" w:lineRule="auto"/>
              <w:ind w:left="-57" w:right="-57"/>
              <w:rPr>
                <w:rFonts w:cs="Times New Roman"/>
                <w:spacing w:val="-4"/>
                <w:sz w:val="18"/>
                <w:szCs w:val="18"/>
              </w:rPr>
            </w:pPr>
            <w:r w:rsidRPr="00C11D6D">
              <w:rPr>
                <w:rFonts w:cs="Times New Roman"/>
                <w:color w:val="000000"/>
                <w:spacing w:val="-4"/>
                <w:sz w:val="18"/>
                <w:szCs w:val="18"/>
              </w:rPr>
              <w:t xml:space="preserve">9. Ремонт инфраструктуры (троллейбусных линий, тяговых подстанций) городского наземного электрического транспорта </w:t>
            </w:r>
          </w:p>
          <w:p w:rsidR="00C11D6D" w:rsidRPr="00C11D6D" w:rsidRDefault="00C11D6D" w:rsidP="00C307DE">
            <w:pPr>
              <w:pStyle w:val="aff7"/>
              <w:spacing w:before="0" w:beforeAutospacing="0" w:after="0" w:afterAutospacing="0" w:line="226" w:lineRule="auto"/>
              <w:ind w:left="-57" w:right="-57"/>
              <w:rPr>
                <w:rFonts w:cs="Times New Roman"/>
                <w:spacing w:val="-4"/>
                <w:sz w:val="18"/>
                <w:szCs w:val="18"/>
              </w:rPr>
            </w:pPr>
            <w:r w:rsidRPr="00C11D6D">
              <w:rPr>
                <w:rFonts w:cs="Times New Roman"/>
                <w:spacing w:val="-4"/>
                <w:sz w:val="18"/>
                <w:szCs w:val="18"/>
              </w:rPr>
              <w:t> </w:t>
            </w:r>
          </w:p>
          <w:p w:rsidR="00C11D6D" w:rsidRPr="00C11D6D" w:rsidRDefault="00C11D6D" w:rsidP="00C307DE">
            <w:pPr>
              <w:pStyle w:val="aff7"/>
              <w:spacing w:before="0" w:beforeAutospacing="0" w:after="0" w:afterAutospacing="0" w:line="226" w:lineRule="auto"/>
              <w:ind w:left="-57" w:right="-57"/>
              <w:rPr>
                <w:rFonts w:cs="Times New Roman"/>
                <w:spacing w:val="-4"/>
                <w:sz w:val="18"/>
                <w:szCs w:val="18"/>
              </w:rPr>
            </w:pPr>
            <w:r w:rsidRPr="00C11D6D">
              <w:rPr>
                <w:rFonts w:cs="Times New Roman"/>
                <w:spacing w:val="-4"/>
                <w:sz w:val="18"/>
                <w:szCs w:val="18"/>
              </w:rPr>
              <w:t> </w:t>
            </w:r>
          </w:p>
          <w:p w:rsidR="00C11D6D" w:rsidRPr="00C11D6D" w:rsidRDefault="00C11D6D" w:rsidP="00C307DE">
            <w:pPr>
              <w:pStyle w:val="aff7"/>
              <w:spacing w:before="0" w:beforeAutospacing="0" w:after="0" w:afterAutospacing="0" w:line="226" w:lineRule="auto"/>
              <w:ind w:left="-57" w:right="-57"/>
              <w:rPr>
                <w:rFonts w:cs="Times New Roman"/>
                <w:spacing w:val="-4"/>
                <w:sz w:val="18"/>
                <w:szCs w:val="18"/>
              </w:rPr>
            </w:pPr>
            <w:r w:rsidRPr="00C11D6D">
              <w:rPr>
                <w:rFonts w:cs="Times New Roman"/>
                <w:spacing w:val="-4"/>
                <w:sz w:val="18"/>
                <w:szCs w:val="18"/>
              </w:rPr>
              <w:t> </w:t>
            </w:r>
          </w:p>
        </w:tc>
        <w:tc>
          <w:tcPr>
            <w:tcW w:w="880" w:type="dxa"/>
          </w:tcPr>
          <w:p w:rsidR="00C11D6D" w:rsidRPr="00C11D6D" w:rsidRDefault="00C11D6D" w:rsidP="002C6470">
            <w:pPr>
              <w:pStyle w:val="aff7"/>
              <w:spacing w:before="0" w:beforeAutospacing="0" w:after="0" w:afterAutospacing="0"/>
              <w:ind w:left="-57" w:right="-57"/>
              <w:jc w:val="center"/>
              <w:rPr>
                <w:rFonts w:cs="Times New Roman"/>
                <w:spacing w:val="-4"/>
                <w:sz w:val="18"/>
                <w:szCs w:val="18"/>
              </w:rPr>
            </w:pPr>
            <w:r w:rsidRPr="00C11D6D">
              <w:rPr>
                <w:rFonts w:cs="Times New Roman"/>
                <w:color w:val="000000"/>
                <w:spacing w:val="-4"/>
                <w:sz w:val="18"/>
                <w:szCs w:val="18"/>
              </w:rPr>
              <w:t>г. Рязань</w:t>
            </w:r>
          </w:p>
        </w:tc>
        <w:tc>
          <w:tcPr>
            <w:tcW w:w="1107" w:type="dxa"/>
          </w:tcPr>
          <w:p w:rsidR="00C11D6D" w:rsidRPr="00C11D6D" w:rsidRDefault="00C11D6D" w:rsidP="002C6470">
            <w:pPr>
              <w:pStyle w:val="aff7"/>
              <w:spacing w:before="0" w:beforeAutospacing="0" w:after="0" w:afterAutospacing="0"/>
              <w:ind w:left="-57" w:right="-57"/>
              <w:jc w:val="center"/>
              <w:rPr>
                <w:rFonts w:cs="Times New Roman"/>
                <w:spacing w:val="-4"/>
                <w:sz w:val="18"/>
                <w:szCs w:val="18"/>
              </w:rPr>
            </w:pPr>
            <w:r w:rsidRPr="00C11D6D">
              <w:rPr>
                <w:rFonts w:cs="Times New Roman"/>
                <w:color w:val="000000"/>
                <w:spacing w:val="-4"/>
                <w:sz w:val="18"/>
                <w:szCs w:val="18"/>
              </w:rPr>
              <w:t>ГП/МП</w:t>
            </w:r>
          </w:p>
        </w:tc>
        <w:tc>
          <w:tcPr>
            <w:tcW w:w="744" w:type="dxa"/>
          </w:tcPr>
          <w:p w:rsidR="00C11D6D" w:rsidRPr="00C11D6D" w:rsidRDefault="00C11D6D" w:rsidP="007F130D">
            <w:pPr>
              <w:pStyle w:val="aff7"/>
              <w:spacing w:before="0" w:beforeAutospacing="0" w:after="0" w:afterAutospacing="0"/>
              <w:ind w:left="-57" w:right="-57"/>
              <w:jc w:val="center"/>
              <w:rPr>
                <w:rFonts w:cs="Times New Roman"/>
                <w:spacing w:val="-4"/>
                <w:sz w:val="18"/>
                <w:szCs w:val="18"/>
              </w:rPr>
            </w:pPr>
            <w:r w:rsidRPr="00C11D6D">
              <w:rPr>
                <w:rFonts w:cs="Times New Roman"/>
                <w:color w:val="000000"/>
                <w:spacing w:val="-4"/>
                <w:sz w:val="18"/>
                <w:szCs w:val="18"/>
              </w:rPr>
              <w:t>2026- 2030</w:t>
            </w:r>
          </w:p>
        </w:tc>
        <w:tc>
          <w:tcPr>
            <w:tcW w:w="1710" w:type="dxa"/>
          </w:tcPr>
          <w:p w:rsidR="00C11D6D" w:rsidRPr="00C11D6D" w:rsidRDefault="00C11D6D" w:rsidP="002C6470">
            <w:pPr>
              <w:pStyle w:val="aff7"/>
              <w:spacing w:before="0" w:beforeAutospacing="0" w:after="0" w:afterAutospacing="0"/>
              <w:ind w:left="-57" w:right="-57"/>
              <w:jc w:val="center"/>
              <w:rPr>
                <w:rFonts w:cs="Times New Roman"/>
                <w:spacing w:val="-4"/>
                <w:sz w:val="18"/>
                <w:szCs w:val="18"/>
              </w:rPr>
            </w:pPr>
            <w:r w:rsidRPr="00C11D6D">
              <w:rPr>
                <w:rFonts w:cs="Times New Roman"/>
                <w:bCs/>
                <w:color w:val="000000"/>
                <w:spacing w:val="-4"/>
                <w:sz w:val="18"/>
                <w:szCs w:val="18"/>
              </w:rPr>
              <w:t xml:space="preserve">658,67 </w:t>
            </w:r>
            <w:proofErr w:type="gramStart"/>
            <w:r w:rsidR="00002965">
              <w:rPr>
                <w:rFonts w:cs="Times New Roman"/>
                <w:bCs/>
                <w:color w:val="000000"/>
                <w:spacing w:val="-4"/>
                <w:sz w:val="18"/>
                <w:szCs w:val="18"/>
              </w:rPr>
              <w:t>млн</w:t>
            </w:r>
            <w:proofErr w:type="gramEnd"/>
            <w:r w:rsidRPr="00C11D6D">
              <w:rPr>
                <w:rFonts w:cs="Times New Roman"/>
                <w:bCs/>
                <w:color w:val="000000"/>
                <w:spacing w:val="-4"/>
                <w:sz w:val="18"/>
                <w:szCs w:val="18"/>
              </w:rPr>
              <w:t xml:space="preserve"> руб.</w:t>
            </w:r>
          </w:p>
        </w:tc>
        <w:tc>
          <w:tcPr>
            <w:tcW w:w="1255" w:type="dxa"/>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Pr>
                <w:rFonts w:cs="Times New Roman"/>
                <w:color w:val="000000"/>
                <w:spacing w:val="-4"/>
                <w:sz w:val="18"/>
                <w:szCs w:val="18"/>
              </w:rPr>
              <w:t>начальник</w:t>
            </w:r>
            <w:r w:rsidRPr="00C11D6D">
              <w:rPr>
                <w:rFonts w:cs="Times New Roman"/>
                <w:color w:val="000000"/>
                <w:spacing w:val="-4"/>
                <w:sz w:val="18"/>
                <w:szCs w:val="18"/>
              </w:rPr>
              <w:t xml:space="preserve"> управления транспорта министерства транспорта и автомобильных дорог Рязанской области</w:t>
            </w:r>
          </w:p>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p>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Глава администрации города Рязани</w:t>
            </w:r>
            <w:r w:rsidRPr="00C11D6D">
              <w:rPr>
                <w:rFonts w:cs="Times New Roman"/>
                <w:color w:val="000000"/>
                <w:spacing w:val="-4"/>
                <w:sz w:val="18"/>
                <w:szCs w:val="18"/>
              </w:rPr>
              <w:br/>
              <w:t>(</w:t>
            </w:r>
            <w:r>
              <w:rPr>
                <w:rFonts w:cs="Times New Roman"/>
                <w:color w:val="000000"/>
                <w:spacing w:val="-4"/>
                <w:sz w:val="18"/>
                <w:szCs w:val="18"/>
              </w:rPr>
              <w:t xml:space="preserve">по </w:t>
            </w:r>
            <w:proofErr w:type="spellStart"/>
            <w:proofErr w:type="gramStart"/>
            <w:r>
              <w:rPr>
                <w:rFonts w:cs="Times New Roman"/>
                <w:color w:val="000000"/>
                <w:spacing w:val="-4"/>
                <w:sz w:val="18"/>
                <w:szCs w:val="18"/>
              </w:rPr>
              <w:t>согла</w:t>
            </w:r>
            <w:proofErr w:type="spellEnd"/>
            <w:r>
              <w:rPr>
                <w:rFonts w:cs="Times New Roman"/>
                <w:color w:val="000000"/>
                <w:spacing w:val="-4"/>
                <w:sz w:val="18"/>
                <w:szCs w:val="18"/>
              </w:rPr>
              <w:t>-сованию</w:t>
            </w:r>
            <w:proofErr w:type="gramEnd"/>
            <w:r w:rsidRPr="00C11D6D">
              <w:rPr>
                <w:rFonts w:cs="Times New Roman"/>
                <w:color w:val="000000"/>
                <w:spacing w:val="-4"/>
                <w:sz w:val="18"/>
                <w:szCs w:val="18"/>
              </w:rPr>
              <w:t>)</w:t>
            </w:r>
          </w:p>
        </w:tc>
        <w:tc>
          <w:tcPr>
            <w:tcW w:w="1295" w:type="dxa"/>
          </w:tcPr>
          <w:p w:rsidR="00C11D6D" w:rsidRPr="00C11D6D" w:rsidRDefault="007F130D" w:rsidP="00C307DE">
            <w:pPr>
              <w:pStyle w:val="aff7"/>
              <w:spacing w:before="0" w:beforeAutospacing="0" w:after="0" w:afterAutospacing="0" w:line="226" w:lineRule="auto"/>
              <w:ind w:left="-57" w:right="-57"/>
              <w:jc w:val="center"/>
              <w:rPr>
                <w:rFonts w:cs="Times New Roman"/>
                <w:spacing w:val="-4"/>
                <w:sz w:val="18"/>
                <w:szCs w:val="18"/>
              </w:rPr>
            </w:pPr>
            <w:r>
              <w:rPr>
                <w:rFonts w:cs="Times New Roman"/>
                <w:color w:val="000000"/>
                <w:spacing w:val="-4"/>
                <w:sz w:val="18"/>
                <w:szCs w:val="18"/>
              </w:rPr>
              <w:t>п</w:t>
            </w:r>
            <w:r w:rsidR="00C11D6D" w:rsidRPr="00C11D6D">
              <w:rPr>
                <w:rFonts w:cs="Times New Roman"/>
                <w:color w:val="000000"/>
                <w:spacing w:val="-4"/>
                <w:sz w:val="18"/>
                <w:szCs w:val="18"/>
              </w:rPr>
              <w:t>роизведен ремонт контактной сети троллейбусных линий</w:t>
            </w:r>
          </w:p>
        </w:tc>
        <w:tc>
          <w:tcPr>
            <w:tcW w:w="685" w:type="dxa"/>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км</w:t>
            </w:r>
          </w:p>
        </w:tc>
        <w:tc>
          <w:tcPr>
            <w:tcW w:w="1251" w:type="dxa"/>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Pr>
                <w:rFonts w:cs="Times New Roman"/>
                <w:color w:val="000000"/>
                <w:spacing w:val="-4"/>
                <w:sz w:val="18"/>
                <w:szCs w:val="18"/>
              </w:rPr>
              <w:t>доля</w:t>
            </w:r>
            <w:r w:rsidRPr="00C11D6D">
              <w:rPr>
                <w:rFonts w:cs="Times New Roman"/>
                <w:color w:val="000000"/>
                <w:spacing w:val="-4"/>
                <w:sz w:val="18"/>
                <w:szCs w:val="18"/>
              </w:rPr>
              <w:t xml:space="preserve"> протяженности троллейбусной инфраструктуры городского наземного электрического транспорта в городах и городских агломерациях в нормативном состоянии</w:t>
            </w:r>
          </w:p>
        </w:tc>
        <w:tc>
          <w:tcPr>
            <w:tcW w:w="880" w:type="dxa"/>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прямое</w:t>
            </w:r>
          </w:p>
        </w:tc>
        <w:tc>
          <w:tcPr>
            <w:tcW w:w="435" w:type="dxa"/>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w:t>
            </w:r>
          </w:p>
        </w:tc>
        <w:tc>
          <w:tcPr>
            <w:tcW w:w="435" w:type="dxa"/>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w:t>
            </w:r>
          </w:p>
        </w:tc>
        <w:tc>
          <w:tcPr>
            <w:tcW w:w="435" w:type="dxa"/>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11,3</w:t>
            </w:r>
          </w:p>
        </w:tc>
        <w:tc>
          <w:tcPr>
            <w:tcW w:w="435" w:type="dxa"/>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11</w:t>
            </w:r>
          </w:p>
        </w:tc>
        <w:tc>
          <w:tcPr>
            <w:tcW w:w="435" w:type="dxa"/>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14</w:t>
            </w:r>
          </w:p>
        </w:tc>
        <w:tc>
          <w:tcPr>
            <w:tcW w:w="435" w:type="dxa"/>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13,5</w:t>
            </w:r>
          </w:p>
        </w:tc>
        <w:tc>
          <w:tcPr>
            <w:tcW w:w="435" w:type="dxa"/>
          </w:tcPr>
          <w:p w:rsidR="00C11D6D" w:rsidRPr="00C11D6D" w:rsidRDefault="00C11D6D" w:rsidP="00C307DE">
            <w:pPr>
              <w:pStyle w:val="aff7"/>
              <w:spacing w:before="0" w:beforeAutospacing="0" w:after="0" w:afterAutospacing="0" w:line="226" w:lineRule="auto"/>
              <w:ind w:left="-57" w:right="-57"/>
              <w:jc w:val="center"/>
              <w:rPr>
                <w:rFonts w:cs="Times New Roman"/>
                <w:spacing w:val="-4"/>
                <w:sz w:val="18"/>
                <w:szCs w:val="18"/>
              </w:rPr>
            </w:pPr>
            <w:r w:rsidRPr="00C11D6D">
              <w:rPr>
                <w:rFonts w:cs="Times New Roman"/>
                <w:color w:val="000000"/>
                <w:spacing w:val="-4"/>
                <w:sz w:val="18"/>
                <w:szCs w:val="18"/>
              </w:rPr>
              <w:t>12</w:t>
            </w:r>
          </w:p>
        </w:tc>
      </w:tr>
    </w:tbl>
    <w:p w:rsidR="00C11D6D" w:rsidRPr="00225CDB" w:rsidRDefault="002C6470" w:rsidP="00C11D6D">
      <w:pPr>
        <w:rPr>
          <w:rFonts w:ascii="Times New Roman" w:hAnsi="Times New Roman"/>
          <w:color w:val="000000" w:themeColor="text1"/>
          <w:sz w:val="24"/>
          <w:szCs w:val="24"/>
        </w:rPr>
      </w:pPr>
      <w:r>
        <w:rPr>
          <w:rFonts w:ascii="Times New Roman" w:hAnsi="Times New Roman"/>
          <w:color w:val="000000" w:themeColor="text1"/>
          <w:sz w:val="24"/>
          <w:szCs w:val="24"/>
        </w:rPr>
        <w:t>*</w:t>
      </w:r>
      <w:r w:rsidR="00C11D6D" w:rsidRPr="00225CDB">
        <w:rPr>
          <w:rFonts w:ascii="Times New Roman" w:hAnsi="Times New Roman"/>
          <w:color w:val="000000" w:themeColor="text1"/>
          <w:sz w:val="24"/>
          <w:szCs w:val="24"/>
        </w:rPr>
        <w:t>К</w:t>
      </w:r>
      <w:r w:rsidR="00C11D6D" w:rsidRPr="00225CDB">
        <w:rPr>
          <w:rFonts w:ascii="Times New Roman" w:hAnsi="Times New Roman"/>
          <w:sz w:val="24"/>
          <w:szCs w:val="24"/>
        </w:rPr>
        <w:t>оличество маршрутов будет скорректировано после утверждения РКТПО и доведенных лимитов бюджетных обязательств</w:t>
      </w:r>
      <w:r w:rsidR="00C551BE">
        <w:rPr>
          <w:rFonts w:ascii="Times New Roman" w:hAnsi="Times New Roman"/>
          <w:sz w:val="24"/>
          <w:szCs w:val="24"/>
        </w:rPr>
        <w:t>.</w:t>
      </w:r>
    </w:p>
    <w:p w:rsidR="00C11D6D" w:rsidRDefault="00C11D6D" w:rsidP="00C11D6D">
      <w:pPr>
        <w:jc w:val="both"/>
        <w:rPr>
          <w:rFonts w:ascii="Times New Roman" w:hAnsi="Times New Roman"/>
          <w:sz w:val="16"/>
          <w:szCs w:val="16"/>
        </w:rPr>
      </w:pPr>
    </w:p>
    <w:p w:rsidR="002C6470" w:rsidRDefault="002C6470" w:rsidP="00C11D6D">
      <w:pPr>
        <w:jc w:val="both"/>
        <w:rPr>
          <w:rFonts w:ascii="Times New Roman" w:hAnsi="Times New Roman"/>
          <w:sz w:val="16"/>
          <w:szCs w:val="16"/>
        </w:rPr>
      </w:pPr>
    </w:p>
    <w:p w:rsidR="002C6470" w:rsidRDefault="002C6470" w:rsidP="00C11D6D">
      <w:pPr>
        <w:jc w:val="both"/>
        <w:rPr>
          <w:rFonts w:ascii="Times New Roman" w:hAnsi="Times New Roman"/>
          <w:sz w:val="16"/>
          <w:szCs w:val="16"/>
        </w:rPr>
      </w:pPr>
    </w:p>
    <w:p w:rsidR="002C6470" w:rsidRPr="00C307DE" w:rsidRDefault="002C6470" w:rsidP="00C11D6D">
      <w:pPr>
        <w:jc w:val="both"/>
        <w:rPr>
          <w:rFonts w:ascii="Times New Roman" w:hAnsi="Times New Roman"/>
          <w:sz w:val="16"/>
          <w:szCs w:val="16"/>
        </w:rPr>
      </w:pPr>
    </w:p>
    <w:p w:rsidR="00C11D6D" w:rsidRDefault="00C11D6D" w:rsidP="00F96091">
      <w:pPr>
        <w:spacing w:line="226" w:lineRule="auto"/>
        <w:jc w:val="both"/>
        <w:rPr>
          <w:rFonts w:ascii="Times New Roman" w:hAnsi="Times New Roman"/>
          <w:sz w:val="28"/>
          <w:szCs w:val="28"/>
        </w:rPr>
      </w:pPr>
      <w:r w:rsidRPr="00BD1CCD">
        <w:rPr>
          <w:rFonts w:ascii="Times New Roman" w:hAnsi="Times New Roman"/>
          <w:sz w:val="28"/>
          <w:szCs w:val="28"/>
        </w:rPr>
        <w:lastRenderedPageBreak/>
        <w:t>Объемы и источники финансирования мероприятий по годам реализации Программы.</w:t>
      </w:r>
    </w:p>
    <w:p w:rsidR="002C6470" w:rsidRPr="00F96091" w:rsidRDefault="002C6470" w:rsidP="00F96091">
      <w:pPr>
        <w:spacing w:line="226" w:lineRule="auto"/>
        <w:jc w:val="both"/>
        <w:rPr>
          <w:rFonts w:ascii="Times New Roman" w:hAnsi="Times New Roman"/>
          <w:sz w:val="12"/>
          <w:szCs w:val="12"/>
        </w:rPr>
      </w:pPr>
    </w:p>
    <w:p w:rsidR="00C11D6D" w:rsidRDefault="000C5531" w:rsidP="00F96091">
      <w:pPr>
        <w:spacing w:line="226" w:lineRule="auto"/>
        <w:jc w:val="center"/>
        <w:rPr>
          <w:szCs w:val="28"/>
        </w:rPr>
      </w:pPr>
      <w:r>
        <w:rPr>
          <w:rFonts w:ascii="Times New Roman" w:hAnsi="Times New Roman"/>
          <w:sz w:val="28"/>
          <w:szCs w:val="28"/>
        </w:rPr>
        <w:t xml:space="preserve">Таблица № </w:t>
      </w:r>
      <w:r w:rsidR="00C11D6D" w:rsidRPr="00BD1CCD">
        <w:rPr>
          <w:rFonts w:ascii="Times New Roman" w:hAnsi="Times New Roman"/>
          <w:sz w:val="28"/>
          <w:szCs w:val="28"/>
        </w:rPr>
        <w:t>9</w:t>
      </w:r>
      <w:r w:rsidR="002C6470">
        <w:rPr>
          <w:rFonts w:ascii="Times New Roman" w:hAnsi="Times New Roman"/>
          <w:sz w:val="28"/>
          <w:szCs w:val="28"/>
        </w:rPr>
        <w:t>.</w:t>
      </w:r>
      <w:r w:rsidR="00C11D6D" w:rsidRPr="00BD1CCD">
        <w:rPr>
          <w:rFonts w:ascii="Times New Roman" w:hAnsi="Times New Roman"/>
          <w:sz w:val="28"/>
          <w:szCs w:val="28"/>
        </w:rPr>
        <w:t xml:space="preserve"> Финансирование мероприятий Программы</w:t>
      </w:r>
      <w:r w:rsidR="007F130D">
        <w:rPr>
          <w:rFonts w:ascii="Times New Roman" w:hAnsi="Times New Roman"/>
          <w:sz w:val="28"/>
          <w:szCs w:val="28"/>
        </w:rPr>
        <w:t>*</w:t>
      </w:r>
    </w:p>
    <w:p w:rsidR="00F96091" w:rsidRPr="00F96091" w:rsidRDefault="00F96091" w:rsidP="00F96091">
      <w:pPr>
        <w:spacing w:line="226" w:lineRule="auto"/>
        <w:jc w:val="center"/>
        <w:rPr>
          <w:rFonts w:ascii="Times New Roman" w:hAnsi="Times New Roman"/>
          <w:sz w:val="12"/>
          <w:szCs w:val="12"/>
        </w:rPr>
      </w:pPr>
    </w:p>
    <w:tbl>
      <w:tblPr>
        <w:tblStyle w:val="ae"/>
        <w:tblW w:w="0" w:type="auto"/>
        <w:tblLayout w:type="fixed"/>
        <w:tblLook w:val="04A0" w:firstRow="1" w:lastRow="0" w:firstColumn="1" w:lastColumn="0" w:noHBand="0" w:noVBand="1"/>
      </w:tblPr>
      <w:tblGrid>
        <w:gridCol w:w="561"/>
        <w:gridCol w:w="1373"/>
        <w:gridCol w:w="1168"/>
        <w:gridCol w:w="1099"/>
        <w:gridCol w:w="1689"/>
        <w:gridCol w:w="1437"/>
        <w:gridCol w:w="1141"/>
        <w:gridCol w:w="1141"/>
        <w:gridCol w:w="1142"/>
        <w:gridCol w:w="1111"/>
        <w:gridCol w:w="1299"/>
        <w:gridCol w:w="1337"/>
      </w:tblGrid>
      <w:tr w:rsidR="00343B23" w:rsidRPr="00343B23" w:rsidTr="00343B23">
        <w:tc>
          <w:tcPr>
            <w:tcW w:w="561" w:type="dxa"/>
            <w:vMerge w:val="restart"/>
            <w:tcBorders>
              <w:bottom w:val="nil"/>
            </w:tcBorders>
          </w:tcPr>
          <w:p w:rsidR="00343B23" w:rsidRPr="00C11D6D" w:rsidRDefault="00343B23" w:rsidP="00F96091">
            <w:pPr>
              <w:spacing w:line="214" w:lineRule="auto"/>
              <w:ind w:left="-57" w:right="-57"/>
              <w:jc w:val="center"/>
              <w:rPr>
                <w:rFonts w:ascii="Times New Roman" w:hAnsi="Times New Roman"/>
                <w:spacing w:val="-4"/>
                <w:sz w:val="18"/>
                <w:szCs w:val="18"/>
              </w:rPr>
            </w:pPr>
            <w:r w:rsidRPr="00C11D6D">
              <w:rPr>
                <w:rFonts w:ascii="Times New Roman" w:hAnsi="Times New Roman"/>
                <w:spacing w:val="-4"/>
                <w:sz w:val="18"/>
                <w:szCs w:val="18"/>
              </w:rPr>
              <w:t>Год</w:t>
            </w:r>
          </w:p>
        </w:tc>
        <w:tc>
          <w:tcPr>
            <w:tcW w:w="1373" w:type="dxa"/>
            <w:vMerge w:val="restart"/>
            <w:tcBorders>
              <w:bottom w:val="nil"/>
            </w:tcBorders>
          </w:tcPr>
          <w:p w:rsidR="00343B23" w:rsidRPr="00C11D6D" w:rsidRDefault="00343B23" w:rsidP="00C551BE">
            <w:pPr>
              <w:spacing w:line="214" w:lineRule="auto"/>
              <w:ind w:left="-57" w:right="-57"/>
              <w:jc w:val="center"/>
              <w:rPr>
                <w:rFonts w:ascii="Times New Roman" w:hAnsi="Times New Roman"/>
                <w:spacing w:val="-4"/>
                <w:sz w:val="18"/>
                <w:szCs w:val="18"/>
              </w:rPr>
            </w:pPr>
            <w:r w:rsidRPr="00C11D6D">
              <w:rPr>
                <w:rFonts w:ascii="Times New Roman" w:hAnsi="Times New Roman"/>
                <w:spacing w:val="-4"/>
                <w:sz w:val="18"/>
                <w:szCs w:val="18"/>
              </w:rPr>
              <w:t xml:space="preserve">Объем финансирования, </w:t>
            </w:r>
            <w:proofErr w:type="gramStart"/>
            <w:r w:rsidRPr="00C11D6D">
              <w:rPr>
                <w:rFonts w:ascii="Times New Roman" w:hAnsi="Times New Roman"/>
                <w:spacing w:val="-4"/>
                <w:sz w:val="18"/>
                <w:szCs w:val="18"/>
              </w:rPr>
              <w:t>млн</w:t>
            </w:r>
            <w:proofErr w:type="gramEnd"/>
            <w:r w:rsidRPr="00C11D6D">
              <w:rPr>
                <w:rFonts w:ascii="Times New Roman" w:hAnsi="Times New Roman"/>
                <w:spacing w:val="-4"/>
                <w:sz w:val="18"/>
                <w:szCs w:val="18"/>
              </w:rPr>
              <w:t xml:space="preserve"> руб.</w:t>
            </w:r>
          </w:p>
        </w:tc>
        <w:tc>
          <w:tcPr>
            <w:tcW w:w="12564" w:type="dxa"/>
            <w:gridSpan w:val="10"/>
            <w:tcBorders>
              <w:bottom w:val="single" w:sz="4" w:space="0" w:color="auto"/>
            </w:tcBorders>
          </w:tcPr>
          <w:p w:rsidR="00343B23" w:rsidRPr="00343B23" w:rsidRDefault="00343B23" w:rsidP="00F96091">
            <w:pPr>
              <w:spacing w:line="214" w:lineRule="auto"/>
              <w:jc w:val="center"/>
              <w:rPr>
                <w:rFonts w:ascii="Times New Roman" w:hAnsi="Times New Roman"/>
                <w:sz w:val="18"/>
                <w:szCs w:val="18"/>
              </w:rPr>
            </w:pPr>
            <w:r w:rsidRPr="00C11D6D">
              <w:rPr>
                <w:rFonts w:ascii="Times New Roman" w:hAnsi="Times New Roman"/>
                <w:spacing w:val="-4"/>
                <w:sz w:val="18"/>
                <w:szCs w:val="18"/>
              </w:rPr>
              <w:t>Наименование мероприятий</w:t>
            </w:r>
          </w:p>
        </w:tc>
      </w:tr>
      <w:tr w:rsidR="00343B23" w:rsidRPr="00343B23" w:rsidTr="00343B23">
        <w:tc>
          <w:tcPr>
            <w:tcW w:w="561" w:type="dxa"/>
            <w:vMerge/>
            <w:tcBorders>
              <w:bottom w:val="nil"/>
            </w:tcBorders>
          </w:tcPr>
          <w:p w:rsidR="00343B23" w:rsidRPr="00C11D6D" w:rsidRDefault="00343B23" w:rsidP="00F96091">
            <w:pPr>
              <w:spacing w:line="214" w:lineRule="auto"/>
              <w:ind w:left="-57" w:right="-57"/>
              <w:jc w:val="center"/>
              <w:rPr>
                <w:rFonts w:ascii="Times New Roman" w:hAnsi="Times New Roman"/>
                <w:spacing w:val="-4"/>
                <w:sz w:val="18"/>
                <w:szCs w:val="18"/>
              </w:rPr>
            </w:pPr>
          </w:p>
        </w:tc>
        <w:tc>
          <w:tcPr>
            <w:tcW w:w="1373" w:type="dxa"/>
            <w:vMerge/>
            <w:tcBorders>
              <w:bottom w:val="nil"/>
            </w:tcBorders>
          </w:tcPr>
          <w:p w:rsidR="00343B23" w:rsidRPr="00C11D6D" w:rsidRDefault="00343B23" w:rsidP="00F96091">
            <w:pPr>
              <w:spacing w:line="214" w:lineRule="auto"/>
              <w:ind w:left="-57" w:right="-57"/>
              <w:jc w:val="center"/>
              <w:rPr>
                <w:rFonts w:ascii="Times New Roman" w:hAnsi="Times New Roman"/>
                <w:spacing w:val="-4"/>
                <w:sz w:val="18"/>
                <w:szCs w:val="18"/>
              </w:rPr>
            </w:pPr>
          </w:p>
        </w:tc>
        <w:tc>
          <w:tcPr>
            <w:tcW w:w="1168" w:type="dxa"/>
            <w:tcBorders>
              <w:bottom w:val="nil"/>
            </w:tcBorders>
          </w:tcPr>
          <w:p w:rsidR="00343B23" w:rsidRDefault="00343B23" w:rsidP="00F96091">
            <w:pPr>
              <w:spacing w:line="214" w:lineRule="auto"/>
              <w:ind w:left="-57" w:right="-57"/>
              <w:jc w:val="center"/>
              <w:rPr>
                <w:rFonts w:ascii="Times New Roman" w:hAnsi="Times New Roman"/>
                <w:spacing w:val="-4"/>
                <w:sz w:val="18"/>
                <w:szCs w:val="18"/>
              </w:rPr>
            </w:pPr>
            <w:r w:rsidRPr="00C11D6D">
              <w:rPr>
                <w:rFonts w:ascii="Times New Roman" w:hAnsi="Times New Roman"/>
                <w:spacing w:val="-4"/>
                <w:sz w:val="18"/>
                <w:szCs w:val="18"/>
              </w:rPr>
              <w:t xml:space="preserve">Итого </w:t>
            </w:r>
          </w:p>
          <w:p w:rsidR="00343B23" w:rsidRPr="00C11D6D" w:rsidRDefault="00343B23" w:rsidP="00F96091">
            <w:pPr>
              <w:spacing w:line="214" w:lineRule="auto"/>
              <w:ind w:left="-57" w:right="-57"/>
              <w:jc w:val="center"/>
              <w:rPr>
                <w:rFonts w:ascii="Times New Roman" w:hAnsi="Times New Roman"/>
                <w:spacing w:val="-4"/>
                <w:sz w:val="18"/>
                <w:szCs w:val="18"/>
              </w:rPr>
            </w:pPr>
            <w:r w:rsidRPr="00C11D6D">
              <w:rPr>
                <w:rFonts w:ascii="Times New Roman" w:hAnsi="Times New Roman"/>
                <w:spacing w:val="-4"/>
                <w:sz w:val="18"/>
                <w:szCs w:val="18"/>
              </w:rPr>
              <w:t>по всем мероприятиям</w:t>
            </w:r>
          </w:p>
        </w:tc>
        <w:tc>
          <w:tcPr>
            <w:tcW w:w="1099" w:type="dxa"/>
            <w:tcBorders>
              <w:bottom w:val="nil"/>
            </w:tcBorders>
          </w:tcPr>
          <w:p w:rsidR="00343B23" w:rsidRPr="00C11D6D" w:rsidRDefault="00343B23" w:rsidP="00F96091">
            <w:pPr>
              <w:spacing w:line="214" w:lineRule="auto"/>
              <w:ind w:left="-57" w:right="-57"/>
              <w:jc w:val="center"/>
              <w:rPr>
                <w:rFonts w:ascii="Times New Roman" w:hAnsi="Times New Roman"/>
                <w:spacing w:val="-4"/>
                <w:sz w:val="18"/>
                <w:szCs w:val="18"/>
              </w:rPr>
            </w:pPr>
            <w:r w:rsidRPr="00C11D6D">
              <w:rPr>
                <w:rFonts w:ascii="Times New Roman" w:hAnsi="Times New Roman"/>
                <w:spacing w:val="-4"/>
                <w:sz w:val="18"/>
                <w:szCs w:val="18"/>
              </w:rPr>
              <w:t xml:space="preserve">Разработка </w:t>
            </w:r>
            <w:proofErr w:type="spellStart"/>
            <w:proofErr w:type="gramStart"/>
            <w:r w:rsidRPr="00C11D6D">
              <w:rPr>
                <w:rFonts w:ascii="Times New Roman" w:hAnsi="Times New Roman"/>
                <w:spacing w:val="-4"/>
                <w:sz w:val="18"/>
                <w:szCs w:val="18"/>
              </w:rPr>
              <w:t>региональ</w:t>
            </w:r>
            <w:r>
              <w:rPr>
                <w:rFonts w:ascii="Times New Roman" w:hAnsi="Times New Roman"/>
                <w:spacing w:val="-4"/>
                <w:sz w:val="18"/>
                <w:szCs w:val="18"/>
              </w:rPr>
              <w:t>-</w:t>
            </w:r>
            <w:r w:rsidRPr="00C11D6D">
              <w:rPr>
                <w:rFonts w:ascii="Times New Roman" w:hAnsi="Times New Roman"/>
                <w:spacing w:val="-4"/>
                <w:sz w:val="18"/>
                <w:szCs w:val="18"/>
              </w:rPr>
              <w:t>ного</w:t>
            </w:r>
            <w:proofErr w:type="spellEnd"/>
            <w:proofErr w:type="gramEnd"/>
            <w:r w:rsidRPr="00C11D6D">
              <w:rPr>
                <w:rFonts w:ascii="Times New Roman" w:hAnsi="Times New Roman"/>
                <w:spacing w:val="-4"/>
                <w:sz w:val="18"/>
                <w:szCs w:val="18"/>
              </w:rPr>
              <w:t xml:space="preserve"> комплексно</w:t>
            </w:r>
            <w:r>
              <w:rPr>
                <w:rFonts w:ascii="Times New Roman" w:hAnsi="Times New Roman"/>
                <w:spacing w:val="-4"/>
                <w:sz w:val="18"/>
                <w:szCs w:val="18"/>
              </w:rPr>
              <w:t>-</w:t>
            </w:r>
            <w:proofErr w:type="spellStart"/>
            <w:r w:rsidRPr="00C11D6D">
              <w:rPr>
                <w:rFonts w:ascii="Times New Roman" w:hAnsi="Times New Roman"/>
                <w:spacing w:val="-4"/>
                <w:sz w:val="18"/>
                <w:szCs w:val="18"/>
              </w:rPr>
              <w:t>го</w:t>
            </w:r>
            <w:proofErr w:type="spellEnd"/>
            <w:r w:rsidRPr="00C11D6D">
              <w:rPr>
                <w:rFonts w:ascii="Times New Roman" w:hAnsi="Times New Roman"/>
                <w:spacing w:val="-4"/>
                <w:sz w:val="18"/>
                <w:szCs w:val="18"/>
              </w:rPr>
              <w:t xml:space="preserve"> плана транспортно</w:t>
            </w:r>
            <w:r>
              <w:rPr>
                <w:rFonts w:ascii="Times New Roman" w:hAnsi="Times New Roman"/>
                <w:spacing w:val="-4"/>
                <w:sz w:val="18"/>
                <w:szCs w:val="18"/>
              </w:rPr>
              <w:t>-</w:t>
            </w:r>
            <w:proofErr w:type="spellStart"/>
            <w:r w:rsidRPr="00C11D6D">
              <w:rPr>
                <w:rFonts w:ascii="Times New Roman" w:hAnsi="Times New Roman"/>
                <w:spacing w:val="-4"/>
                <w:sz w:val="18"/>
                <w:szCs w:val="18"/>
              </w:rPr>
              <w:t>го</w:t>
            </w:r>
            <w:proofErr w:type="spellEnd"/>
            <w:r w:rsidRPr="00C11D6D">
              <w:rPr>
                <w:rFonts w:ascii="Times New Roman" w:hAnsi="Times New Roman"/>
                <w:spacing w:val="-4"/>
                <w:sz w:val="18"/>
                <w:szCs w:val="18"/>
              </w:rPr>
              <w:t xml:space="preserve"> </w:t>
            </w:r>
            <w:proofErr w:type="spellStart"/>
            <w:r w:rsidRPr="00C11D6D">
              <w:rPr>
                <w:rFonts w:ascii="Times New Roman" w:hAnsi="Times New Roman"/>
                <w:spacing w:val="-4"/>
                <w:sz w:val="18"/>
                <w:szCs w:val="18"/>
              </w:rPr>
              <w:t>обслужива</w:t>
            </w:r>
            <w:r>
              <w:rPr>
                <w:rFonts w:ascii="Times New Roman" w:hAnsi="Times New Roman"/>
                <w:spacing w:val="-4"/>
                <w:sz w:val="18"/>
                <w:szCs w:val="18"/>
              </w:rPr>
              <w:t>-</w:t>
            </w:r>
            <w:r w:rsidRPr="00C11D6D">
              <w:rPr>
                <w:rFonts w:ascii="Times New Roman" w:hAnsi="Times New Roman"/>
                <w:spacing w:val="-4"/>
                <w:sz w:val="18"/>
                <w:szCs w:val="18"/>
              </w:rPr>
              <w:t>ния</w:t>
            </w:r>
            <w:proofErr w:type="spellEnd"/>
            <w:r w:rsidRPr="00C11D6D">
              <w:rPr>
                <w:rFonts w:ascii="Times New Roman" w:hAnsi="Times New Roman"/>
                <w:spacing w:val="-4"/>
                <w:sz w:val="18"/>
                <w:szCs w:val="18"/>
              </w:rPr>
              <w:t xml:space="preserve"> насел</w:t>
            </w:r>
            <w:r>
              <w:rPr>
                <w:rFonts w:ascii="Times New Roman" w:hAnsi="Times New Roman"/>
                <w:spacing w:val="-4"/>
                <w:sz w:val="18"/>
                <w:szCs w:val="18"/>
              </w:rPr>
              <w:t>ения Рязанской области, (РКПТО)</w:t>
            </w:r>
          </w:p>
          <w:p w:rsidR="00343B23" w:rsidRPr="00C11D6D" w:rsidRDefault="00343B23" w:rsidP="00F96091">
            <w:pPr>
              <w:spacing w:line="214" w:lineRule="auto"/>
              <w:ind w:left="-57" w:right="-57"/>
              <w:jc w:val="center"/>
              <w:rPr>
                <w:rFonts w:ascii="Times New Roman" w:hAnsi="Times New Roman"/>
                <w:spacing w:val="-4"/>
                <w:sz w:val="18"/>
                <w:szCs w:val="18"/>
              </w:rPr>
            </w:pPr>
          </w:p>
        </w:tc>
        <w:tc>
          <w:tcPr>
            <w:tcW w:w="1689" w:type="dxa"/>
            <w:tcBorders>
              <w:bottom w:val="nil"/>
            </w:tcBorders>
          </w:tcPr>
          <w:p w:rsidR="00343B23" w:rsidRPr="00C11D6D" w:rsidRDefault="00343B23" w:rsidP="00F96091">
            <w:pPr>
              <w:spacing w:line="214" w:lineRule="auto"/>
              <w:ind w:left="-57" w:right="-57"/>
              <w:jc w:val="center"/>
              <w:rPr>
                <w:rFonts w:ascii="Times New Roman" w:hAnsi="Times New Roman"/>
                <w:spacing w:val="-4"/>
                <w:sz w:val="18"/>
                <w:szCs w:val="18"/>
              </w:rPr>
            </w:pPr>
            <w:r w:rsidRPr="00C11D6D">
              <w:rPr>
                <w:rFonts w:ascii="Times New Roman" w:hAnsi="Times New Roman"/>
                <w:spacing w:val="-4"/>
                <w:sz w:val="18"/>
                <w:szCs w:val="18"/>
              </w:rPr>
              <w:t>Переход к организации транспортного обслуживания с нерегулируемого тарифа на регулируемый тариф посредством заключения государственных контрактов на 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по межмуниципальным маршрутам регулярных перевозок</w:t>
            </w:r>
          </w:p>
        </w:tc>
        <w:tc>
          <w:tcPr>
            <w:tcW w:w="1437" w:type="dxa"/>
            <w:tcBorders>
              <w:bottom w:val="nil"/>
            </w:tcBorders>
          </w:tcPr>
          <w:p w:rsidR="00F96091" w:rsidRDefault="00343B23" w:rsidP="00F96091">
            <w:pPr>
              <w:spacing w:line="214" w:lineRule="auto"/>
              <w:ind w:left="-57" w:right="-57"/>
              <w:jc w:val="center"/>
              <w:rPr>
                <w:rFonts w:ascii="Times New Roman" w:hAnsi="Times New Roman"/>
                <w:spacing w:val="-4"/>
                <w:sz w:val="18"/>
                <w:szCs w:val="18"/>
              </w:rPr>
            </w:pPr>
            <w:r w:rsidRPr="00C11D6D">
              <w:rPr>
                <w:rFonts w:ascii="Times New Roman" w:hAnsi="Times New Roman"/>
                <w:spacing w:val="-4"/>
                <w:sz w:val="18"/>
                <w:szCs w:val="18"/>
              </w:rPr>
              <w:t xml:space="preserve">Переход к организации транспортного обслуживания с нерегулируемого тарифа на регулируемый тариф </w:t>
            </w:r>
            <w:proofErr w:type="spellStart"/>
            <w:proofErr w:type="gramStart"/>
            <w:r w:rsidRPr="00C11D6D">
              <w:rPr>
                <w:rFonts w:ascii="Times New Roman" w:hAnsi="Times New Roman"/>
                <w:spacing w:val="-4"/>
                <w:sz w:val="18"/>
                <w:szCs w:val="18"/>
              </w:rPr>
              <w:t>посред</w:t>
            </w:r>
            <w:r w:rsidR="00F96091">
              <w:rPr>
                <w:rFonts w:ascii="Times New Roman" w:hAnsi="Times New Roman"/>
                <w:spacing w:val="-4"/>
                <w:sz w:val="18"/>
                <w:szCs w:val="18"/>
              </w:rPr>
              <w:t>-</w:t>
            </w:r>
            <w:r w:rsidRPr="00C11D6D">
              <w:rPr>
                <w:rFonts w:ascii="Times New Roman" w:hAnsi="Times New Roman"/>
                <w:spacing w:val="-4"/>
                <w:sz w:val="18"/>
                <w:szCs w:val="18"/>
              </w:rPr>
              <w:t>ством</w:t>
            </w:r>
            <w:proofErr w:type="spellEnd"/>
            <w:proofErr w:type="gramEnd"/>
            <w:r w:rsidRPr="00C11D6D">
              <w:rPr>
                <w:rFonts w:ascii="Times New Roman" w:hAnsi="Times New Roman"/>
                <w:spacing w:val="-4"/>
                <w:sz w:val="18"/>
                <w:szCs w:val="18"/>
              </w:rPr>
              <w:t xml:space="preserve"> </w:t>
            </w:r>
            <w:proofErr w:type="spellStart"/>
            <w:r w:rsidRPr="00C11D6D">
              <w:rPr>
                <w:rFonts w:ascii="Times New Roman" w:hAnsi="Times New Roman"/>
                <w:spacing w:val="-4"/>
                <w:sz w:val="18"/>
                <w:szCs w:val="18"/>
              </w:rPr>
              <w:t>заключе</w:t>
            </w:r>
            <w:r w:rsidR="00F96091">
              <w:rPr>
                <w:rFonts w:ascii="Times New Roman" w:hAnsi="Times New Roman"/>
                <w:spacing w:val="-4"/>
                <w:sz w:val="18"/>
                <w:szCs w:val="18"/>
              </w:rPr>
              <w:t>-</w:t>
            </w:r>
            <w:r w:rsidRPr="00C11D6D">
              <w:rPr>
                <w:rFonts w:ascii="Times New Roman" w:hAnsi="Times New Roman"/>
                <w:spacing w:val="-4"/>
                <w:sz w:val="18"/>
                <w:szCs w:val="18"/>
              </w:rPr>
              <w:t>ния</w:t>
            </w:r>
            <w:proofErr w:type="spellEnd"/>
            <w:r w:rsidRPr="00C11D6D">
              <w:rPr>
                <w:rFonts w:ascii="Times New Roman" w:hAnsi="Times New Roman"/>
                <w:spacing w:val="-4"/>
                <w:sz w:val="18"/>
                <w:szCs w:val="18"/>
              </w:rPr>
              <w:t xml:space="preserve"> </w:t>
            </w:r>
            <w:proofErr w:type="spellStart"/>
            <w:r w:rsidRPr="00C11D6D">
              <w:rPr>
                <w:rFonts w:ascii="Times New Roman" w:hAnsi="Times New Roman"/>
                <w:spacing w:val="-4"/>
                <w:sz w:val="18"/>
                <w:szCs w:val="18"/>
              </w:rPr>
              <w:t>муниципаль</w:t>
            </w:r>
            <w:r w:rsidR="00F96091">
              <w:rPr>
                <w:rFonts w:ascii="Times New Roman" w:hAnsi="Times New Roman"/>
                <w:spacing w:val="-4"/>
                <w:sz w:val="18"/>
                <w:szCs w:val="18"/>
              </w:rPr>
              <w:t>-</w:t>
            </w:r>
            <w:r w:rsidRPr="00C11D6D">
              <w:rPr>
                <w:rFonts w:ascii="Times New Roman" w:hAnsi="Times New Roman"/>
                <w:spacing w:val="-4"/>
                <w:sz w:val="18"/>
                <w:szCs w:val="18"/>
              </w:rPr>
              <w:t>ных</w:t>
            </w:r>
            <w:proofErr w:type="spellEnd"/>
            <w:r w:rsidRPr="00C11D6D">
              <w:rPr>
                <w:rFonts w:ascii="Times New Roman" w:hAnsi="Times New Roman"/>
                <w:spacing w:val="-4"/>
                <w:sz w:val="18"/>
                <w:szCs w:val="18"/>
              </w:rPr>
              <w:t xml:space="preserve"> контрактов на выполнение работ, связанных с </w:t>
            </w:r>
            <w:proofErr w:type="spellStart"/>
            <w:r w:rsidRPr="00C11D6D">
              <w:rPr>
                <w:rFonts w:ascii="Times New Roman" w:hAnsi="Times New Roman"/>
                <w:spacing w:val="-4"/>
                <w:sz w:val="18"/>
                <w:szCs w:val="18"/>
              </w:rPr>
              <w:t>осуществле</w:t>
            </w:r>
            <w:proofErr w:type="spellEnd"/>
            <w:r w:rsidR="00F96091">
              <w:rPr>
                <w:rFonts w:ascii="Times New Roman" w:hAnsi="Times New Roman"/>
                <w:spacing w:val="-4"/>
                <w:sz w:val="18"/>
                <w:szCs w:val="18"/>
              </w:rPr>
              <w:t>-</w:t>
            </w:r>
          </w:p>
          <w:p w:rsidR="00343B23" w:rsidRPr="00C11D6D" w:rsidRDefault="00343B23" w:rsidP="00F96091">
            <w:pPr>
              <w:spacing w:line="214" w:lineRule="auto"/>
              <w:ind w:left="-57" w:right="-57"/>
              <w:jc w:val="center"/>
              <w:rPr>
                <w:rFonts w:ascii="Times New Roman" w:hAnsi="Times New Roman"/>
                <w:spacing w:val="-4"/>
                <w:sz w:val="18"/>
                <w:szCs w:val="18"/>
              </w:rPr>
            </w:pPr>
            <w:proofErr w:type="spellStart"/>
            <w:r w:rsidRPr="00C11D6D">
              <w:rPr>
                <w:rFonts w:ascii="Times New Roman" w:hAnsi="Times New Roman"/>
                <w:spacing w:val="-4"/>
                <w:sz w:val="18"/>
                <w:szCs w:val="18"/>
              </w:rPr>
              <w:t>нием</w:t>
            </w:r>
            <w:proofErr w:type="spellEnd"/>
            <w:r w:rsidRPr="00C11D6D">
              <w:rPr>
                <w:rFonts w:ascii="Times New Roman" w:hAnsi="Times New Roman"/>
                <w:spacing w:val="-4"/>
                <w:sz w:val="18"/>
                <w:szCs w:val="18"/>
              </w:rPr>
              <w:t xml:space="preserve"> регулярных перевозок пассажиров и багажа автомобильным транспортом общего пользования и городским наземным электрическим транспортом общего пользования по регулируемым тарифам по муниципальным маршрутам регулярных перевозок муниципального образования – городской округ город Рязань</w:t>
            </w:r>
          </w:p>
        </w:tc>
        <w:tc>
          <w:tcPr>
            <w:tcW w:w="1141" w:type="dxa"/>
            <w:tcBorders>
              <w:bottom w:val="nil"/>
            </w:tcBorders>
          </w:tcPr>
          <w:p w:rsidR="00343B23" w:rsidRPr="00C11D6D" w:rsidRDefault="00343B23" w:rsidP="00F96091">
            <w:pPr>
              <w:spacing w:line="214" w:lineRule="auto"/>
              <w:ind w:left="-57" w:right="-57"/>
              <w:jc w:val="center"/>
              <w:rPr>
                <w:rFonts w:ascii="Times New Roman" w:hAnsi="Times New Roman"/>
                <w:spacing w:val="-4"/>
                <w:sz w:val="18"/>
                <w:szCs w:val="18"/>
              </w:rPr>
            </w:pPr>
            <w:r w:rsidRPr="00C11D6D">
              <w:rPr>
                <w:rFonts w:ascii="Times New Roman" w:hAnsi="Times New Roman"/>
                <w:spacing w:val="-4"/>
                <w:sz w:val="18"/>
                <w:szCs w:val="18"/>
              </w:rPr>
              <w:t>Обновление автобусов и изменение структуры парка с приоритетом приобретения подвижного состава среднего класса</w:t>
            </w:r>
          </w:p>
        </w:tc>
        <w:tc>
          <w:tcPr>
            <w:tcW w:w="1141" w:type="dxa"/>
            <w:tcBorders>
              <w:bottom w:val="nil"/>
            </w:tcBorders>
          </w:tcPr>
          <w:p w:rsidR="00343B23" w:rsidRPr="00C11D6D" w:rsidRDefault="00343B23" w:rsidP="00F96091">
            <w:pPr>
              <w:spacing w:line="214" w:lineRule="auto"/>
              <w:ind w:left="-57" w:right="-57"/>
              <w:jc w:val="center"/>
              <w:rPr>
                <w:rFonts w:ascii="Times New Roman" w:hAnsi="Times New Roman"/>
                <w:spacing w:val="-4"/>
                <w:sz w:val="18"/>
                <w:szCs w:val="18"/>
              </w:rPr>
            </w:pPr>
            <w:r w:rsidRPr="00C11D6D">
              <w:rPr>
                <w:rFonts w:ascii="Times New Roman" w:hAnsi="Times New Roman"/>
                <w:spacing w:val="-4"/>
                <w:sz w:val="18"/>
                <w:szCs w:val="18"/>
              </w:rPr>
              <w:t>Обновление автобусов и изменение структуры парка с приоритетом приобретения подвижного состава большого класса</w:t>
            </w:r>
          </w:p>
        </w:tc>
        <w:tc>
          <w:tcPr>
            <w:tcW w:w="1142" w:type="dxa"/>
            <w:tcBorders>
              <w:bottom w:val="nil"/>
            </w:tcBorders>
          </w:tcPr>
          <w:p w:rsidR="00343B23" w:rsidRPr="00C11D6D" w:rsidRDefault="00343B23" w:rsidP="00F96091">
            <w:pPr>
              <w:spacing w:line="214" w:lineRule="auto"/>
              <w:ind w:left="-57" w:right="-57"/>
              <w:jc w:val="center"/>
              <w:rPr>
                <w:rFonts w:ascii="Times New Roman" w:hAnsi="Times New Roman"/>
                <w:spacing w:val="-4"/>
                <w:sz w:val="18"/>
                <w:szCs w:val="18"/>
              </w:rPr>
            </w:pPr>
            <w:r w:rsidRPr="00C11D6D">
              <w:rPr>
                <w:rFonts w:ascii="Times New Roman" w:hAnsi="Times New Roman"/>
                <w:spacing w:val="-4"/>
                <w:sz w:val="18"/>
                <w:szCs w:val="18"/>
              </w:rPr>
              <w:t>Обновление автобусов и изменение структуры парка с приоритетом приобретения подвижного состава особо большого класса</w:t>
            </w:r>
          </w:p>
        </w:tc>
        <w:tc>
          <w:tcPr>
            <w:tcW w:w="1111" w:type="dxa"/>
            <w:tcBorders>
              <w:bottom w:val="nil"/>
            </w:tcBorders>
          </w:tcPr>
          <w:p w:rsidR="00343B23" w:rsidRPr="00C11D6D" w:rsidRDefault="00343B23" w:rsidP="00F96091">
            <w:pPr>
              <w:spacing w:line="214" w:lineRule="auto"/>
              <w:ind w:left="-57" w:right="-57"/>
              <w:jc w:val="center"/>
              <w:rPr>
                <w:rFonts w:ascii="Times New Roman" w:hAnsi="Times New Roman"/>
                <w:spacing w:val="-4"/>
                <w:sz w:val="18"/>
                <w:szCs w:val="18"/>
              </w:rPr>
            </w:pPr>
            <w:r w:rsidRPr="00C11D6D">
              <w:rPr>
                <w:rFonts w:ascii="Times New Roman" w:hAnsi="Times New Roman"/>
                <w:spacing w:val="-4"/>
                <w:sz w:val="18"/>
                <w:szCs w:val="18"/>
              </w:rPr>
              <w:t>Обновление троллейбусов большого класса</w:t>
            </w:r>
          </w:p>
        </w:tc>
        <w:tc>
          <w:tcPr>
            <w:tcW w:w="1299" w:type="dxa"/>
            <w:tcBorders>
              <w:bottom w:val="nil"/>
            </w:tcBorders>
          </w:tcPr>
          <w:p w:rsidR="00343B23" w:rsidRDefault="00343B23" w:rsidP="00F96091">
            <w:pPr>
              <w:spacing w:line="214" w:lineRule="auto"/>
              <w:ind w:left="-57" w:right="-57"/>
              <w:jc w:val="center"/>
              <w:rPr>
                <w:rFonts w:ascii="Times New Roman" w:hAnsi="Times New Roman"/>
                <w:spacing w:val="-4"/>
                <w:sz w:val="18"/>
                <w:szCs w:val="18"/>
              </w:rPr>
            </w:pPr>
            <w:r w:rsidRPr="00C11D6D">
              <w:rPr>
                <w:rFonts w:ascii="Times New Roman" w:hAnsi="Times New Roman"/>
                <w:spacing w:val="-4"/>
                <w:sz w:val="18"/>
                <w:szCs w:val="18"/>
              </w:rPr>
              <w:t>Разработка проектной документации на строительство объекта «Строительство комплекса н</w:t>
            </w:r>
            <w:r>
              <w:rPr>
                <w:rFonts w:ascii="Times New Roman" w:hAnsi="Times New Roman"/>
                <w:spacing w:val="-4"/>
                <w:sz w:val="18"/>
                <w:szCs w:val="18"/>
              </w:rPr>
              <w:t>овой троллейбусной линии по ул. </w:t>
            </w:r>
            <w:r w:rsidRPr="00C11D6D">
              <w:rPr>
                <w:rFonts w:ascii="Times New Roman" w:hAnsi="Times New Roman"/>
                <w:spacing w:val="-4"/>
                <w:sz w:val="18"/>
                <w:szCs w:val="18"/>
              </w:rPr>
              <w:t>Новоселов от</w:t>
            </w:r>
            <w:r w:rsidR="000C5531">
              <w:rPr>
                <w:rFonts w:ascii="Times New Roman" w:hAnsi="Times New Roman"/>
                <w:spacing w:val="-4"/>
                <w:sz w:val="18"/>
                <w:szCs w:val="18"/>
              </w:rPr>
              <w:t xml:space="preserve"> </w:t>
            </w:r>
            <w:r w:rsidRPr="00C11D6D">
              <w:rPr>
                <w:rFonts w:ascii="Times New Roman" w:hAnsi="Times New Roman"/>
                <w:spacing w:val="-4"/>
                <w:sz w:val="18"/>
                <w:szCs w:val="18"/>
              </w:rPr>
              <w:t xml:space="preserve">д. 40 до </w:t>
            </w:r>
          </w:p>
          <w:p w:rsidR="00343B23" w:rsidRPr="00C11D6D" w:rsidRDefault="00276AF3" w:rsidP="00F96091">
            <w:pPr>
              <w:spacing w:line="214" w:lineRule="auto"/>
              <w:ind w:left="-57" w:right="-57"/>
              <w:jc w:val="center"/>
              <w:rPr>
                <w:rFonts w:ascii="Times New Roman" w:hAnsi="Times New Roman"/>
                <w:spacing w:val="-4"/>
                <w:sz w:val="18"/>
                <w:szCs w:val="18"/>
              </w:rPr>
            </w:pPr>
            <w:r>
              <w:rPr>
                <w:rFonts w:ascii="Times New Roman" w:hAnsi="Times New Roman"/>
                <w:spacing w:val="-4"/>
                <w:sz w:val="18"/>
                <w:szCs w:val="18"/>
              </w:rPr>
              <w:t xml:space="preserve">д. 60 к </w:t>
            </w:r>
            <w:proofErr w:type="spellStart"/>
            <w:r>
              <w:rPr>
                <w:rFonts w:ascii="Times New Roman" w:hAnsi="Times New Roman"/>
                <w:spacing w:val="-4"/>
                <w:sz w:val="18"/>
                <w:szCs w:val="18"/>
              </w:rPr>
              <w:t>мкр</w:t>
            </w:r>
            <w:proofErr w:type="spellEnd"/>
            <w:r>
              <w:rPr>
                <w:rFonts w:ascii="Times New Roman" w:hAnsi="Times New Roman"/>
                <w:spacing w:val="-4"/>
                <w:sz w:val="18"/>
                <w:szCs w:val="18"/>
              </w:rPr>
              <w:t>. </w:t>
            </w:r>
            <w:r w:rsidR="00343B23" w:rsidRPr="00C11D6D">
              <w:rPr>
                <w:rFonts w:ascii="Times New Roman" w:hAnsi="Times New Roman"/>
                <w:spacing w:val="-4"/>
                <w:sz w:val="18"/>
                <w:szCs w:val="18"/>
              </w:rPr>
              <w:t>ДПР 7, 7А и ДПР 8, 9»</w:t>
            </w:r>
          </w:p>
        </w:tc>
        <w:tc>
          <w:tcPr>
            <w:tcW w:w="1337" w:type="dxa"/>
            <w:tcBorders>
              <w:bottom w:val="nil"/>
            </w:tcBorders>
          </w:tcPr>
          <w:p w:rsidR="00343B23" w:rsidRPr="00C11D6D" w:rsidRDefault="00343B23" w:rsidP="00F96091">
            <w:pPr>
              <w:spacing w:line="214" w:lineRule="auto"/>
              <w:ind w:left="-57" w:right="-57"/>
              <w:jc w:val="center"/>
              <w:rPr>
                <w:rFonts w:ascii="Times New Roman" w:hAnsi="Times New Roman"/>
                <w:spacing w:val="-4"/>
                <w:sz w:val="18"/>
                <w:szCs w:val="18"/>
              </w:rPr>
            </w:pPr>
            <w:r w:rsidRPr="00C11D6D">
              <w:rPr>
                <w:rFonts w:ascii="Times New Roman" w:hAnsi="Times New Roman"/>
                <w:spacing w:val="-4"/>
                <w:sz w:val="18"/>
                <w:szCs w:val="18"/>
              </w:rPr>
              <w:t>Ремонт инфраструктуры</w:t>
            </w:r>
          </w:p>
          <w:p w:rsidR="00343B23" w:rsidRPr="00C11D6D" w:rsidRDefault="00343B23" w:rsidP="00F96091">
            <w:pPr>
              <w:spacing w:line="214" w:lineRule="auto"/>
              <w:ind w:left="-57" w:right="-57"/>
              <w:jc w:val="center"/>
              <w:rPr>
                <w:rFonts w:ascii="Times New Roman" w:hAnsi="Times New Roman"/>
                <w:spacing w:val="-4"/>
                <w:sz w:val="18"/>
                <w:szCs w:val="18"/>
              </w:rPr>
            </w:pPr>
            <w:r w:rsidRPr="00C11D6D">
              <w:rPr>
                <w:rFonts w:ascii="Times New Roman" w:hAnsi="Times New Roman"/>
                <w:spacing w:val="-4"/>
                <w:sz w:val="18"/>
                <w:szCs w:val="18"/>
              </w:rPr>
              <w:t>городского наземного электрического транспорта</w:t>
            </w:r>
          </w:p>
          <w:p w:rsidR="00343B23" w:rsidRPr="00C11D6D" w:rsidRDefault="00343B23" w:rsidP="00F96091">
            <w:pPr>
              <w:spacing w:line="214" w:lineRule="auto"/>
              <w:ind w:left="-57" w:right="-57"/>
              <w:jc w:val="center"/>
              <w:rPr>
                <w:rFonts w:ascii="Times New Roman" w:hAnsi="Times New Roman"/>
                <w:spacing w:val="-4"/>
                <w:sz w:val="18"/>
                <w:szCs w:val="18"/>
              </w:rPr>
            </w:pPr>
          </w:p>
        </w:tc>
      </w:tr>
    </w:tbl>
    <w:p w:rsidR="00343B23" w:rsidRPr="00343B23" w:rsidRDefault="00343B23">
      <w:pPr>
        <w:rPr>
          <w:sz w:val="2"/>
          <w:szCs w:val="2"/>
        </w:rPr>
      </w:pPr>
    </w:p>
    <w:tbl>
      <w:tblPr>
        <w:tblStyle w:val="ae"/>
        <w:tblW w:w="0" w:type="auto"/>
        <w:tblLayout w:type="fixed"/>
        <w:tblLook w:val="04A0" w:firstRow="1" w:lastRow="0" w:firstColumn="1" w:lastColumn="0" w:noHBand="0" w:noVBand="1"/>
      </w:tblPr>
      <w:tblGrid>
        <w:gridCol w:w="561"/>
        <w:gridCol w:w="1373"/>
        <w:gridCol w:w="1168"/>
        <w:gridCol w:w="1099"/>
        <w:gridCol w:w="1689"/>
        <w:gridCol w:w="1437"/>
        <w:gridCol w:w="1141"/>
        <w:gridCol w:w="1141"/>
        <w:gridCol w:w="1142"/>
        <w:gridCol w:w="1111"/>
        <w:gridCol w:w="1299"/>
        <w:gridCol w:w="1337"/>
      </w:tblGrid>
      <w:tr w:rsidR="00343B23" w:rsidRPr="00343B23" w:rsidTr="00343B23">
        <w:trPr>
          <w:tblHeader/>
        </w:trPr>
        <w:tc>
          <w:tcPr>
            <w:tcW w:w="561" w:type="dxa"/>
          </w:tcPr>
          <w:p w:rsidR="00343B23" w:rsidRPr="00343B23" w:rsidRDefault="00343B23" w:rsidP="00343B23">
            <w:pPr>
              <w:jc w:val="center"/>
              <w:rPr>
                <w:rFonts w:ascii="Times New Roman" w:hAnsi="Times New Roman"/>
                <w:sz w:val="18"/>
                <w:szCs w:val="18"/>
              </w:rPr>
            </w:pPr>
            <w:r>
              <w:rPr>
                <w:rFonts w:ascii="Times New Roman" w:hAnsi="Times New Roman"/>
                <w:sz w:val="18"/>
                <w:szCs w:val="18"/>
              </w:rPr>
              <w:t>1</w:t>
            </w:r>
          </w:p>
        </w:tc>
        <w:tc>
          <w:tcPr>
            <w:tcW w:w="1373" w:type="dxa"/>
          </w:tcPr>
          <w:p w:rsidR="00343B23" w:rsidRPr="00343B23" w:rsidRDefault="00343B23" w:rsidP="00343B23">
            <w:pPr>
              <w:jc w:val="center"/>
              <w:rPr>
                <w:rFonts w:ascii="Times New Roman" w:hAnsi="Times New Roman"/>
                <w:sz w:val="18"/>
                <w:szCs w:val="18"/>
              </w:rPr>
            </w:pPr>
            <w:r>
              <w:rPr>
                <w:rFonts w:ascii="Times New Roman" w:hAnsi="Times New Roman"/>
                <w:sz w:val="18"/>
                <w:szCs w:val="18"/>
              </w:rPr>
              <w:t>2</w:t>
            </w:r>
          </w:p>
        </w:tc>
        <w:tc>
          <w:tcPr>
            <w:tcW w:w="1168" w:type="dxa"/>
          </w:tcPr>
          <w:p w:rsidR="00343B23" w:rsidRPr="00343B23" w:rsidRDefault="00343B23" w:rsidP="00343B23">
            <w:pPr>
              <w:jc w:val="center"/>
              <w:rPr>
                <w:rFonts w:ascii="Times New Roman" w:hAnsi="Times New Roman"/>
                <w:sz w:val="18"/>
                <w:szCs w:val="18"/>
              </w:rPr>
            </w:pPr>
            <w:r>
              <w:rPr>
                <w:rFonts w:ascii="Times New Roman" w:hAnsi="Times New Roman"/>
                <w:sz w:val="18"/>
                <w:szCs w:val="18"/>
              </w:rPr>
              <w:t>3</w:t>
            </w:r>
          </w:p>
        </w:tc>
        <w:tc>
          <w:tcPr>
            <w:tcW w:w="1099" w:type="dxa"/>
          </w:tcPr>
          <w:p w:rsidR="00343B23" w:rsidRPr="00343B23" w:rsidRDefault="00343B23" w:rsidP="00343B23">
            <w:pPr>
              <w:jc w:val="center"/>
              <w:rPr>
                <w:rFonts w:ascii="Times New Roman" w:hAnsi="Times New Roman"/>
                <w:sz w:val="18"/>
                <w:szCs w:val="18"/>
              </w:rPr>
            </w:pPr>
            <w:r>
              <w:rPr>
                <w:rFonts w:ascii="Times New Roman" w:hAnsi="Times New Roman"/>
                <w:sz w:val="18"/>
                <w:szCs w:val="18"/>
              </w:rPr>
              <w:t>4</w:t>
            </w:r>
          </w:p>
        </w:tc>
        <w:tc>
          <w:tcPr>
            <w:tcW w:w="1689" w:type="dxa"/>
          </w:tcPr>
          <w:p w:rsidR="00343B23" w:rsidRPr="00343B23" w:rsidRDefault="00343B23" w:rsidP="00343B23">
            <w:pPr>
              <w:jc w:val="center"/>
              <w:rPr>
                <w:rFonts w:ascii="Times New Roman" w:hAnsi="Times New Roman"/>
                <w:sz w:val="18"/>
                <w:szCs w:val="18"/>
              </w:rPr>
            </w:pPr>
            <w:r>
              <w:rPr>
                <w:rFonts w:ascii="Times New Roman" w:hAnsi="Times New Roman"/>
                <w:sz w:val="18"/>
                <w:szCs w:val="18"/>
              </w:rPr>
              <w:t>5</w:t>
            </w:r>
          </w:p>
        </w:tc>
        <w:tc>
          <w:tcPr>
            <w:tcW w:w="1437" w:type="dxa"/>
          </w:tcPr>
          <w:p w:rsidR="00343B23" w:rsidRPr="00343B23" w:rsidRDefault="00343B23" w:rsidP="00343B23">
            <w:pPr>
              <w:jc w:val="center"/>
              <w:rPr>
                <w:rFonts w:ascii="Times New Roman" w:hAnsi="Times New Roman"/>
                <w:sz w:val="18"/>
                <w:szCs w:val="18"/>
              </w:rPr>
            </w:pPr>
            <w:r>
              <w:rPr>
                <w:rFonts w:ascii="Times New Roman" w:hAnsi="Times New Roman"/>
                <w:sz w:val="18"/>
                <w:szCs w:val="18"/>
              </w:rPr>
              <w:t>6</w:t>
            </w:r>
          </w:p>
        </w:tc>
        <w:tc>
          <w:tcPr>
            <w:tcW w:w="1141" w:type="dxa"/>
          </w:tcPr>
          <w:p w:rsidR="00343B23" w:rsidRPr="00343B23" w:rsidRDefault="00343B23" w:rsidP="00343B23">
            <w:pPr>
              <w:jc w:val="center"/>
              <w:rPr>
                <w:rFonts w:ascii="Times New Roman" w:hAnsi="Times New Roman"/>
                <w:sz w:val="18"/>
                <w:szCs w:val="18"/>
              </w:rPr>
            </w:pPr>
            <w:r>
              <w:rPr>
                <w:rFonts w:ascii="Times New Roman" w:hAnsi="Times New Roman"/>
                <w:sz w:val="18"/>
                <w:szCs w:val="18"/>
              </w:rPr>
              <w:t>7</w:t>
            </w:r>
          </w:p>
        </w:tc>
        <w:tc>
          <w:tcPr>
            <w:tcW w:w="1141" w:type="dxa"/>
          </w:tcPr>
          <w:p w:rsidR="00343B23" w:rsidRPr="00343B23" w:rsidRDefault="00343B23" w:rsidP="00343B23">
            <w:pPr>
              <w:jc w:val="center"/>
              <w:rPr>
                <w:rFonts w:ascii="Times New Roman" w:hAnsi="Times New Roman"/>
                <w:sz w:val="18"/>
                <w:szCs w:val="18"/>
              </w:rPr>
            </w:pPr>
            <w:r>
              <w:rPr>
                <w:rFonts w:ascii="Times New Roman" w:hAnsi="Times New Roman"/>
                <w:sz w:val="18"/>
                <w:szCs w:val="18"/>
              </w:rPr>
              <w:t>8</w:t>
            </w:r>
          </w:p>
        </w:tc>
        <w:tc>
          <w:tcPr>
            <w:tcW w:w="1142" w:type="dxa"/>
          </w:tcPr>
          <w:p w:rsidR="00343B23" w:rsidRPr="00343B23" w:rsidRDefault="00343B23" w:rsidP="00343B23">
            <w:pPr>
              <w:jc w:val="center"/>
              <w:rPr>
                <w:rFonts w:ascii="Times New Roman" w:hAnsi="Times New Roman"/>
                <w:sz w:val="18"/>
                <w:szCs w:val="18"/>
              </w:rPr>
            </w:pPr>
            <w:r>
              <w:rPr>
                <w:rFonts w:ascii="Times New Roman" w:hAnsi="Times New Roman"/>
                <w:sz w:val="18"/>
                <w:szCs w:val="18"/>
              </w:rPr>
              <w:t>9</w:t>
            </w:r>
          </w:p>
        </w:tc>
        <w:tc>
          <w:tcPr>
            <w:tcW w:w="1111" w:type="dxa"/>
          </w:tcPr>
          <w:p w:rsidR="00343B23" w:rsidRPr="00343B23" w:rsidRDefault="00343B23" w:rsidP="00343B23">
            <w:pPr>
              <w:jc w:val="center"/>
              <w:rPr>
                <w:rFonts w:ascii="Times New Roman" w:hAnsi="Times New Roman"/>
                <w:sz w:val="18"/>
                <w:szCs w:val="18"/>
              </w:rPr>
            </w:pPr>
            <w:r>
              <w:rPr>
                <w:rFonts w:ascii="Times New Roman" w:hAnsi="Times New Roman"/>
                <w:sz w:val="18"/>
                <w:szCs w:val="18"/>
              </w:rPr>
              <w:t>10</w:t>
            </w:r>
          </w:p>
        </w:tc>
        <w:tc>
          <w:tcPr>
            <w:tcW w:w="1299" w:type="dxa"/>
          </w:tcPr>
          <w:p w:rsidR="00343B23" w:rsidRPr="00343B23" w:rsidRDefault="00343B23" w:rsidP="00343B23">
            <w:pPr>
              <w:jc w:val="center"/>
              <w:rPr>
                <w:rFonts w:ascii="Times New Roman" w:hAnsi="Times New Roman"/>
                <w:sz w:val="18"/>
                <w:szCs w:val="18"/>
              </w:rPr>
            </w:pPr>
            <w:r>
              <w:rPr>
                <w:rFonts w:ascii="Times New Roman" w:hAnsi="Times New Roman"/>
                <w:sz w:val="18"/>
                <w:szCs w:val="18"/>
              </w:rPr>
              <w:t>11</w:t>
            </w:r>
          </w:p>
        </w:tc>
        <w:tc>
          <w:tcPr>
            <w:tcW w:w="1337" w:type="dxa"/>
          </w:tcPr>
          <w:p w:rsidR="00343B23" w:rsidRPr="00343B23" w:rsidRDefault="00343B23" w:rsidP="00343B23">
            <w:pPr>
              <w:jc w:val="center"/>
              <w:rPr>
                <w:rFonts w:ascii="Times New Roman" w:hAnsi="Times New Roman"/>
                <w:sz w:val="18"/>
                <w:szCs w:val="18"/>
              </w:rPr>
            </w:pPr>
            <w:r>
              <w:rPr>
                <w:rFonts w:ascii="Times New Roman" w:hAnsi="Times New Roman"/>
                <w:sz w:val="18"/>
                <w:szCs w:val="18"/>
              </w:rPr>
              <w:t>12</w:t>
            </w:r>
          </w:p>
        </w:tc>
      </w:tr>
      <w:tr w:rsidR="00343B23" w:rsidRPr="00343B23" w:rsidTr="00343B23">
        <w:trPr>
          <w:trHeight w:val="53"/>
        </w:trPr>
        <w:tc>
          <w:tcPr>
            <w:tcW w:w="561" w:type="dxa"/>
            <w:vMerge w:val="restart"/>
          </w:tcPr>
          <w:p w:rsidR="00343B23" w:rsidRPr="00343B23" w:rsidRDefault="00343B23" w:rsidP="00941A06">
            <w:pPr>
              <w:rPr>
                <w:rFonts w:ascii="Times New Roman" w:hAnsi="Times New Roman"/>
                <w:sz w:val="18"/>
                <w:szCs w:val="18"/>
              </w:rPr>
            </w:pPr>
            <w:r w:rsidRPr="00C11D6D">
              <w:rPr>
                <w:rFonts w:ascii="Times New Roman" w:hAnsi="Times New Roman"/>
                <w:spacing w:val="-4"/>
                <w:sz w:val="18"/>
                <w:szCs w:val="18"/>
              </w:rPr>
              <w:t>2025</w:t>
            </w:r>
          </w:p>
        </w:tc>
        <w:tc>
          <w:tcPr>
            <w:tcW w:w="1373" w:type="dxa"/>
            <w:vAlign w:val="center"/>
          </w:tcPr>
          <w:p w:rsidR="00343B23" w:rsidRPr="00343B23" w:rsidRDefault="00343B23" w:rsidP="00343B23">
            <w:pPr>
              <w:rPr>
                <w:rFonts w:ascii="Times New Roman" w:hAnsi="Times New Roman"/>
                <w:sz w:val="18"/>
                <w:szCs w:val="18"/>
              </w:rPr>
            </w:pPr>
            <w:r w:rsidRPr="00343B23">
              <w:rPr>
                <w:rFonts w:ascii="Times New Roman" w:hAnsi="Times New Roman"/>
                <w:bCs/>
                <w:sz w:val="18"/>
                <w:szCs w:val="18"/>
              </w:rPr>
              <w:t>Всего:</w:t>
            </w:r>
          </w:p>
        </w:tc>
        <w:tc>
          <w:tcPr>
            <w:tcW w:w="1168" w:type="dxa"/>
            <w:vAlign w:val="center"/>
          </w:tcPr>
          <w:p w:rsidR="00343B23" w:rsidRPr="00343B23" w:rsidRDefault="00343B23" w:rsidP="00343B23">
            <w:pPr>
              <w:jc w:val="center"/>
              <w:rPr>
                <w:rFonts w:ascii="Times New Roman" w:hAnsi="Times New Roman"/>
                <w:sz w:val="18"/>
                <w:szCs w:val="18"/>
              </w:rPr>
            </w:pPr>
            <w:r w:rsidRPr="00343B23">
              <w:rPr>
                <w:rFonts w:ascii="Times New Roman" w:hAnsi="Times New Roman"/>
                <w:bCs/>
                <w:sz w:val="18"/>
                <w:szCs w:val="18"/>
              </w:rPr>
              <w:t>1 577,13</w:t>
            </w:r>
          </w:p>
        </w:tc>
        <w:tc>
          <w:tcPr>
            <w:tcW w:w="1099" w:type="dxa"/>
            <w:vAlign w:val="center"/>
          </w:tcPr>
          <w:p w:rsidR="00343B23" w:rsidRPr="00343B23" w:rsidRDefault="00343B23" w:rsidP="00343B23">
            <w:pPr>
              <w:jc w:val="center"/>
              <w:rPr>
                <w:rFonts w:ascii="Times New Roman" w:hAnsi="Times New Roman"/>
                <w:sz w:val="18"/>
                <w:szCs w:val="18"/>
              </w:rPr>
            </w:pPr>
            <w:r w:rsidRPr="00343B23">
              <w:rPr>
                <w:rFonts w:ascii="Times New Roman" w:hAnsi="Times New Roman"/>
                <w:bCs/>
                <w:sz w:val="18"/>
                <w:szCs w:val="18"/>
              </w:rPr>
              <w:t>18,60</w:t>
            </w:r>
          </w:p>
        </w:tc>
        <w:tc>
          <w:tcPr>
            <w:tcW w:w="1689" w:type="dxa"/>
            <w:vAlign w:val="center"/>
          </w:tcPr>
          <w:p w:rsidR="00343B23" w:rsidRPr="00343B23" w:rsidRDefault="00343B23" w:rsidP="00343B23">
            <w:pPr>
              <w:jc w:val="center"/>
              <w:rPr>
                <w:rFonts w:ascii="Times New Roman" w:hAnsi="Times New Roman"/>
                <w:sz w:val="18"/>
                <w:szCs w:val="18"/>
              </w:rPr>
            </w:pPr>
            <w:r w:rsidRPr="00343B23">
              <w:rPr>
                <w:rFonts w:ascii="Times New Roman" w:hAnsi="Times New Roman"/>
                <w:bCs/>
                <w:sz w:val="18"/>
                <w:szCs w:val="18"/>
              </w:rPr>
              <w:t>151,71</w:t>
            </w:r>
          </w:p>
        </w:tc>
        <w:tc>
          <w:tcPr>
            <w:tcW w:w="1437" w:type="dxa"/>
            <w:vAlign w:val="center"/>
          </w:tcPr>
          <w:p w:rsidR="00343B23" w:rsidRPr="00343B23" w:rsidRDefault="00343B23" w:rsidP="00343B23">
            <w:pPr>
              <w:jc w:val="center"/>
              <w:rPr>
                <w:rFonts w:ascii="Times New Roman" w:hAnsi="Times New Roman"/>
                <w:sz w:val="18"/>
                <w:szCs w:val="18"/>
              </w:rPr>
            </w:pPr>
            <w:r w:rsidRPr="00343B23">
              <w:rPr>
                <w:rFonts w:ascii="Times New Roman" w:hAnsi="Times New Roman"/>
                <w:bCs/>
                <w:sz w:val="18"/>
                <w:szCs w:val="18"/>
              </w:rPr>
              <w:t>712,37</w:t>
            </w:r>
          </w:p>
        </w:tc>
        <w:tc>
          <w:tcPr>
            <w:tcW w:w="1141" w:type="dxa"/>
            <w:vAlign w:val="center"/>
          </w:tcPr>
          <w:p w:rsidR="00343B23" w:rsidRPr="00343B23" w:rsidRDefault="00343B23" w:rsidP="00343B23">
            <w:pPr>
              <w:jc w:val="center"/>
              <w:rPr>
                <w:rFonts w:ascii="Times New Roman" w:hAnsi="Times New Roman"/>
                <w:sz w:val="18"/>
                <w:szCs w:val="18"/>
              </w:rPr>
            </w:pPr>
            <w:r w:rsidRPr="00343B23">
              <w:rPr>
                <w:rFonts w:ascii="Times New Roman" w:hAnsi="Times New Roman"/>
                <w:bCs/>
                <w:sz w:val="18"/>
                <w:szCs w:val="18"/>
              </w:rPr>
              <w:t>167,50</w:t>
            </w:r>
          </w:p>
        </w:tc>
        <w:tc>
          <w:tcPr>
            <w:tcW w:w="1141" w:type="dxa"/>
            <w:vAlign w:val="center"/>
          </w:tcPr>
          <w:p w:rsidR="00343B23" w:rsidRPr="00343B23" w:rsidRDefault="00343B23" w:rsidP="00343B23">
            <w:pPr>
              <w:jc w:val="center"/>
              <w:rPr>
                <w:rFonts w:ascii="Times New Roman" w:hAnsi="Times New Roman"/>
                <w:sz w:val="18"/>
                <w:szCs w:val="18"/>
              </w:rPr>
            </w:pPr>
            <w:r w:rsidRPr="00343B23">
              <w:rPr>
                <w:rFonts w:ascii="Times New Roman" w:hAnsi="Times New Roman"/>
                <w:sz w:val="18"/>
                <w:szCs w:val="18"/>
              </w:rPr>
              <w:t> </w:t>
            </w:r>
          </w:p>
        </w:tc>
        <w:tc>
          <w:tcPr>
            <w:tcW w:w="1142" w:type="dxa"/>
            <w:vAlign w:val="center"/>
          </w:tcPr>
          <w:p w:rsidR="00343B23" w:rsidRPr="00343B23" w:rsidRDefault="00343B23" w:rsidP="00343B23">
            <w:pPr>
              <w:jc w:val="center"/>
              <w:rPr>
                <w:rFonts w:ascii="Times New Roman" w:hAnsi="Times New Roman"/>
                <w:sz w:val="18"/>
                <w:szCs w:val="18"/>
              </w:rPr>
            </w:pPr>
            <w:r w:rsidRPr="00343B23">
              <w:rPr>
                <w:rFonts w:ascii="Times New Roman" w:hAnsi="Times New Roman"/>
                <w:sz w:val="18"/>
                <w:szCs w:val="18"/>
              </w:rPr>
              <w:t> </w:t>
            </w:r>
          </w:p>
        </w:tc>
        <w:tc>
          <w:tcPr>
            <w:tcW w:w="1111" w:type="dxa"/>
            <w:vAlign w:val="center"/>
          </w:tcPr>
          <w:p w:rsidR="00343B23" w:rsidRPr="00343B23" w:rsidRDefault="00343B23" w:rsidP="00343B23">
            <w:pPr>
              <w:jc w:val="center"/>
              <w:rPr>
                <w:rFonts w:ascii="Times New Roman" w:hAnsi="Times New Roman"/>
                <w:sz w:val="18"/>
                <w:szCs w:val="18"/>
              </w:rPr>
            </w:pPr>
            <w:r w:rsidRPr="00343B23">
              <w:rPr>
                <w:rFonts w:ascii="Times New Roman" w:hAnsi="Times New Roman"/>
                <w:bCs/>
                <w:sz w:val="18"/>
                <w:szCs w:val="18"/>
              </w:rPr>
              <w:t>518,95</w:t>
            </w:r>
          </w:p>
        </w:tc>
        <w:tc>
          <w:tcPr>
            <w:tcW w:w="1299" w:type="dxa"/>
            <w:vAlign w:val="center"/>
          </w:tcPr>
          <w:p w:rsidR="00343B23" w:rsidRPr="00343B23" w:rsidRDefault="00343B23" w:rsidP="00343B23">
            <w:pPr>
              <w:jc w:val="center"/>
              <w:rPr>
                <w:rFonts w:ascii="Times New Roman" w:hAnsi="Times New Roman"/>
                <w:sz w:val="18"/>
                <w:szCs w:val="18"/>
              </w:rPr>
            </w:pPr>
            <w:r w:rsidRPr="00343B23">
              <w:rPr>
                <w:rFonts w:ascii="Times New Roman" w:hAnsi="Times New Roman"/>
                <w:bCs/>
                <w:sz w:val="18"/>
                <w:szCs w:val="18"/>
              </w:rPr>
              <w:t>8,0</w:t>
            </w:r>
          </w:p>
        </w:tc>
        <w:tc>
          <w:tcPr>
            <w:tcW w:w="1337" w:type="dxa"/>
            <w:vAlign w:val="center"/>
          </w:tcPr>
          <w:p w:rsidR="00343B23" w:rsidRPr="00343B23" w:rsidRDefault="00343B23" w:rsidP="00343B23">
            <w:pPr>
              <w:jc w:val="center"/>
              <w:rPr>
                <w:rFonts w:ascii="Times New Roman" w:hAnsi="Times New Roman"/>
                <w:sz w:val="18"/>
                <w:szCs w:val="18"/>
              </w:rPr>
            </w:pPr>
            <w:r w:rsidRPr="00343B23">
              <w:rPr>
                <w:rFonts w:ascii="Times New Roman" w:hAnsi="Times New Roman"/>
                <w:sz w:val="18"/>
                <w:szCs w:val="18"/>
              </w:rPr>
              <w:t> </w:t>
            </w:r>
          </w:p>
        </w:tc>
      </w:tr>
      <w:tr w:rsidR="00C551BE" w:rsidRPr="00343B23" w:rsidTr="00C31764">
        <w:tc>
          <w:tcPr>
            <w:tcW w:w="561" w:type="dxa"/>
            <w:vMerge/>
          </w:tcPr>
          <w:p w:rsidR="00C551BE" w:rsidRPr="00C11D6D" w:rsidRDefault="00C551BE" w:rsidP="00941A06">
            <w:pPr>
              <w:rPr>
                <w:rFonts w:ascii="Times New Roman" w:hAnsi="Times New Roman"/>
                <w:spacing w:val="-4"/>
                <w:sz w:val="18"/>
                <w:szCs w:val="18"/>
              </w:rPr>
            </w:pPr>
          </w:p>
        </w:tc>
        <w:tc>
          <w:tcPr>
            <w:tcW w:w="13937" w:type="dxa"/>
            <w:gridSpan w:val="11"/>
          </w:tcPr>
          <w:p w:rsidR="00C551BE" w:rsidRPr="00343B23" w:rsidRDefault="00C551BE" w:rsidP="00C11D6D">
            <w:pPr>
              <w:jc w:val="both"/>
              <w:rPr>
                <w:rFonts w:ascii="Times New Roman" w:hAnsi="Times New Roman"/>
                <w:sz w:val="18"/>
                <w:szCs w:val="18"/>
              </w:rPr>
            </w:pPr>
            <w:r w:rsidRPr="00C11D6D">
              <w:rPr>
                <w:rFonts w:ascii="Times New Roman" w:hAnsi="Times New Roman"/>
                <w:spacing w:val="-4"/>
                <w:sz w:val="18"/>
                <w:szCs w:val="18"/>
              </w:rPr>
              <w:t xml:space="preserve">в </w:t>
            </w:r>
            <w:proofErr w:type="spellStart"/>
            <w:r w:rsidRPr="00C11D6D">
              <w:rPr>
                <w:rFonts w:ascii="Times New Roman" w:hAnsi="Times New Roman"/>
                <w:spacing w:val="-4"/>
                <w:sz w:val="18"/>
                <w:szCs w:val="18"/>
              </w:rPr>
              <w:t>т.ч</w:t>
            </w:r>
            <w:proofErr w:type="spellEnd"/>
            <w:r w:rsidRPr="00C11D6D">
              <w:rPr>
                <w:rFonts w:ascii="Times New Roman" w:hAnsi="Times New Roman"/>
                <w:spacing w:val="-4"/>
                <w:sz w:val="18"/>
                <w:szCs w:val="18"/>
              </w:rPr>
              <w:t>.:</w:t>
            </w:r>
          </w:p>
        </w:tc>
      </w:tr>
      <w:tr w:rsidR="00343B23" w:rsidRPr="00343B23" w:rsidTr="00343B23">
        <w:tc>
          <w:tcPr>
            <w:tcW w:w="561" w:type="dxa"/>
            <w:vMerge/>
          </w:tcPr>
          <w:p w:rsidR="00343B23" w:rsidRPr="00C11D6D" w:rsidRDefault="00343B23" w:rsidP="00941A06">
            <w:pPr>
              <w:rPr>
                <w:rFonts w:ascii="Times New Roman" w:hAnsi="Times New Roman"/>
                <w:spacing w:val="-4"/>
                <w:sz w:val="18"/>
                <w:szCs w:val="18"/>
              </w:rPr>
            </w:pPr>
          </w:p>
        </w:tc>
        <w:tc>
          <w:tcPr>
            <w:tcW w:w="1373" w:type="dxa"/>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ФБ</w:t>
            </w:r>
          </w:p>
        </w:tc>
        <w:tc>
          <w:tcPr>
            <w:tcW w:w="1168"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0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68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4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2"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1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2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3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r>
      <w:tr w:rsidR="00343B23" w:rsidRPr="00343B23" w:rsidTr="00343B23">
        <w:tc>
          <w:tcPr>
            <w:tcW w:w="561" w:type="dxa"/>
            <w:vMerge/>
          </w:tcPr>
          <w:p w:rsidR="00343B23" w:rsidRPr="00C11D6D" w:rsidRDefault="00343B23" w:rsidP="00941A06">
            <w:pPr>
              <w:rPr>
                <w:rFonts w:ascii="Times New Roman" w:hAnsi="Times New Roman"/>
                <w:spacing w:val="-4"/>
                <w:sz w:val="18"/>
                <w:szCs w:val="18"/>
              </w:rPr>
            </w:pPr>
          </w:p>
        </w:tc>
        <w:tc>
          <w:tcPr>
            <w:tcW w:w="1373" w:type="dxa"/>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РБ</w:t>
            </w:r>
          </w:p>
        </w:tc>
        <w:tc>
          <w:tcPr>
            <w:tcW w:w="1168"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921,79</w:t>
            </w:r>
          </w:p>
        </w:tc>
        <w:tc>
          <w:tcPr>
            <w:tcW w:w="10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18,60</w:t>
            </w:r>
          </w:p>
        </w:tc>
        <w:tc>
          <w:tcPr>
            <w:tcW w:w="168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151,71</w:t>
            </w:r>
          </w:p>
        </w:tc>
        <w:tc>
          <w:tcPr>
            <w:tcW w:w="14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258,48</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2"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1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493,00</w:t>
            </w:r>
          </w:p>
        </w:tc>
        <w:tc>
          <w:tcPr>
            <w:tcW w:w="12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3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r>
      <w:tr w:rsidR="00343B23" w:rsidRPr="00343B23" w:rsidTr="00343B23">
        <w:tc>
          <w:tcPr>
            <w:tcW w:w="561" w:type="dxa"/>
            <w:vMerge/>
          </w:tcPr>
          <w:p w:rsidR="00343B23" w:rsidRPr="00C11D6D" w:rsidRDefault="00343B23" w:rsidP="00941A06">
            <w:pPr>
              <w:rPr>
                <w:rFonts w:ascii="Times New Roman" w:hAnsi="Times New Roman"/>
                <w:spacing w:val="-4"/>
                <w:sz w:val="18"/>
                <w:szCs w:val="18"/>
              </w:rPr>
            </w:pPr>
          </w:p>
        </w:tc>
        <w:tc>
          <w:tcPr>
            <w:tcW w:w="1373" w:type="dxa"/>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МБ</w:t>
            </w:r>
          </w:p>
        </w:tc>
        <w:tc>
          <w:tcPr>
            <w:tcW w:w="1168"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487,84</w:t>
            </w:r>
          </w:p>
        </w:tc>
        <w:tc>
          <w:tcPr>
            <w:tcW w:w="10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68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4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453,89</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2"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1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25,95</w:t>
            </w:r>
          </w:p>
        </w:tc>
        <w:tc>
          <w:tcPr>
            <w:tcW w:w="12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8,0</w:t>
            </w:r>
          </w:p>
        </w:tc>
        <w:tc>
          <w:tcPr>
            <w:tcW w:w="13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r>
      <w:tr w:rsidR="00343B23" w:rsidRPr="00343B23" w:rsidTr="00C551BE">
        <w:tc>
          <w:tcPr>
            <w:tcW w:w="561" w:type="dxa"/>
            <w:vMerge/>
          </w:tcPr>
          <w:p w:rsidR="00343B23" w:rsidRPr="00C11D6D" w:rsidRDefault="00343B23" w:rsidP="00941A06">
            <w:pPr>
              <w:rPr>
                <w:rFonts w:ascii="Times New Roman" w:hAnsi="Times New Roman"/>
                <w:spacing w:val="-4"/>
                <w:sz w:val="18"/>
                <w:szCs w:val="18"/>
              </w:rPr>
            </w:pPr>
          </w:p>
        </w:tc>
        <w:tc>
          <w:tcPr>
            <w:tcW w:w="1373" w:type="dxa"/>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ВБ</w:t>
            </w:r>
          </w:p>
        </w:tc>
        <w:tc>
          <w:tcPr>
            <w:tcW w:w="1168"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167,50</w:t>
            </w:r>
          </w:p>
        </w:tc>
        <w:tc>
          <w:tcPr>
            <w:tcW w:w="1099"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689"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437"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167,50</w:t>
            </w:r>
          </w:p>
        </w:tc>
        <w:tc>
          <w:tcPr>
            <w:tcW w:w="1141"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2"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11"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299"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337"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r>
      <w:tr w:rsidR="00343B23" w:rsidRPr="00343B23" w:rsidTr="00C551BE">
        <w:tc>
          <w:tcPr>
            <w:tcW w:w="561" w:type="dxa"/>
            <w:vMerge/>
          </w:tcPr>
          <w:p w:rsidR="00343B23" w:rsidRPr="00C11D6D" w:rsidRDefault="00343B23" w:rsidP="00941A06">
            <w:pPr>
              <w:rPr>
                <w:rFonts w:ascii="Times New Roman" w:hAnsi="Times New Roman"/>
                <w:spacing w:val="-4"/>
                <w:sz w:val="18"/>
                <w:szCs w:val="18"/>
              </w:rPr>
            </w:pPr>
          </w:p>
        </w:tc>
        <w:tc>
          <w:tcPr>
            <w:tcW w:w="1373" w:type="dxa"/>
            <w:tcBorders>
              <w:right w:val="nil"/>
            </w:tcBorders>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из них:</w:t>
            </w:r>
          </w:p>
        </w:tc>
        <w:tc>
          <w:tcPr>
            <w:tcW w:w="12564" w:type="dxa"/>
            <w:gridSpan w:val="10"/>
            <w:tcBorders>
              <w:left w:val="nil"/>
            </w:tcBorders>
          </w:tcPr>
          <w:p w:rsidR="00343B23" w:rsidRPr="00343B23" w:rsidRDefault="00343B23" w:rsidP="00C11D6D">
            <w:pPr>
              <w:jc w:val="both"/>
              <w:rPr>
                <w:rFonts w:ascii="Times New Roman" w:hAnsi="Times New Roman"/>
                <w:sz w:val="18"/>
                <w:szCs w:val="18"/>
              </w:rPr>
            </w:pPr>
            <w:r w:rsidRPr="00C11D6D">
              <w:rPr>
                <w:rFonts w:ascii="Times New Roman" w:hAnsi="Times New Roman"/>
                <w:spacing w:val="-4"/>
                <w:sz w:val="18"/>
                <w:szCs w:val="18"/>
              </w:rPr>
              <w:t> </w:t>
            </w:r>
          </w:p>
        </w:tc>
      </w:tr>
      <w:tr w:rsidR="00343B23" w:rsidRPr="00343B23" w:rsidTr="00343B23">
        <w:tc>
          <w:tcPr>
            <w:tcW w:w="561" w:type="dxa"/>
            <w:vMerge/>
          </w:tcPr>
          <w:p w:rsidR="00343B23" w:rsidRPr="00C11D6D" w:rsidRDefault="00343B23" w:rsidP="00941A06">
            <w:pPr>
              <w:rPr>
                <w:rFonts w:ascii="Times New Roman" w:hAnsi="Times New Roman"/>
                <w:spacing w:val="-4"/>
                <w:sz w:val="18"/>
                <w:szCs w:val="18"/>
              </w:rPr>
            </w:pPr>
          </w:p>
        </w:tc>
        <w:tc>
          <w:tcPr>
            <w:tcW w:w="1373" w:type="dxa"/>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КИК</w:t>
            </w:r>
          </w:p>
        </w:tc>
        <w:tc>
          <w:tcPr>
            <w:tcW w:w="1168"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0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68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4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2"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1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2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3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r>
      <w:tr w:rsidR="00343B23" w:rsidRPr="00343B23" w:rsidTr="00343B23">
        <w:tc>
          <w:tcPr>
            <w:tcW w:w="561" w:type="dxa"/>
            <w:vMerge/>
          </w:tcPr>
          <w:p w:rsidR="00343B23" w:rsidRPr="00C11D6D" w:rsidRDefault="00343B23" w:rsidP="00941A06">
            <w:pPr>
              <w:rPr>
                <w:rFonts w:ascii="Times New Roman" w:hAnsi="Times New Roman"/>
                <w:spacing w:val="-4"/>
                <w:sz w:val="18"/>
                <w:szCs w:val="18"/>
              </w:rPr>
            </w:pPr>
          </w:p>
        </w:tc>
        <w:tc>
          <w:tcPr>
            <w:tcW w:w="1373" w:type="dxa"/>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СЗБК</w:t>
            </w:r>
          </w:p>
        </w:tc>
        <w:tc>
          <w:tcPr>
            <w:tcW w:w="1168"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0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68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4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2"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1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2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3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r>
      <w:tr w:rsidR="00343B23" w:rsidRPr="00343B23" w:rsidTr="00343B23">
        <w:tc>
          <w:tcPr>
            <w:tcW w:w="561" w:type="dxa"/>
            <w:vMerge/>
          </w:tcPr>
          <w:p w:rsidR="00343B23" w:rsidRPr="00C11D6D" w:rsidRDefault="00343B23" w:rsidP="00941A06">
            <w:pPr>
              <w:rPr>
                <w:rFonts w:ascii="Times New Roman" w:hAnsi="Times New Roman"/>
                <w:spacing w:val="-4"/>
                <w:sz w:val="18"/>
                <w:szCs w:val="18"/>
              </w:rPr>
            </w:pPr>
          </w:p>
        </w:tc>
        <w:tc>
          <w:tcPr>
            <w:tcW w:w="1373" w:type="dxa"/>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ИВБ</w:t>
            </w:r>
          </w:p>
        </w:tc>
        <w:tc>
          <w:tcPr>
            <w:tcW w:w="1168"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0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68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4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2"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1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2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3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r>
      <w:tr w:rsidR="00343B23" w:rsidRPr="00343B23" w:rsidTr="00C551BE">
        <w:tc>
          <w:tcPr>
            <w:tcW w:w="561" w:type="dxa"/>
            <w:vMerge w:val="restart"/>
          </w:tcPr>
          <w:p w:rsidR="00343B23" w:rsidRPr="00C11D6D" w:rsidRDefault="00343B23" w:rsidP="00941A06">
            <w:pPr>
              <w:rPr>
                <w:rFonts w:ascii="Times New Roman" w:hAnsi="Times New Roman"/>
                <w:spacing w:val="-4"/>
                <w:sz w:val="18"/>
                <w:szCs w:val="18"/>
              </w:rPr>
            </w:pPr>
            <w:r w:rsidRPr="00C11D6D">
              <w:rPr>
                <w:rFonts w:ascii="Times New Roman" w:hAnsi="Times New Roman"/>
                <w:spacing w:val="-4"/>
                <w:sz w:val="18"/>
                <w:szCs w:val="18"/>
              </w:rPr>
              <w:t>2026</w:t>
            </w:r>
          </w:p>
        </w:tc>
        <w:tc>
          <w:tcPr>
            <w:tcW w:w="1373" w:type="dxa"/>
          </w:tcPr>
          <w:p w:rsidR="00343B23" w:rsidRPr="00C11D6D" w:rsidRDefault="00343B23" w:rsidP="00343B23">
            <w:pPr>
              <w:rPr>
                <w:rFonts w:ascii="Times New Roman" w:hAnsi="Times New Roman"/>
                <w:spacing w:val="-4"/>
                <w:sz w:val="18"/>
                <w:szCs w:val="18"/>
              </w:rPr>
            </w:pPr>
            <w:r w:rsidRPr="00C11D6D">
              <w:rPr>
                <w:rFonts w:ascii="Times New Roman" w:hAnsi="Times New Roman"/>
                <w:bCs/>
                <w:spacing w:val="-4"/>
                <w:sz w:val="18"/>
                <w:szCs w:val="18"/>
              </w:rPr>
              <w:t>Всего:</w:t>
            </w:r>
          </w:p>
        </w:tc>
        <w:tc>
          <w:tcPr>
            <w:tcW w:w="1168"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bCs/>
                <w:spacing w:val="-4"/>
                <w:sz w:val="18"/>
                <w:szCs w:val="18"/>
              </w:rPr>
              <w:t>2 797,48*</w:t>
            </w:r>
            <w:r w:rsidR="007F130D">
              <w:rPr>
                <w:rFonts w:ascii="Times New Roman" w:hAnsi="Times New Roman"/>
                <w:bCs/>
                <w:spacing w:val="-4"/>
                <w:sz w:val="18"/>
                <w:szCs w:val="18"/>
              </w:rPr>
              <w:t>*</w:t>
            </w:r>
          </w:p>
        </w:tc>
        <w:tc>
          <w:tcPr>
            <w:tcW w:w="1099"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689"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bCs/>
                <w:spacing w:val="-4"/>
                <w:sz w:val="18"/>
                <w:szCs w:val="18"/>
              </w:rPr>
              <w:t>140,88</w:t>
            </w:r>
          </w:p>
        </w:tc>
        <w:tc>
          <w:tcPr>
            <w:tcW w:w="1437"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bCs/>
                <w:spacing w:val="-4"/>
                <w:sz w:val="18"/>
                <w:szCs w:val="18"/>
              </w:rPr>
              <w:t>1 703,5</w:t>
            </w:r>
          </w:p>
        </w:tc>
        <w:tc>
          <w:tcPr>
            <w:tcW w:w="1141"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bCs/>
                <w:spacing w:val="-4"/>
                <w:sz w:val="18"/>
                <w:szCs w:val="18"/>
              </w:rPr>
              <w:t>332,54</w:t>
            </w:r>
          </w:p>
        </w:tc>
        <w:tc>
          <w:tcPr>
            <w:tcW w:w="1141"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bCs/>
                <w:spacing w:val="-4"/>
                <w:sz w:val="18"/>
                <w:szCs w:val="18"/>
              </w:rPr>
              <w:t>163,90</w:t>
            </w:r>
          </w:p>
        </w:tc>
        <w:tc>
          <w:tcPr>
            <w:tcW w:w="1142"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bCs/>
                <w:spacing w:val="-4"/>
                <w:sz w:val="18"/>
                <w:szCs w:val="18"/>
              </w:rPr>
              <w:t>78,18</w:t>
            </w:r>
          </w:p>
        </w:tc>
        <w:tc>
          <w:tcPr>
            <w:tcW w:w="1111"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bCs/>
                <w:spacing w:val="-4"/>
                <w:sz w:val="18"/>
                <w:szCs w:val="18"/>
              </w:rPr>
              <w:t>269,85</w:t>
            </w:r>
          </w:p>
        </w:tc>
        <w:tc>
          <w:tcPr>
            <w:tcW w:w="1299"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337"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bCs/>
                <w:spacing w:val="-4"/>
                <w:sz w:val="18"/>
                <w:szCs w:val="18"/>
              </w:rPr>
              <w:t>108,63</w:t>
            </w:r>
          </w:p>
        </w:tc>
      </w:tr>
      <w:tr w:rsidR="00343B23" w:rsidRPr="00343B23" w:rsidTr="00C551BE">
        <w:tc>
          <w:tcPr>
            <w:tcW w:w="561" w:type="dxa"/>
            <w:vMerge/>
          </w:tcPr>
          <w:p w:rsidR="00343B23" w:rsidRPr="00C11D6D" w:rsidRDefault="00343B23" w:rsidP="00941A06">
            <w:pPr>
              <w:rPr>
                <w:rFonts w:ascii="Times New Roman" w:hAnsi="Times New Roman"/>
                <w:spacing w:val="-4"/>
                <w:sz w:val="18"/>
                <w:szCs w:val="18"/>
              </w:rPr>
            </w:pPr>
          </w:p>
        </w:tc>
        <w:tc>
          <w:tcPr>
            <w:tcW w:w="1373" w:type="dxa"/>
            <w:tcBorders>
              <w:right w:val="nil"/>
            </w:tcBorders>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 xml:space="preserve">в </w:t>
            </w:r>
            <w:proofErr w:type="spellStart"/>
            <w:r w:rsidRPr="00C11D6D">
              <w:rPr>
                <w:rFonts w:ascii="Times New Roman" w:hAnsi="Times New Roman"/>
                <w:spacing w:val="-4"/>
                <w:sz w:val="18"/>
                <w:szCs w:val="18"/>
              </w:rPr>
              <w:t>т.ч</w:t>
            </w:r>
            <w:proofErr w:type="spellEnd"/>
            <w:r w:rsidRPr="00C11D6D">
              <w:rPr>
                <w:rFonts w:ascii="Times New Roman" w:hAnsi="Times New Roman"/>
                <w:spacing w:val="-4"/>
                <w:sz w:val="18"/>
                <w:szCs w:val="18"/>
              </w:rPr>
              <w:t>.:</w:t>
            </w:r>
          </w:p>
        </w:tc>
        <w:tc>
          <w:tcPr>
            <w:tcW w:w="12564" w:type="dxa"/>
            <w:gridSpan w:val="10"/>
            <w:tcBorders>
              <w:left w:val="nil"/>
            </w:tcBorders>
          </w:tcPr>
          <w:p w:rsidR="00343B23" w:rsidRPr="00343B23" w:rsidRDefault="00343B23" w:rsidP="00C11D6D">
            <w:pPr>
              <w:jc w:val="both"/>
              <w:rPr>
                <w:rFonts w:ascii="Times New Roman" w:hAnsi="Times New Roman"/>
                <w:sz w:val="18"/>
                <w:szCs w:val="18"/>
              </w:rPr>
            </w:pPr>
            <w:r w:rsidRPr="00C11D6D">
              <w:rPr>
                <w:rFonts w:ascii="Times New Roman" w:hAnsi="Times New Roman"/>
                <w:spacing w:val="-4"/>
                <w:sz w:val="18"/>
                <w:szCs w:val="18"/>
              </w:rPr>
              <w:t> </w:t>
            </w:r>
          </w:p>
        </w:tc>
      </w:tr>
      <w:tr w:rsidR="00343B23" w:rsidRPr="00343B23" w:rsidTr="00343B23">
        <w:tc>
          <w:tcPr>
            <w:tcW w:w="561" w:type="dxa"/>
            <w:vMerge/>
          </w:tcPr>
          <w:p w:rsidR="00343B23" w:rsidRPr="00C11D6D" w:rsidRDefault="00343B23" w:rsidP="00941A06">
            <w:pPr>
              <w:rPr>
                <w:rFonts w:ascii="Times New Roman" w:hAnsi="Times New Roman"/>
                <w:spacing w:val="-4"/>
                <w:sz w:val="18"/>
                <w:szCs w:val="18"/>
              </w:rPr>
            </w:pPr>
          </w:p>
        </w:tc>
        <w:tc>
          <w:tcPr>
            <w:tcW w:w="1373" w:type="dxa"/>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ФБ</w:t>
            </w:r>
          </w:p>
        </w:tc>
        <w:tc>
          <w:tcPr>
            <w:tcW w:w="1168"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608,33</w:t>
            </w:r>
          </w:p>
        </w:tc>
        <w:tc>
          <w:tcPr>
            <w:tcW w:w="10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68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4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133,02</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65,56</w:t>
            </w:r>
          </w:p>
        </w:tc>
        <w:tc>
          <w:tcPr>
            <w:tcW w:w="1142"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31,27</w:t>
            </w:r>
          </w:p>
        </w:tc>
        <w:tc>
          <w:tcPr>
            <w:tcW w:w="111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269,85</w:t>
            </w:r>
          </w:p>
        </w:tc>
        <w:tc>
          <w:tcPr>
            <w:tcW w:w="12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3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108,63</w:t>
            </w:r>
          </w:p>
        </w:tc>
      </w:tr>
      <w:tr w:rsidR="00343B23" w:rsidRPr="00343B23" w:rsidTr="00343B23">
        <w:tc>
          <w:tcPr>
            <w:tcW w:w="561" w:type="dxa"/>
            <w:vMerge/>
          </w:tcPr>
          <w:p w:rsidR="00343B23" w:rsidRPr="00C11D6D" w:rsidRDefault="00343B23" w:rsidP="00941A06">
            <w:pPr>
              <w:rPr>
                <w:rFonts w:ascii="Times New Roman" w:hAnsi="Times New Roman"/>
                <w:spacing w:val="-4"/>
                <w:sz w:val="18"/>
                <w:szCs w:val="18"/>
              </w:rPr>
            </w:pPr>
          </w:p>
        </w:tc>
        <w:tc>
          <w:tcPr>
            <w:tcW w:w="1373" w:type="dxa"/>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РБ</w:t>
            </w:r>
          </w:p>
        </w:tc>
        <w:tc>
          <w:tcPr>
            <w:tcW w:w="1168"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1 508,38</w:t>
            </w:r>
          </w:p>
        </w:tc>
        <w:tc>
          <w:tcPr>
            <w:tcW w:w="10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68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140,88</w:t>
            </w:r>
          </w:p>
        </w:tc>
        <w:tc>
          <w:tcPr>
            <w:tcW w:w="14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1 367,5</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2"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1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2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3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r>
      <w:tr w:rsidR="00343B23" w:rsidRPr="00343B23" w:rsidTr="00343B23">
        <w:tc>
          <w:tcPr>
            <w:tcW w:w="561" w:type="dxa"/>
            <w:vMerge/>
          </w:tcPr>
          <w:p w:rsidR="00343B23" w:rsidRPr="00C11D6D" w:rsidRDefault="00343B23" w:rsidP="00941A06">
            <w:pPr>
              <w:rPr>
                <w:rFonts w:ascii="Times New Roman" w:hAnsi="Times New Roman"/>
                <w:spacing w:val="-4"/>
                <w:sz w:val="18"/>
                <w:szCs w:val="18"/>
              </w:rPr>
            </w:pPr>
          </w:p>
        </w:tc>
        <w:tc>
          <w:tcPr>
            <w:tcW w:w="1373" w:type="dxa"/>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МБ</w:t>
            </w:r>
          </w:p>
        </w:tc>
        <w:tc>
          <w:tcPr>
            <w:tcW w:w="1168"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336,00</w:t>
            </w:r>
          </w:p>
        </w:tc>
        <w:tc>
          <w:tcPr>
            <w:tcW w:w="10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68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4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336,0</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2"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1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2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3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r>
      <w:tr w:rsidR="00343B23" w:rsidRPr="00343B23" w:rsidTr="00C551BE">
        <w:tc>
          <w:tcPr>
            <w:tcW w:w="561" w:type="dxa"/>
            <w:vMerge/>
          </w:tcPr>
          <w:p w:rsidR="00343B23" w:rsidRPr="00C11D6D" w:rsidRDefault="00343B23" w:rsidP="00941A06">
            <w:pPr>
              <w:rPr>
                <w:rFonts w:ascii="Times New Roman" w:hAnsi="Times New Roman"/>
                <w:spacing w:val="-4"/>
                <w:sz w:val="18"/>
                <w:szCs w:val="18"/>
              </w:rPr>
            </w:pPr>
          </w:p>
        </w:tc>
        <w:tc>
          <w:tcPr>
            <w:tcW w:w="1373" w:type="dxa"/>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ВБ</w:t>
            </w:r>
          </w:p>
        </w:tc>
        <w:tc>
          <w:tcPr>
            <w:tcW w:w="1168"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344,77</w:t>
            </w:r>
          </w:p>
        </w:tc>
        <w:tc>
          <w:tcPr>
            <w:tcW w:w="1099"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689"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437"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199,52</w:t>
            </w:r>
          </w:p>
        </w:tc>
        <w:tc>
          <w:tcPr>
            <w:tcW w:w="1141"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98,34</w:t>
            </w:r>
          </w:p>
        </w:tc>
        <w:tc>
          <w:tcPr>
            <w:tcW w:w="1142"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46,91</w:t>
            </w:r>
          </w:p>
        </w:tc>
        <w:tc>
          <w:tcPr>
            <w:tcW w:w="1111"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299"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337"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r>
      <w:tr w:rsidR="00343B23" w:rsidRPr="00343B23" w:rsidTr="00C551BE">
        <w:tc>
          <w:tcPr>
            <w:tcW w:w="561" w:type="dxa"/>
            <w:vMerge/>
          </w:tcPr>
          <w:p w:rsidR="00343B23" w:rsidRPr="00C11D6D" w:rsidRDefault="00343B23" w:rsidP="00941A06">
            <w:pPr>
              <w:rPr>
                <w:rFonts w:ascii="Times New Roman" w:hAnsi="Times New Roman"/>
                <w:spacing w:val="-4"/>
                <w:sz w:val="18"/>
                <w:szCs w:val="18"/>
              </w:rPr>
            </w:pPr>
          </w:p>
        </w:tc>
        <w:tc>
          <w:tcPr>
            <w:tcW w:w="1373" w:type="dxa"/>
            <w:tcBorders>
              <w:right w:val="nil"/>
            </w:tcBorders>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из них:</w:t>
            </w:r>
          </w:p>
        </w:tc>
        <w:tc>
          <w:tcPr>
            <w:tcW w:w="12564" w:type="dxa"/>
            <w:gridSpan w:val="10"/>
            <w:tcBorders>
              <w:left w:val="nil"/>
            </w:tcBorders>
          </w:tcPr>
          <w:p w:rsidR="00343B23" w:rsidRPr="00343B23" w:rsidRDefault="00343B23" w:rsidP="00C11D6D">
            <w:pPr>
              <w:jc w:val="both"/>
              <w:rPr>
                <w:rFonts w:ascii="Times New Roman" w:hAnsi="Times New Roman"/>
                <w:sz w:val="18"/>
                <w:szCs w:val="18"/>
              </w:rPr>
            </w:pPr>
            <w:r w:rsidRPr="00C11D6D">
              <w:rPr>
                <w:rFonts w:ascii="Times New Roman" w:hAnsi="Times New Roman"/>
                <w:spacing w:val="-4"/>
                <w:sz w:val="18"/>
                <w:szCs w:val="18"/>
              </w:rPr>
              <w:t> </w:t>
            </w:r>
          </w:p>
        </w:tc>
      </w:tr>
      <w:tr w:rsidR="00343B23" w:rsidRPr="00343B23" w:rsidTr="00343B23">
        <w:tc>
          <w:tcPr>
            <w:tcW w:w="561" w:type="dxa"/>
            <w:vMerge/>
          </w:tcPr>
          <w:p w:rsidR="00343B23" w:rsidRPr="00C11D6D" w:rsidRDefault="00343B23" w:rsidP="00941A06">
            <w:pPr>
              <w:rPr>
                <w:rFonts w:ascii="Times New Roman" w:hAnsi="Times New Roman"/>
                <w:spacing w:val="-4"/>
                <w:sz w:val="18"/>
                <w:szCs w:val="18"/>
              </w:rPr>
            </w:pPr>
          </w:p>
        </w:tc>
        <w:tc>
          <w:tcPr>
            <w:tcW w:w="1373" w:type="dxa"/>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КИК</w:t>
            </w:r>
          </w:p>
        </w:tc>
        <w:tc>
          <w:tcPr>
            <w:tcW w:w="1168"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0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68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4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2"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1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2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3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r>
      <w:tr w:rsidR="00343B23" w:rsidRPr="00343B23" w:rsidTr="00343B23">
        <w:tc>
          <w:tcPr>
            <w:tcW w:w="561" w:type="dxa"/>
            <w:vMerge/>
          </w:tcPr>
          <w:p w:rsidR="00343B23" w:rsidRPr="00C11D6D" w:rsidRDefault="00343B23" w:rsidP="00941A06">
            <w:pPr>
              <w:rPr>
                <w:rFonts w:ascii="Times New Roman" w:hAnsi="Times New Roman"/>
                <w:spacing w:val="-4"/>
                <w:sz w:val="18"/>
                <w:szCs w:val="18"/>
              </w:rPr>
            </w:pPr>
          </w:p>
        </w:tc>
        <w:tc>
          <w:tcPr>
            <w:tcW w:w="1373" w:type="dxa"/>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СЗБК</w:t>
            </w:r>
          </w:p>
        </w:tc>
        <w:tc>
          <w:tcPr>
            <w:tcW w:w="1168"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0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68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4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2"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1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2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3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r>
      <w:tr w:rsidR="00343B23" w:rsidRPr="00343B23" w:rsidTr="00343B23">
        <w:tc>
          <w:tcPr>
            <w:tcW w:w="561" w:type="dxa"/>
            <w:vMerge/>
          </w:tcPr>
          <w:p w:rsidR="00343B23" w:rsidRPr="00C11D6D" w:rsidRDefault="00343B23" w:rsidP="00941A06">
            <w:pPr>
              <w:rPr>
                <w:rFonts w:ascii="Times New Roman" w:hAnsi="Times New Roman"/>
                <w:spacing w:val="-4"/>
                <w:sz w:val="18"/>
                <w:szCs w:val="18"/>
              </w:rPr>
            </w:pPr>
          </w:p>
        </w:tc>
        <w:tc>
          <w:tcPr>
            <w:tcW w:w="1373" w:type="dxa"/>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ИВБ</w:t>
            </w:r>
          </w:p>
        </w:tc>
        <w:tc>
          <w:tcPr>
            <w:tcW w:w="1168"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0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68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4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2"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1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2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3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r>
      <w:tr w:rsidR="00343B23" w:rsidRPr="00343B23" w:rsidTr="00C551BE">
        <w:tc>
          <w:tcPr>
            <w:tcW w:w="561" w:type="dxa"/>
            <w:vMerge w:val="restart"/>
          </w:tcPr>
          <w:p w:rsidR="00343B23" w:rsidRPr="00C11D6D" w:rsidRDefault="00343B23" w:rsidP="00941A06">
            <w:pPr>
              <w:rPr>
                <w:rFonts w:ascii="Times New Roman" w:hAnsi="Times New Roman"/>
                <w:spacing w:val="-4"/>
                <w:sz w:val="18"/>
                <w:szCs w:val="18"/>
              </w:rPr>
            </w:pPr>
            <w:r w:rsidRPr="00C11D6D">
              <w:rPr>
                <w:rFonts w:ascii="Times New Roman" w:hAnsi="Times New Roman"/>
                <w:spacing w:val="-4"/>
                <w:sz w:val="18"/>
                <w:szCs w:val="18"/>
              </w:rPr>
              <w:t>2027</w:t>
            </w:r>
          </w:p>
        </w:tc>
        <w:tc>
          <w:tcPr>
            <w:tcW w:w="1373" w:type="dxa"/>
          </w:tcPr>
          <w:p w:rsidR="00343B23" w:rsidRPr="00C11D6D" w:rsidRDefault="00343B23" w:rsidP="00343B23">
            <w:pPr>
              <w:rPr>
                <w:rFonts w:ascii="Times New Roman" w:hAnsi="Times New Roman"/>
                <w:spacing w:val="-4"/>
                <w:sz w:val="18"/>
                <w:szCs w:val="18"/>
              </w:rPr>
            </w:pPr>
            <w:r w:rsidRPr="00C11D6D">
              <w:rPr>
                <w:rFonts w:ascii="Times New Roman" w:hAnsi="Times New Roman"/>
                <w:bCs/>
                <w:spacing w:val="-4"/>
                <w:sz w:val="18"/>
                <w:szCs w:val="18"/>
              </w:rPr>
              <w:t>Всего:</w:t>
            </w:r>
          </w:p>
        </w:tc>
        <w:tc>
          <w:tcPr>
            <w:tcW w:w="1168"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bCs/>
                <w:spacing w:val="-4"/>
                <w:sz w:val="18"/>
                <w:szCs w:val="18"/>
              </w:rPr>
              <w:t>4 274,52*</w:t>
            </w:r>
            <w:r w:rsidR="007F130D">
              <w:rPr>
                <w:rFonts w:ascii="Times New Roman" w:hAnsi="Times New Roman"/>
                <w:bCs/>
                <w:spacing w:val="-4"/>
                <w:sz w:val="18"/>
                <w:szCs w:val="18"/>
              </w:rPr>
              <w:t>*</w:t>
            </w:r>
          </w:p>
        </w:tc>
        <w:tc>
          <w:tcPr>
            <w:tcW w:w="1099"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689"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bCs/>
                <w:spacing w:val="-4"/>
                <w:sz w:val="18"/>
                <w:szCs w:val="18"/>
              </w:rPr>
              <w:t>140,88</w:t>
            </w:r>
          </w:p>
        </w:tc>
        <w:tc>
          <w:tcPr>
            <w:tcW w:w="1437"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bCs/>
                <w:spacing w:val="-4"/>
                <w:sz w:val="18"/>
                <w:szCs w:val="18"/>
              </w:rPr>
              <w:t>2 791,68</w:t>
            </w:r>
          </w:p>
        </w:tc>
        <w:tc>
          <w:tcPr>
            <w:tcW w:w="1141"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bCs/>
                <w:spacing w:val="-4"/>
                <w:sz w:val="18"/>
                <w:szCs w:val="18"/>
              </w:rPr>
              <w:t>642,27</w:t>
            </w:r>
          </w:p>
        </w:tc>
        <w:tc>
          <w:tcPr>
            <w:tcW w:w="1141"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bCs/>
                <w:spacing w:val="-4"/>
                <w:sz w:val="18"/>
                <w:szCs w:val="18"/>
              </w:rPr>
              <w:t>170,46</w:t>
            </w:r>
          </w:p>
        </w:tc>
        <w:tc>
          <w:tcPr>
            <w:tcW w:w="1142"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bCs/>
                <w:spacing w:val="-4"/>
                <w:sz w:val="18"/>
                <w:szCs w:val="18"/>
              </w:rPr>
              <w:t>135,51</w:t>
            </w:r>
          </w:p>
        </w:tc>
        <w:tc>
          <w:tcPr>
            <w:tcW w:w="1111"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bCs/>
                <w:spacing w:val="-4"/>
                <w:sz w:val="18"/>
                <w:szCs w:val="18"/>
              </w:rPr>
              <w:t>280,60</w:t>
            </w:r>
          </w:p>
        </w:tc>
        <w:tc>
          <w:tcPr>
            <w:tcW w:w="1299"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337"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bCs/>
                <w:spacing w:val="-4"/>
                <w:sz w:val="18"/>
                <w:szCs w:val="18"/>
              </w:rPr>
              <w:t>113,12</w:t>
            </w:r>
          </w:p>
        </w:tc>
      </w:tr>
      <w:tr w:rsidR="00343B23" w:rsidRPr="00343B23" w:rsidTr="00C551BE">
        <w:tc>
          <w:tcPr>
            <w:tcW w:w="561" w:type="dxa"/>
            <w:vMerge/>
          </w:tcPr>
          <w:p w:rsidR="00343B23" w:rsidRPr="00C11D6D" w:rsidRDefault="00343B23" w:rsidP="00941A06">
            <w:pPr>
              <w:rPr>
                <w:rFonts w:ascii="Times New Roman" w:hAnsi="Times New Roman"/>
                <w:spacing w:val="-4"/>
                <w:sz w:val="18"/>
                <w:szCs w:val="18"/>
              </w:rPr>
            </w:pPr>
          </w:p>
        </w:tc>
        <w:tc>
          <w:tcPr>
            <w:tcW w:w="1373" w:type="dxa"/>
            <w:tcBorders>
              <w:right w:val="nil"/>
            </w:tcBorders>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 xml:space="preserve">в </w:t>
            </w:r>
            <w:proofErr w:type="spellStart"/>
            <w:r w:rsidRPr="00C11D6D">
              <w:rPr>
                <w:rFonts w:ascii="Times New Roman" w:hAnsi="Times New Roman"/>
                <w:spacing w:val="-4"/>
                <w:sz w:val="18"/>
                <w:szCs w:val="18"/>
              </w:rPr>
              <w:t>т.ч</w:t>
            </w:r>
            <w:proofErr w:type="spellEnd"/>
            <w:r w:rsidRPr="00C11D6D">
              <w:rPr>
                <w:rFonts w:ascii="Times New Roman" w:hAnsi="Times New Roman"/>
                <w:spacing w:val="-4"/>
                <w:sz w:val="18"/>
                <w:szCs w:val="18"/>
              </w:rPr>
              <w:t>.:</w:t>
            </w:r>
          </w:p>
        </w:tc>
        <w:tc>
          <w:tcPr>
            <w:tcW w:w="12564" w:type="dxa"/>
            <w:gridSpan w:val="10"/>
            <w:tcBorders>
              <w:left w:val="nil"/>
            </w:tcBorders>
          </w:tcPr>
          <w:p w:rsidR="00343B23" w:rsidRPr="00343B23" w:rsidRDefault="00343B23" w:rsidP="00C11D6D">
            <w:pPr>
              <w:jc w:val="both"/>
              <w:rPr>
                <w:rFonts w:ascii="Times New Roman" w:hAnsi="Times New Roman"/>
                <w:sz w:val="18"/>
                <w:szCs w:val="18"/>
              </w:rPr>
            </w:pPr>
            <w:r w:rsidRPr="00C11D6D">
              <w:rPr>
                <w:rFonts w:ascii="Times New Roman" w:hAnsi="Times New Roman"/>
                <w:spacing w:val="-4"/>
                <w:sz w:val="18"/>
                <w:szCs w:val="18"/>
              </w:rPr>
              <w:t> </w:t>
            </w:r>
          </w:p>
        </w:tc>
      </w:tr>
      <w:tr w:rsidR="00343B23" w:rsidRPr="00343B23" w:rsidTr="00343B23">
        <w:tc>
          <w:tcPr>
            <w:tcW w:w="561" w:type="dxa"/>
            <w:vMerge/>
          </w:tcPr>
          <w:p w:rsidR="00343B23" w:rsidRPr="00C11D6D" w:rsidRDefault="00343B23" w:rsidP="00941A06">
            <w:pPr>
              <w:rPr>
                <w:rFonts w:ascii="Times New Roman" w:hAnsi="Times New Roman"/>
                <w:spacing w:val="-4"/>
                <w:sz w:val="18"/>
                <w:szCs w:val="18"/>
              </w:rPr>
            </w:pPr>
          </w:p>
        </w:tc>
        <w:tc>
          <w:tcPr>
            <w:tcW w:w="1373" w:type="dxa"/>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ФБ</w:t>
            </w:r>
          </w:p>
        </w:tc>
        <w:tc>
          <w:tcPr>
            <w:tcW w:w="1168"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773,02</w:t>
            </w:r>
          </w:p>
        </w:tc>
        <w:tc>
          <w:tcPr>
            <w:tcW w:w="10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68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4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256,91</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68,19</w:t>
            </w:r>
          </w:p>
        </w:tc>
        <w:tc>
          <w:tcPr>
            <w:tcW w:w="1142"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54,20</w:t>
            </w:r>
          </w:p>
        </w:tc>
        <w:tc>
          <w:tcPr>
            <w:tcW w:w="111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280,60</w:t>
            </w:r>
          </w:p>
        </w:tc>
        <w:tc>
          <w:tcPr>
            <w:tcW w:w="12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3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113,12</w:t>
            </w:r>
          </w:p>
        </w:tc>
      </w:tr>
      <w:tr w:rsidR="00343B23" w:rsidRPr="00343B23" w:rsidTr="00343B23">
        <w:tc>
          <w:tcPr>
            <w:tcW w:w="561" w:type="dxa"/>
            <w:vMerge/>
          </w:tcPr>
          <w:p w:rsidR="00343B23" w:rsidRPr="00C11D6D" w:rsidRDefault="00343B23" w:rsidP="00941A06">
            <w:pPr>
              <w:rPr>
                <w:rFonts w:ascii="Times New Roman" w:hAnsi="Times New Roman"/>
                <w:spacing w:val="-4"/>
                <w:sz w:val="18"/>
                <w:szCs w:val="18"/>
              </w:rPr>
            </w:pPr>
          </w:p>
        </w:tc>
        <w:tc>
          <w:tcPr>
            <w:tcW w:w="1373" w:type="dxa"/>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РБ</w:t>
            </w:r>
          </w:p>
        </w:tc>
        <w:tc>
          <w:tcPr>
            <w:tcW w:w="1168"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2 547,67</w:t>
            </w:r>
          </w:p>
        </w:tc>
        <w:tc>
          <w:tcPr>
            <w:tcW w:w="10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68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140,88</w:t>
            </w:r>
          </w:p>
        </w:tc>
        <w:tc>
          <w:tcPr>
            <w:tcW w:w="14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2 406,79</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2"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1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2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3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r>
      <w:tr w:rsidR="00343B23" w:rsidRPr="00343B23" w:rsidTr="00343B23">
        <w:tc>
          <w:tcPr>
            <w:tcW w:w="561" w:type="dxa"/>
            <w:vMerge/>
          </w:tcPr>
          <w:p w:rsidR="00343B23" w:rsidRPr="00C11D6D" w:rsidRDefault="00343B23" w:rsidP="00941A06">
            <w:pPr>
              <w:rPr>
                <w:rFonts w:ascii="Times New Roman" w:hAnsi="Times New Roman"/>
                <w:spacing w:val="-4"/>
                <w:sz w:val="18"/>
                <w:szCs w:val="18"/>
              </w:rPr>
            </w:pPr>
          </w:p>
        </w:tc>
        <w:tc>
          <w:tcPr>
            <w:tcW w:w="1373" w:type="dxa"/>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МБ</w:t>
            </w:r>
          </w:p>
        </w:tc>
        <w:tc>
          <w:tcPr>
            <w:tcW w:w="1168"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384,89</w:t>
            </w:r>
          </w:p>
        </w:tc>
        <w:tc>
          <w:tcPr>
            <w:tcW w:w="10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68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4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384,89</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2"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1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2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3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r>
      <w:tr w:rsidR="00343B23" w:rsidRPr="00343B23" w:rsidTr="00343B23">
        <w:tc>
          <w:tcPr>
            <w:tcW w:w="561" w:type="dxa"/>
            <w:vMerge/>
          </w:tcPr>
          <w:p w:rsidR="00343B23" w:rsidRPr="00C11D6D" w:rsidRDefault="00343B23" w:rsidP="00941A06">
            <w:pPr>
              <w:rPr>
                <w:rFonts w:ascii="Times New Roman" w:hAnsi="Times New Roman"/>
                <w:spacing w:val="-4"/>
                <w:sz w:val="18"/>
                <w:szCs w:val="18"/>
              </w:rPr>
            </w:pPr>
          </w:p>
        </w:tc>
        <w:tc>
          <w:tcPr>
            <w:tcW w:w="1373" w:type="dxa"/>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ВБ</w:t>
            </w:r>
          </w:p>
        </w:tc>
        <w:tc>
          <w:tcPr>
            <w:tcW w:w="1168"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568,94</w:t>
            </w:r>
          </w:p>
        </w:tc>
        <w:tc>
          <w:tcPr>
            <w:tcW w:w="10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68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4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385,36</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102,27</w:t>
            </w:r>
          </w:p>
        </w:tc>
        <w:tc>
          <w:tcPr>
            <w:tcW w:w="1142"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81,31</w:t>
            </w:r>
          </w:p>
        </w:tc>
        <w:tc>
          <w:tcPr>
            <w:tcW w:w="111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2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3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r>
      <w:tr w:rsidR="00C551BE" w:rsidRPr="00343B23" w:rsidTr="009542A3">
        <w:tc>
          <w:tcPr>
            <w:tcW w:w="561" w:type="dxa"/>
            <w:vMerge/>
          </w:tcPr>
          <w:p w:rsidR="00C551BE" w:rsidRPr="00C11D6D" w:rsidRDefault="00C551BE" w:rsidP="00941A06">
            <w:pPr>
              <w:rPr>
                <w:rFonts w:ascii="Times New Roman" w:hAnsi="Times New Roman"/>
                <w:spacing w:val="-4"/>
                <w:sz w:val="18"/>
                <w:szCs w:val="18"/>
              </w:rPr>
            </w:pPr>
          </w:p>
        </w:tc>
        <w:tc>
          <w:tcPr>
            <w:tcW w:w="13937" w:type="dxa"/>
            <w:gridSpan w:val="11"/>
          </w:tcPr>
          <w:p w:rsidR="00C551BE" w:rsidRPr="00C11D6D" w:rsidRDefault="00C551BE" w:rsidP="00C551BE">
            <w:pPr>
              <w:rPr>
                <w:rFonts w:ascii="Times New Roman" w:hAnsi="Times New Roman"/>
                <w:spacing w:val="-4"/>
                <w:sz w:val="18"/>
                <w:szCs w:val="18"/>
              </w:rPr>
            </w:pPr>
            <w:r w:rsidRPr="00C11D6D">
              <w:rPr>
                <w:rFonts w:ascii="Times New Roman" w:hAnsi="Times New Roman"/>
                <w:spacing w:val="-4"/>
                <w:sz w:val="18"/>
                <w:szCs w:val="18"/>
              </w:rPr>
              <w:t>из них:</w:t>
            </w:r>
          </w:p>
        </w:tc>
      </w:tr>
      <w:tr w:rsidR="00343B23" w:rsidRPr="00343B23" w:rsidTr="00343B23">
        <w:tc>
          <w:tcPr>
            <w:tcW w:w="561" w:type="dxa"/>
            <w:vMerge/>
          </w:tcPr>
          <w:p w:rsidR="00343B23" w:rsidRPr="00C11D6D" w:rsidRDefault="00343B23" w:rsidP="00941A06">
            <w:pPr>
              <w:rPr>
                <w:rFonts w:ascii="Times New Roman" w:hAnsi="Times New Roman"/>
                <w:spacing w:val="-4"/>
                <w:sz w:val="18"/>
                <w:szCs w:val="18"/>
              </w:rPr>
            </w:pPr>
          </w:p>
        </w:tc>
        <w:tc>
          <w:tcPr>
            <w:tcW w:w="1373" w:type="dxa"/>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КИК</w:t>
            </w:r>
          </w:p>
        </w:tc>
        <w:tc>
          <w:tcPr>
            <w:tcW w:w="1168"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0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68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4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2"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1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2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3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r>
      <w:tr w:rsidR="00343B23" w:rsidRPr="00343B23" w:rsidTr="00343B23">
        <w:tc>
          <w:tcPr>
            <w:tcW w:w="561" w:type="dxa"/>
            <w:vMerge/>
          </w:tcPr>
          <w:p w:rsidR="00343B23" w:rsidRPr="00C11D6D" w:rsidRDefault="00343B23" w:rsidP="00941A06">
            <w:pPr>
              <w:rPr>
                <w:rFonts w:ascii="Times New Roman" w:hAnsi="Times New Roman"/>
                <w:spacing w:val="-4"/>
                <w:sz w:val="18"/>
                <w:szCs w:val="18"/>
              </w:rPr>
            </w:pPr>
          </w:p>
        </w:tc>
        <w:tc>
          <w:tcPr>
            <w:tcW w:w="1373" w:type="dxa"/>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СЗБК</w:t>
            </w:r>
          </w:p>
        </w:tc>
        <w:tc>
          <w:tcPr>
            <w:tcW w:w="1168"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0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68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4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2"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1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2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3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r>
      <w:tr w:rsidR="00343B23" w:rsidRPr="00343B23" w:rsidTr="00343B23">
        <w:tc>
          <w:tcPr>
            <w:tcW w:w="561" w:type="dxa"/>
            <w:vMerge/>
          </w:tcPr>
          <w:p w:rsidR="00343B23" w:rsidRPr="00C11D6D" w:rsidRDefault="00343B23" w:rsidP="00941A06">
            <w:pPr>
              <w:rPr>
                <w:rFonts w:ascii="Times New Roman" w:hAnsi="Times New Roman"/>
                <w:spacing w:val="-4"/>
                <w:sz w:val="18"/>
                <w:szCs w:val="18"/>
              </w:rPr>
            </w:pPr>
          </w:p>
        </w:tc>
        <w:tc>
          <w:tcPr>
            <w:tcW w:w="1373" w:type="dxa"/>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ИВБ</w:t>
            </w:r>
          </w:p>
        </w:tc>
        <w:tc>
          <w:tcPr>
            <w:tcW w:w="1168"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0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68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4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2"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1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2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3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r>
      <w:tr w:rsidR="00343B23" w:rsidRPr="00343B23" w:rsidTr="00C551BE">
        <w:tc>
          <w:tcPr>
            <w:tcW w:w="561" w:type="dxa"/>
            <w:vMerge w:val="restart"/>
          </w:tcPr>
          <w:p w:rsidR="00343B23" w:rsidRPr="00C11D6D" w:rsidRDefault="00343B23" w:rsidP="00941A06">
            <w:pPr>
              <w:rPr>
                <w:rFonts w:ascii="Times New Roman" w:hAnsi="Times New Roman"/>
                <w:spacing w:val="-4"/>
                <w:sz w:val="18"/>
                <w:szCs w:val="18"/>
              </w:rPr>
            </w:pPr>
            <w:r w:rsidRPr="00C11D6D">
              <w:rPr>
                <w:rFonts w:ascii="Times New Roman" w:hAnsi="Times New Roman"/>
                <w:spacing w:val="-4"/>
                <w:sz w:val="18"/>
                <w:szCs w:val="18"/>
              </w:rPr>
              <w:t>2028</w:t>
            </w:r>
          </w:p>
        </w:tc>
        <w:tc>
          <w:tcPr>
            <w:tcW w:w="1373" w:type="dxa"/>
          </w:tcPr>
          <w:p w:rsidR="00343B23" w:rsidRPr="00C11D6D" w:rsidRDefault="00343B23" w:rsidP="00343B23">
            <w:pPr>
              <w:rPr>
                <w:rFonts w:ascii="Times New Roman" w:hAnsi="Times New Roman"/>
                <w:spacing w:val="-4"/>
                <w:sz w:val="18"/>
                <w:szCs w:val="18"/>
              </w:rPr>
            </w:pPr>
            <w:r w:rsidRPr="00C11D6D">
              <w:rPr>
                <w:rFonts w:ascii="Times New Roman" w:hAnsi="Times New Roman"/>
                <w:bCs/>
                <w:spacing w:val="-4"/>
                <w:sz w:val="18"/>
                <w:szCs w:val="18"/>
              </w:rPr>
              <w:t>Всего:</w:t>
            </w:r>
          </w:p>
        </w:tc>
        <w:tc>
          <w:tcPr>
            <w:tcW w:w="1168"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bCs/>
                <w:spacing w:val="-4"/>
                <w:sz w:val="18"/>
                <w:szCs w:val="18"/>
              </w:rPr>
              <w:t>4 098,29*</w:t>
            </w:r>
            <w:r w:rsidR="007F130D">
              <w:rPr>
                <w:rFonts w:ascii="Times New Roman" w:hAnsi="Times New Roman"/>
                <w:bCs/>
                <w:spacing w:val="-4"/>
                <w:sz w:val="18"/>
                <w:szCs w:val="18"/>
              </w:rPr>
              <w:t>*</w:t>
            </w:r>
          </w:p>
        </w:tc>
        <w:tc>
          <w:tcPr>
            <w:tcW w:w="1099"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689"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bCs/>
                <w:spacing w:val="-4"/>
                <w:sz w:val="18"/>
                <w:szCs w:val="18"/>
              </w:rPr>
              <w:t>124,02</w:t>
            </w:r>
          </w:p>
        </w:tc>
        <w:tc>
          <w:tcPr>
            <w:tcW w:w="1437"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bCs/>
                <w:spacing w:val="-4"/>
                <w:sz w:val="18"/>
                <w:szCs w:val="18"/>
              </w:rPr>
              <w:t>2 903,34</w:t>
            </w:r>
          </w:p>
        </w:tc>
        <w:tc>
          <w:tcPr>
            <w:tcW w:w="1141"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bCs/>
                <w:spacing w:val="-4"/>
                <w:sz w:val="18"/>
                <w:szCs w:val="18"/>
              </w:rPr>
              <w:t>411,05</w:t>
            </w:r>
          </w:p>
        </w:tc>
        <w:tc>
          <w:tcPr>
            <w:tcW w:w="1141"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bCs/>
                <w:spacing w:val="-4"/>
                <w:sz w:val="18"/>
                <w:szCs w:val="18"/>
              </w:rPr>
              <w:t>177,27</w:t>
            </w:r>
          </w:p>
        </w:tc>
        <w:tc>
          <w:tcPr>
            <w:tcW w:w="1142"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11"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bCs/>
                <w:spacing w:val="-4"/>
                <w:sz w:val="18"/>
                <w:szCs w:val="18"/>
              </w:rPr>
              <w:t>333,51</w:t>
            </w:r>
          </w:p>
        </w:tc>
        <w:tc>
          <w:tcPr>
            <w:tcW w:w="1299"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337"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bCs/>
                <w:spacing w:val="-4"/>
                <w:sz w:val="18"/>
                <w:szCs w:val="18"/>
              </w:rPr>
              <w:t>149,10</w:t>
            </w:r>
          </w:p>
        </w:tc>
      </w:tr>
      <w:tr w:rsidR="00343B23" w:rsidRPr="00343B23" w:rsidTr="00C551BE">
        <w:tc>
          <w:tcPr>
            <w:tcW w:w="561" w:type="dxa"/>
            <w:vMerge/>
          </w:tcPr>
          <w:p w:rsidR="00343B23" w:rsidRPr="00C11D6D" w:rsidRDefault="00343B23" w:rsidP="00941A06">
            <w:pPr>
              <w:rPr>
                <w:rFonts w:ascii="Times New Roman" w:hAnsi="Times New Roman"/>
                <w:spacing w:val="-4"/>
                <w:sz w:val="18"/>
                <w:szCs w:val="18"/>
              </w:rPr>
            </w:pPr>
          </w:p>
        </w:tc>
        <w:tc>
          <w:tcPr>
            <w:tcW w:w="1373" w:type="dxa"/>
            <w:tcBorders>
              <w:right w:val="nil"/>
            </w:tcBorders>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 xml:space="preserve">в </w:t>
            </w:r>
            <w:proofErr w:type="spellStart"/>
            <w:r w:rsidRPr="00C11D6D">
              <w:rPr>
                <w:rFonts w:ascii="Times New Roman" w:hAnsi="Times New Roman"/>
                <w:spacing w:val="-4"/>
                <w:sz w:val="18"/>
                <w:szCs w:val="18"/>
              </w:rPr>
              <w:t>т.ч</w:t>
            </w:r>
            <w:proofErr w:type="spellEnd"/>
            <w:r w:rsidRPr="00C11D6D">
              <w:rPr>
                <w:rFonts w:ascii="Times New Roman" w:hAnsi="Times New Roman"/>
                <w:spacing w:val="-4"/>
                <w:sz w:val="18"/>
                <w:szCs w:val="18"/>
              </w:rPr>
              <w:t>.:</w:t>
            </w:r>
          </w:p>
        </w:tc>
        <w:tc>
          <w:tcPr>
            <w:tcW w:w="12564" w:type="dxa"/>
            <w:gridSpan w:val="10"/>
            <w:tcBorders>
              <w:left w:val="nil"/>
            </w:tcBorders>
          </w:tcPr>
          <w:p w:rsidR="00343B23" w:rsidRPr="00343B23" w:rsidRDefault="00343B23" w:rsidP="00C11D6D">
            <w:pPr>
              <w:jc w:val="both"/>
              <w:rPr>
                <w:rFonts w:ascii="Times New Roman" w:hAnsi="Times New Roman"/>
                <w:sz w:val="18"/>
                <w:szCs w:val="18"/>
              </w:rPr>
            </w:pPr>
            <w:r w:rsidRPr="00C11D6D">
              <w:rPr>
                <w:rFonts w:ascii="Times New Roman" w:hAnsi="Times New Roman"/>
                <w:spacing w:val="-4"/>
                <w:sz w:val="18"/>
                <w:szCs w:val="18"/>
              </w:rPr>
              <w:t> </w:t>
            </w:r>
          </w:p>
        </w:tc>
      </w:tr>
      <w:tr w:rsidR="00343B23" w:rsidRPr="00343B23" w:rsidTr="00343B23">
        <w:tc>
          <w:tcPr>
            <w:tcW w:w="561" w:type="dxa"/>
            <w:vMerge/>
          </w:tcPr>
          <w:p w:rsidR="00343B23" w:rsidRPr="00C11D6D" w:rsidRDefault="00343B23" w:rsidP="00941A06">
            <w:pPr>
              <w:rPr>
                <w:rFonts w:ascii="Times New Roman" w:hAnsi="Times New Roman"/>
                <w:spacing w:val="-4"/>
                <w:sz w:val="18"/>
                <w:szCs w:val="18"/>
              </w:rPr>
            </w:pPr>
          </w:p>
        </w:tc>
        <w:tc>
          <w:tcPr>
            <w:tcW w:w="1373" w:type="dxa"/>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ФБ</w:t>
            </w:r>
          </w:p>
        </w:tc>
        <w:tc>
          <w:tcPr>
            <w:tcW w:w="1168"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575,04</w:t>
            </w:r>
          </w:p>
        </w:tc>
        <w:tc>
          <w:tcPr>
            <w:tcW w:w="10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68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4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164,42</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70,91</w:t>
            </w:r>
          </w:p>
        </w:tc>
        <w:tc>
          <w:tcPr>
            <w:tcW w:w="1142"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1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200,51</w:t>
            </w:r>
          </w:p>
        </w:tc>
        <w:tc>
          <w:tcPr>
            <w:tcW w:w="12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3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139,20</w:t>
            </w:r>
          </w:p>
        </w:tc>
      </w:tr>
      <w:tr w:rsidR="00343B23" w:rsidRPr="00343B23" w:rsidTr="00343B23">
        <w:tc>
          <w:tcPr>
            <w:tcW w:w="561" w:type="dxa"/>
            <w:vMerge/>
          </w:tcPr>
          <w:p w:rsidR="00343B23" w:rsidRPr="00C11D6D" w:rsidRDefault="00343B23" w:rsidP="00941A06">
            <w:pPr>
              <w:rPr>
                <w:rFonts w:ascii="Times New Roman" w:hAnsi="Times New Roman"/>
                <w:spacing w:val="-4"/>
                <w:sz w:val="18"/>
                <w:szCs w:val="18"/>
              </w:rPr>
            </w:pPr>
          </w:p>
        </w:tc>
        <w:tc>
          <w:tcPr>
            <w:tcW w:w="1373" w:type="dxa"/>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РБ</w:t>
            </w:r>
          </w:p>
        </w:tc>
        <w:tc>
          <w:tcPr>
            <w:tcW w:w="1168"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2 777,36</w:t>
            </w:r>
          </w:p>
        </w:tc>
        <w:tc>
          <w:tcPr>
            <w:tcW w:w="10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68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124,02</w:t>
            </w:r>
          </w:p>
        </w:tc>
        <w:tc>
          <w:tcPr>
            <w:tcW w:w="14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2 653,34</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2"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1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2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3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r>
      <w:tr w:rsidR="00343B23" w:rsidRPr="00343B23" w:rsidTr="00343B23">
        <w:tc>
          <w:tcPr>
            <w:tcW w:w="561" w:type="dxa"/>
            <w:vMerge/>
          </w:tcPr>
          <w:p w:rsidR="00343B23" w:rsidRPr="00C11D6D" w:rsidRDefault="00343B23" w:rsidP="00941A06">
            <w:pPr>
              <w:rPr>
                <w:rFonts w:ascii="Times New Roman" w:hAnsi="Times New Roman"/>
                <w:spacing w:val="-4"/>
                <w:sz w:val="18"/>
                <w:szCs w:val="18"/>
              </w:rPr>
            </w:pPr>
          </w:p>
        </w:tc>
        <w:tc>
          <w:tcPr>
            <w:tcW w:w="1373" w:type="dxa"/>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МБ</w:t>
            </w:r>
          </w:p>
        </w:tc>
        <w:tc>
          <w:tcPr>
            <w:tcW w:w="1168"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392,90</w:t>
            </w:r>
          </w:p>
        </w:tc>
        <w:tc>
          <w:tcPr>
            <w:tcW w:w="10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68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4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250,00</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2"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1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133,00</w:t>
            </w:r>
          </w:p>
        </w:tc>
        <w:tc>
          <w:tcPr>
            <w:tcW w:w="12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3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9,9</w:t>
            </w:r>
          </w:p>
        </w:tc>
      </w:tr>
      <w:tr w:rsidR="00343B23" w:rsidRPr="00343B23" w:rsidTr="00343B23">
        <w:tc>
          <w:tcPr>
            <w:tcW w:w="561" w:type="dxa"/>
            <w:vMerge/>
          </w:tcPr>
          <w:p w:rsidR="00343B23" w:rsidRPr="00C11D6D" w:rsidRDefault="00343B23" w:rsidP="00941A06">
            <w:pPr>
              <w:rPr>
                <w:rFonts w:ascii="Times New Roman" w:hAnsi="Times New Roman"/>
                <w:spacing w:val="-4"/>
                <w:sz w:val="18"/>
                <w:szCs w:val="18"/>
              </w:rPr>
            </w:pPr>
          </w:p>
        </w:tc>
        <w:tc>
          <w:tcPr>
            <w:tcW w:w="1373" w:type="dxa"/>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ВБ</w:t>
            </w:r>
          </w:p>
        </w:tc>
        <w:tc>
          <w:tcPr>
            <w:tcW w:w="1168"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352,99</w:t>
            </w:r>
          </w:p>
        </w:tc>
        <w:tc>
          <w:tcPr>
            <w:tcW w:w="10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68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4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246,63</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106,36</w:t>
            </w:r>
          </w:p>
        </w:tc>
        <w:tc>
          <w:tcPr>
            <w:tcW w:w="1142"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1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2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3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r>
      <w:tr w:rsidR="00C551BE" w:rsidRPr="00343B23" w:rsidTr="00D053B8">
        <w:tc>
          <w:tcPr>
            <w:tcW w:w="561" w:type="dxa"/>
            <w:vMerge/>
          </w:tcPr>
          <w:p w:rsidR="00C551BE" w:rsidRPr="00C11D6D" w:rsidRDefault="00C551BE" w:rsidP="00941A06">
            <w:pPr>
              <w:rPr>
                <w:rFonts w:ascii="Times New Roman" w:hAnsi="Times New Roman"/>
                <w:spacing w:val="-4"/>
                <w:sz w:val="18"/>
                <w:szCs w:val="18"/>
              </w:rPr>
            </w:pPr>
          </w:p>
        </w:tc>
        <w:tc>
          <w:tcPr>
            <w:tcW w:w="13937" w:type="dxa"/>
            <w:gridSpan w:val="11"/>
          </w:tcPr>
          <w:p w:rsidR="00C551BE" w:rsidRPr="00343B23" w:rsidRDefault="00C551BE" w:rsidP="00C551BE">
            <w:pPr>
              <w:rPr>
                <w:rFonts w:ascii="Times New Roman" w:hAnsi="Times New Roman"/>
                <w:sz w:val="18"/>
                <w:szCs w:val="18"/>
              </w:rPr>
            </w:pPr>
            <w:r w:rsidRPr="00C11D6D">
              <w:rPr>
                <w:rFonts w:ascii="Times New Roman" w:hAnsi="Times New Roman"/>
                <w:spacing w:val="-4"/>
                <w:sz w:val="18"/>
                <w:szCs w:val="18"/>
              </w:rPr>
              <w:t>из них:</w:t>
            </w:r>
          </w:p>
        </w:tc>
      </w:tr>
      <w:tr w:rsidR="00343B23" w:rsidRPr="00343B23" w:rsidTr="00343B23">
        <w:tc>
          <w:tcPr>
            <w:tcW w:w="561" w:type="dxa"/>
            <w:vMerge/>
          </w:tcPr>
          <w:p w:rsidR="00343B23" w:rsidRPr="00C11D6D" w:rsidRDefault="00343B23" w:rsidP="00941A06">
            <w:pPr>
              <w:rPr>
                <w:rFonts w:ascii="Times New Roman" w:hAnsi="Times New Roman"/>
                <w:spacing w:val="-4"/>
                <w:sz w:val="18"/>
                <w:szCs w:val="18"/>
              </w:rPr>
            </w:pPr>
          </w:p>
        </w:tc>
        <w:tc>
          <w:tcPr>
            <w:tcW w:w="1373" w:type="dxa"/>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КИК</w:t>
            </w:r>
          </w:p>
        </w:tc>
        <w:tc>
          <w:tcPr>
            <w:tcW w:w="1168"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0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68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4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2"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1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2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3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r>
      <w:tr w:rsidR="00343B23" w:rsidRPr="00343B23" w:rsidTr="00343B23">
        <w:tc>
          <w:tcPr>
            <w:tcW w:w="561" w:type="dxa"/>
            <w:vMerge/>
          </w:tcPr>
          <w:p w:rsidR="00343B23" w:rsidRPr="00C11D6D" w:rsidRDefault="00343B23" w:rsidP="00941A06">
            <w:pPr>
              <w:rPr>
                <w:rFonts w:ascii="Times New Roman" w:hAnsi="Times New Roman"/>
                <w:spacing w:val="-4"/>
                <w:sz w:val="18"/>
                <w:szCs w:val="18"/>
              </w:rPr>
            </w:pPr>
          </w:p>
        </w:tc>
        <w:tc>
          <w:tcPr>
            <w:tcW w:w="1373" w:type="dxa"/>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СЗБК</w:t>
            </w:r>
          </w:p>
        </w:tc>
        <w:tc>
          <w:tcPr>
            <w:tcW w:w="1168"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0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68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4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2"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1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2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3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r>
      <w:tr w:rsidR="00343B23" w:rsidRPr="00343B23" w:rsidTr="00343B23">
        <w:tc>
          <w:tcPr>
            <w:tcW w:w="561" w:type="dxa"/>
            <w:vMerge/>
          </w:tcPr>
          <w:p w:rsidR="00343B23" w:rsidRPr="00C11D6D" w:rsidRDefault="00343B23" w:rsidP="00941A06">
            <w:pPr>
              <w:rPr>
                <w:rFonts w:ascii="Times New Roman" w:hAnsi="Times New Roman"/>
                <w:spacing w:val="-4"/>
                <w:sz w:val="18"/>
                <w:szCs w:val="18"/>
              </w:rPr>
            </w:pPr>
          </w:p>
        </w:tc>
        <w:tc>
          <w:tcPr>
            <w:tcW w:w="1373" w:type="dxa"/>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ИВБ</w:t>
            </w:r>
          </w:p>
        </w:tc>
        <w:tc>
          <w:tcPr>
            <w:tcW w:w="1168"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0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68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4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2"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1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2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3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r>
      <w:tr w:rsidR="00343B23" w:rsidRPr="00343B23" w:rsidTr="00C551BE">
        <w:tc>
          <w:tcPr>
            <w:tcW w:w="561" w:type="dxa"/>
            <w:vMerge w:val="restart"/>
          </w:tcPr>
          <w:p w:rsidR="00343B23" w:rsidRPr="00C11D6D" w:rsidRDefault="00343B23" w:rsidP="00941A06">
            <w:pPr>
              <w:rPr>
                <w:rFonts w:ascii="Times New Roman" w:hAnsi="Times New Roman"/>
                <w:spacing w:val="-4"/>
                <w:sz w:val="18"/>
                <w:szCs w:val="18"/>
              </w:rPr>
            </w:pPr>
            <w:r w:rsidRPr="00C11D6D">
              <w:rPr>
                <w:rFonts w:ascii="Times New Roman" w:hAnsi="Times New Roman"/>
                <w:spacing w:val="-4"/>
                <w:sz w:val="18"/>
                <w:szCs w:val="18"/>
              </w:rPr>
              <w:t>2029</w:t>
            </w:r>
          </w:p>
        </w:tc>
        <w:tc>
          <w:tcPr>
            <w:tcW w:w="1373" w:type="dxa"/>
          </w:tcPr>
          <w:p w:rsidR="00343B23" w:rsidRPr="00C11D6D" w:rsidRDefault="00343B23" w:rsidP="00343B23">
            <w:pPr>
              <w:rPr>
                <w:rFonts w:ascii="Times New Roman" w:hAnsi="Times New Roman"/>
                <w:spacing w:val="-4"/>
                <w:sz w:val="18"/>
                <w:szCs w:val="18"/>
              </w:rPr>
            </w:pPr>
            <w:r w:rsidRPr="00C11D6D">
              <w:rPr>
                <w:rFonts w:ascii="Times New Roman" w:hAnsi="Times New Roman"/>
                <w:bCs/>
                <w:spacing w:val="-4"/>
                <w:sz w:val="18"/>
                <w:szCs w:val="18"/>
              </w:rPr>
              <w:t>Всего:</w:t>
            </w:r>
          </w:p>
        </w:tc>
        <w:tc>
          <w:tcPr>
            <w:tcW w:w="1168"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bCs/>
                <w:spacing w:val="-4"/>
                <w:sz w:val="18"/>
                <w:szCs w:val="18"/>
              </w:rPr>
              <w:t>4 017,91</w:t>
            </w:r>
            <w:r w:rsidR="007F130D">
              <w:rPr>
                <w:rFonts w:ascii="Times New Roman" w:hAnsi="Times New Roman"/>
                <w:bCs/>
                <w:spacing w:val="-4"/>
                <w:sz w:val="18"/>
                <w:szCs w:val="18"/>
              </w:rPr>
              <w:t>*</w:t>
            </w:r>
            <w:r w:rsidRPr="00C11D6D">
              <w:rPr>
                <w:rFonts w:ascii="Times New Roman" w:hAnsi="Times New Roman"/>
                <w:bCs/>
                <w:spacing w:val="-4"/>
                <w:sz w:val="18"/>
                <w:szCs w:val="18"/>
              </w:rPr>
              <w:t>*</w:t>
            </w:r>
          </w:p>
        </w:tc>
        <w:tc>
          <w:tcPr>
            <w:tcW w:w="1099"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689"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bCs/>
                <w:spacing w:val="-4"/>
                <w:sz w:val="18"/>
                <w:szCs w:val="18"/>
              </w:rPr>
              <w:t>128,48</w:t>
            </w:r>
          </w:p>
        </w:tc>
        <w:tc>
          <w:tcPr>
            <w:tcW w:w="1437"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bCs/>
                <w:spacing w:val="-4"/>
                <w:sz w:val="18"/>
                <w:szCs w:val="18"/>
              </w:rPr>
              <w:t>3 077,54</w:t>
            </w:r>
          </w:p>
        </w:tc>
        <w:tc>
          <w:tcPr>
            <w:tcW w:w="1141"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bCs/>
                <w:spacing w:val="-4"/>
                <w:sz w:val="18"/>
                <w:szCs w:val="18"/>
              </w:rPr>
              <w:t>204,84</w:t>
            </w:r>
          </w:p>
        </w:tc>
        <w:tc>
          <w:tcPr>
            <w:tcW w:w="1141"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bCs/>
                <w:spacing w:val="-4"/>
                <w:sz w:val="18"/>
                <w:szCs w:val="18"/>
              </w:rPr>
              <w:t>110,62</w:t>
            </w:r>
          </w:p>
        </w:tc>
        <w:tc>
          <w:tcPr>
            <w:tcW w:w="1142"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11"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bCs/>
                <w:spacing w:val="-4"/>
                <w:sz w:val="18"/>
                <w:szCs w:val="18"/>
              </w:rPr>
              <w:t>346,85</w:t>
            </w:r>
          </w:p>
        </w:tc>
        <w:tc>
          <w:tcPr>
            <w:tcW w:w="1299"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337"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bCs/>
                <w:spacing w:val="-4"/>
                <w:sz w:val="18"/>
                <w:szCs w:val="18"/>
              </w:rPr>
              <w:t>149,58</w:t>
            </w:r>
          </w:p>
        </w:tc>
      </w:tr>
      <w:tr w:rsidR="00343B23" w:rsidRPr="00343B23" w:rsidTr="00C551BE">
        <w:tc>
          <w:tcPr>
            <w:tcW w:w="561" w:type="dxa"/>
            <w:vMerge/>
          </w:tcPr>
          <w:p w:rsidR="00343B23" w:rsidRPr="00C11D6D" w:rsidRDefault="00343B23" w:rsidP="00941A06">
            <w:pPr>
              <w:rPr>
                <w:rFonts w:ascii="Times New Roman" w:hAnsi="Times New Roman"/>
                <w:spacing w:val="-4"/>
                <w:sz w:val="18"/>
                <w:szCs w:val="18"/>
              </w:rPr>
            </w:pPr>
          </w:p>
        </w:tc>
        <w:tc>
          <w:tcPr>
            <w:tcW w:w="1373" w:type="dxa"/>
            <w:tcBorders>
              <w:right w:val="nil"/>
            </w:tcBorders>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 xml:space="preserve">в </w:t>
            </w:r>
            <w:proofErr w:type="spellStart"/>
            <w:r w:rsidRPr="00C11D6D">
              <w:rPr>
                <w:rFonts w:ascii="Times New Roman" w:hAnsi="Times New Roman"/>
                <w:spacing w:val="-4"/>
                <w:sz w:val="18"/>
                <w:szCs w:val="18"/>
              </w:rPr>
              <w:t>т.ч</w:t>
            </w:r>
            <w:proofErr w:type="spellEnd"/>
            <w:r w:rsidRPr="00C11D6D">
              <w:rPr>
                <w:rFonts w:ascii="Times New Roman" w:hAnsi="Times New Roman"/>
                <w:spacing w:val="-4"/>
                <w:sz w:val="18"/>
                <w:szCs w:val="18"/>
              </w:rPr>
              <w:t>.:</w:t>
            </w:r>
          </w:p>
        </w:tc>
        <w:tc>
          <w:tcPr>
            <w:tcW w:w="12564" w:type="dxa"/>
            <w:gridSpan w:val="10"/>
            <w:tcBorders>
              <w:left w:val="nil"/>
            </w:tcBorders>
          </w:tcPr>
          <w:p w:rsidR="00343B23" w:rsidRPr="00343B23" w:rsidRDefault="00343B23" w:rsidP="00C11D6D">
            <w:pPr>
              <w:jc w:val="both"/>
              <w:rPr>
                <w:rFonts w:ascii="Times New Roman" w:hAnsi="Times New Roman"/>
                <w:sz w:val="18"/>
                <w:szCs w:val="18"/>
              </w:rPr>
            </w:pPr>
            <w:r w:rsidRPr="00C11D6D">
              <w:rPr>
                <w:rFonts w:ascii="Times New Roman" w:hAnsi="Times New Roman"/>
                <w:spacing w:val="-4"/>
                <w:sz w:val="18"/>
                <w:szCs w:val="18"/>
              </w:rPr>
              <w:t> </w:t>
            </w:r>
          </w:p>
        </w:tc>
      </w:tr>
      <w:tr w:rsidR="00343B23" w:rsidRPr="00343B23" w:rsidTr="00343B23">
        <w:tc>
          <w:tcPr>
            <w:tcW w:w="561" w:type="dxa"/>
            <w:vMerge/>
          </w:tcPr>
          <w:p w:rsidR="00343B23" w:rsidRPr="00C11D6D" w:rsidRDefault="00343B23" w:rsidP="00941A06">
            <w:pPr>
              <w:rPr>
                <w:rFonts w:ascii="Times New Roman" w:hAnsi="Times New Roman"/>
                <w:spacing w:val="-4"/>
                <w:sz w:val="18"/>
                <w:szCs w:val="18"/>
              </w:rPr>
            </w:pPr>
          </w:p>
        </w:tc>
        <w:tc>
          <w:tcPr>
            <w:tcW w:w="1373" w:type="dxa"/>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ФБ</w:t>
            </w:r>
          </w:p>
        </w:tc>
        <w:tc>
          <w:tcPr>
            <w:tcW w:w="1168"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479,72</w:t>
            </w:r>
          </w:p>
        </w:tc>
        <w:tc>
          <w:tcPr>
            <w:tcW w:w="10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68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4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81,94</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44,25</w:t>
            </w:r>
          </w:p>
        </w:tc>
        <w:tc>
          <w:tcPr>
            <w:tcW w:w="1142"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1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213,85</w:t>
            </w:r>
          </w:p>
        </w:tc>
        <w:tc>
          <w:tcPr>
            <w:tcW w:w="12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3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139,68</w:t>
            </w:r>
          </w:p>
        </w:tc>
      </w:tr>
      <w:tr w:rsidR="00343B23" w:rsidRPr="00343B23" w:rsidTr="00343B23">
        <w:tc>
          <w:tcPr>
            <w:tcW w:w="561" w:type="dxa"/>
            <w:vMerge/>
          </w:tcPr>
          <w:p w:rsidR="00343B23" w:rsidRPr="00C11D6D" w:rsidRDefault="00343B23" w:rsidP="00941A06">
            <w:pPr>
              <w:rPr>
                <w:rFonts w:ascii="Times New Roman" w:hAnsi="Times New Roman"/>
                <w:spacing w:val="-4"/>
                <w:sz w:val="18"/>
                <w:szCs w:val="18"/>
              </w:rPr>
            </w:pPr>
          </w:p>
        </w:tc>
        <w:tc>
          <w:tcPr>
            <w:tcW w:w="1373" w:type="dxa"/>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РБ</w:t>
            </w:r>
          </w:p>
        </w:tc>
        <w:tc>
          <w:tcPr>
            <w:tcW w:w="1168"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2 956,02</w:t>
            </w:r>
          </w:p>
        </w:tc>
        <w:tc>
          <w:tcPr>
            <w:tcW w:w="10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68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128,48</w:t>
            </w:r>
          </w:p>
        </w:tc>
        <w:tc>
          <w:tcPr>
            <w:tcW w:w="14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2 827,54</w:t>
            </w:r>
          </w:p>
        </w:tc>
        <w:tc>
          <w:tcPr>
            <w:tcW w:w="1141" w:type="dxa"/>
          </w:tcPr>
          <w:p w:rsidR="00343B23" w:rsidRPr="00C11D6D" w:rsidRDefault="00343B23" w:rsidP="00941A06">
            <w:pP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2"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1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2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3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r>
      <w:tr w:rsidR="00343B23" w:rsidRPr="00343B23" w:rsidTr="00343B23">
        <w:tc>
          <w:tcPr>
            <w:tcW w:w="561" w:type="dxa"/>
            <w:vMerge/>
          </w:tcPr>
          <w:p w:rsidR="00343B23" w:rsidRPr="00C11D6D" w:rsidRDefault="00343B23" w:rsidP="00941A06">
            <w:pPr>
              <w:rPr>
                <w:rFonts w:ascii="Times New Roman" w:hAnsi="Times New Roman"/>
                <w:spacing w:val="-4"/>
                <w:sz w:val="18"/>
                <w:szCs w:val="18"/>
              </w:rPr>
            </w:pPr>
          </w:p>
        </w:tc>
        <w:tc>
          <w:tcPr>
            <w:tcW w:w="1373" w:type="dxa"/>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МБ</w:t>
            </w:r>
          </w:p>
        </w:tc>
        <w:tc>
          <w:tcPr>
            <w:tcW w:w="1168"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392,90</w:t>
            </w:r>
          </w:p>
        </w:tc>
        <w:tc>
          <w:tcPr>
            <w:tcW w:w="10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68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4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250,00</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2"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1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133,00</w:t>
            </w:r>
          </w:p>
        </w:tc>
        <w:tc>
          <w:tcPr>
            <w:tcW w:w="12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3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9,9</w:t>
            </w:r>
          </w:p>
        </w:tc>
      </w:tr>
      <w:tr w:rsidR="00343B23" w:rsidRPr="00343B23" w:rsidTr="00C551BE">
        <w:tc>
          <w:tcPr>
            <w:tcW w:w="561" w:type="dxa"/>
            <w:vMerge/>
          </w:tcPr>
          <w:p w:rsidR="00343B23" w:rsidRPr="00C11D6D" w:rsidRDefault="00343B23" w:rsidP="00941A06">
            <w:pPr>
              <w:rPr>
                <w:rFonts w:ascii="Times New Roman" w:hAnsi="Times New Roman"/>
                <w:spacing w:val="-4"/>
                <w:sz w:val="18"/>
                <w:szCs w:val="18"/>
              </w:rPr>
            </w:pPr>
          </w:p>
        </w:tc>
        <w:tc>
          <w:tcPr>
            <w:tcW w:w="1373" w:type="dxa"/>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ВБ</w:t>
            </w:r>
          </w:p>
        </w:tc>
        <w:tc>
          <w:tcPr>
            <w:tcW w:w="1168"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189,27</w:t>
            </w:r>
          </w:p>
        </w:tc>
        <w:tc>
          <w:tcPr>
            <w:tcW w:w="1099"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689"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437"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122,90</w:t>
            </w:r>
          </w:p>
        </w:tc>
        <w:tc>
          <w:tcPr>
            <w:tcW w:w="1141"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66,37</w:t>
            </w:r>
          </w:p>
        </w:tc>
        <w:tc>
          <w:tcPr>
            <w:tcW w:w="1142"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11"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299"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337"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r>
      <w:tr w:rsidR="00C551BE" w:rsidRPr="00343B23" w:rsidTr="00C551BE">
        <w:tc>
          <w:tcPr>
            <w:tcW w:w="561" w:type="dxa"/>
            <w:vMerge/>
          </w:tcPr>
          <w:p w:rsidR="00C551BE" w:rsidRPr="00C11D6D" w:rsidRDefault="00C551BE" w:rsidP="00941A06">
            <w:pPr>
              <w:rPr>
                <w:rFonts w:ascii="Times New Roman" w:hAnsi="Times New Roman"/>
                <w:spacing w:val="-4"/>
                <w:sz w:val="18"/>
                <w:szCs w:val="18"/>
              </w:rPr>
            </w:pPr>
          </w:p>
        </w:tc>
        <w:tc>
          <w:tcPr>
            <w:tcW w:w="1373" w:type="dxa"/>
            <w:tcBorders>
              <w:right w:val="nil"/>
            </w:tcBorders>
          </w:tcPr>
          <w:p w:rsidR="00C551BE" w:rsidRPr="00C11D6D" w:rsidRDefault="00C551BE" w:rsidP="00343B23">
            <w:pPr>
              <w:rPr>
                <w:rFonts w:ascii="Times New Roman" w:hAnsi="Times New Roman"/>
                <w:spacing w:val="-4"/>
                <w:sz w:val="18"/>
                <w:szCs w:val="18"/>
              </w:rPr>
            </w:pPr>
            <w:r w:rsidRPr="00C11D6D">
              <w:rPr>
                <w:rFonts w:ascii="Times New Roman" w:hAnsi="Times New Roman"/>
                <w:spacing w:val="-4"/>
                <w:sz w:val="18"/>
                <w:szCs w:val="18"/>
              </w:rPr>
              <w:t>из них:</w:t>
            </w:r>
          </w:p>
        </w:tc>
        <w:tc>
          <w:tcPr>
            <w:tcW w:w="12564" w:type="dxa"/>
            <w:gridSpan w:val="10"/>
            <w:tcBorders>
              <w:left w:val="nil"/>
            </w:tcBorders>
          </w:tcPr>
          <w:p w:rsidR="00C551BE" w:rsidRPr="00343B23" w:rsidRDefault="00C551BE" w:rsidP="00C11D6D">
            <w:pPr>
              <w:jc w:val="both"/>
              <w:rPr>
                <w:rFonts w:ascii="Times New Roman" w:hAnsi="Times New Roman"/>
                <w:sz w:val="18"/>
                <w:szCs w:val="18"/>
              </w:rPr>
            </w:pPr>
            <w:r w:rsidRPr="00C11D6D">
              <w:rPr>
                <w:rFonts w:ascii="Times New Roman" w:hAnsi="Times New Roman"/>
                <w:spacing w:val="-4"/>
                <w:sz w:val="18"/>
                <w:szCs w:val="18"/>
              </w:rPr>
              <w:t> </w:t>
            </w:r>
          </w:p>
        </w:tc>
      </w:tr>
      <w:tr w:rsidR="00343B23" w:rsidRPr="00343B23" w:rsidTr="00343B23">
        <w:tc>
          <w:tcPr>
            <w:tcW w:w="561" w:type="dxa"/>
            <w:vMerge/>
          </w:tcPr>
          <w:p w:rsidR="00343B23" w:rsidRPr="00C11D6D" w:rsidRDefault="00343B23" w:rsidP="00941A06">
            <w:pPr>
              <w:rPr>
                <w:rFonts w:ascii="Times New Roman" w:hAnsi="Times New Roman"/>
                <w:spacing w:val="-4"/>
                <w:sz w:val="18"/>
                <w:szCs w:val="18"/>
              </w:rPr>
            </w:pPr>
          </w:p>
        </w:tc>
        <w:tc>
          <w:tcPr>
            <w:tcW w:w="1373" w:type="dxa"/>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КИК</w:t>
            </w:r>
          </w:p>
        </w:tc>
        <w:tc>
          <w:tcPr>
            <w:tcW w:w="1168"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0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68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4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2"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1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2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3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r>
      <w:tr w:rsidR="00343B23" w:rsidRPr="00343B23" w:rsidTr="00343B23">
        <w:tc>
          <w:tcPr>
            <w:tcW w:w="561" w:type="dxa"/>
            <w:vMerge/>
          </w:tcPr>
          <w:p w:rsidR="00343B23" w:rsidRPr="00C11D6D" w:rsidRDefault="00343B23" w:rsidP="00941A06">
            <w:pPr>
              <w:rPr>
                <w:rFonts w:ascii="Times New Roman" w:hAnsi="Times New Roman"/>
                <w:spacing w:val="-4"/>
                <w:sz w:val="18"/>
                <w:szCs w:val="18"/>
              </w:rPr>
            </w:pPr>
          </w:p>
        </w:tc>
        <w:tc>
          <w:tcPr>
            <w:tcW w:w="1373" w:type="dxa"/>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СЗБК</w:t>
            </w:r>
          </w:p>
        </w:tc>
        <w:tc>
          <w:tcPr>
            <w:tcW w:w="1168"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0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68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4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2"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1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2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3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r>
      <w:tr w:rsidR="00343B23" w:rsidRPr="00343B23" w:rsidTr="00343B23">
        <w:tc>
          <w:tcPr>
            <w:tcW w:w="561" w:type="dxa"/>
            <w:vMerge/>
          </w:tcPr>
          <w:p w:rsidR="00343B23" w:rsidRPr="00C11D6D" w:rsidRDefault="00343B23" w:rsidP="00941A06">
            <w:pPr>
              <w:rPr>
                <w:rFonts w:ascii="Times New Roman" w:hAnsi="Times New Roman"/>
                <w:spacing w:val="-4"/>
                <w:sz w:val="18"/>
                <w:szCs w:val="18"/>
              </w:rPr>
            </w:pPr>
          </w:p>
        </w:tc>
        <w:tc>
          <w:tcPr>
            <w:tcW w:w="1373" w:type="dxa"/>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ИВБ</w:t>
            </w:r>
          </w:p>
        </w:tc>
        <w:tc>
          <w:tcPr>
            <w:tcW w:w="1168"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0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68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4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2"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1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2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3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r>
      <w:tr w:rsidR="00343B23" w:rsidRPr="00343B23" w:rsidTr="002B389C">
        <w:tc>
          <w:tcPr>
            <w:tcW w:w="561" w:type="dxa"/>
            <w:vMerge w:val="restart"/>
          </w:tcPr>
          <w:p w:rsidR="00343B23" w:rsidRPr="00C11D6D" w:rsidRDefault="00343B23" w:rsidP="00941A06">
            <w:pPr>
              <w:rPr>
                <w:rFonts w:ascii="Times New Roman" w:hAnsi="Times New Roman"/>
                <w:spacing w:val="-4"/>
                <w:sz w:val="18"/>
                <w:szCs w:val="18"/>
              </w:rPr>
            </w:pPr>
            <w:r w:rsidRPr="00C11D6D">
              <w:rPr>
                <w:rFonts w:ascii="Times New Roman" w:hAnsi="Times New Roman"/>
                <w:spacing w:val="-4"/>
                <w:sz w:val="18"/>
                <w:szCs w:val="18"/>
              </w:rPr>
              <w:t>2030</w:t>
            </w:r>
          </w:p>
        </w:tc>
        <w:tc>
          <w:tcPr>
            <w:tcW w:w="1373" w:type="dxa"/>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Всего:</w:t>
            </w:r>
          </w:p>
        </w:tc>
        <w:tc>
          <w:tcPr>
            <w:tcW w:w="1168"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bCs/>
                <w:spacing w:val="-4"/>
                <w:sz w:val="18"/>
                <w:szCs w:val="18"/>
              </w:rPr>
              <w:t>4 261,17</w:t>
            </w:r>
            <w:r w:rsidR="007F130D">
              <w:rPr>
                <w:rFonts w:ascii="Times New Roman" w:hAnsi="Times New Roman"/>
                <w:bCs/>
                <w:spacing w:val="-4"/>
                <w:sz w:val="18"/>
                <w:szCs w:val="18"/>
              </w:rPr>
              <w:t>*</w:t>
            </w:r>
            <w:r w:rsidRPr="00C11D6D">
              <w:rPr>
                <w:rFonts w:ascii="Times New Roman" w:hAnsi="Times New Roman"/>
                <w:bCs/>
                <w:spacing w:val="-4"/>
                <w:sz w:val="18"/>
                <w:szCs w:val="18"/>
              </w:rPr>
              <w:t>*</w:t>
            </w:r>
          </w:p>
        </w:tc>
        <w:tc>
          <w:tcPr>
            <w:tcW w:w="1099"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689"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bCs/>
                <w:spacing w:val="-4"/>
                <w:sz w:val="18"/>
                <w:szCs w:val="18"/>
              </w:rPr>
              <w:t>133,11</w:t>
            </w:r>
          </w:p>
        </w:tc>
        <w:tc>
          <w:tcPr>
            <w:tcW w:w="1437"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bCs/>
                <w:spacing w:val="-4"/>
                <w:sz w:val="18"/>
                <w:szCs w:val="18"/>
              </w:rPr>
              <w:t>3 321,42</w:t>
            </w:r>
          </w:p>
        </w:tc>
        <w:tc>
          <w:tcPr>
            <w:tcW w:w="1141"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bCs/>
                <w:spacing w:val="-4"/>
                <w:sz w:val="18"/>
                <w:szCs w:val="18"/>
              </w:rPr>
              <w:t>166,72</w:t>
            </w:r>
          </w:p>
        </w:tc>
        <w:tc>
          <w:tcPr>
            <w:tcW w:w="1141"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bCs/>
                <w:spacing w:val="-4"/>
                <w:sz w:val="18"/>
                <w:szCs w:val="18"/>
              </w:rPr>
              <w:t>95,87</w:t>
            </w:r>
          </w:p>
        </w:tc>
        <w:tc>
          <w:tcPr>
            <w:tcW w:w="1142"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11"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bCs/>
                <w:spacing w:val="-4"/>
                <w:sz w:val="18"/>
                <w:szCs w:val="18"/>
              </w:rPr>
              <w:t>405,81</w:t>
            </w:r>
          </w:p>
        </w:tc>
        <w:tc>
          <w:tcPr>
            <w:tcW w:w="1299"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337"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bCs/>
                <w:spacing w:val="-4"/>
                <w:sz w:val="18"/>
                <w:szCs w:val="18"/>
              </w:rPr>
              <w:t>138,24</w:t>
            </w:r>
          </w:p>
        </w:tc>
      </w:tr>
      <w:tr w:rsidR="00343B23" w:rsidRPr="00343B23" w:rsidTr="002B389C">
        <w:tc>
          <w:tcPr>
            <w:tcW w:w="561" w:type="dxa"/>
            <w:vMerge/>
          </w:tcPr>
          <w:p w:rsidR="00343B23" w:rsidRPr="00C11D6D" w:rsidRDefault="00343B23" w:rsidP="00941A06">
            <w:pPr>
              <w:rPr>
                <w:rFonts w:ascii="Times New Roman" w:hAnsi="Times New Roman"/>
                <w:spacing w:val="-4"/>
                <w:sz w:val="18"/>
                <w:szCs w:val="18"/>
              </w:rPr>
            </w:pPr>
          </w:p>
        </w:tc>
        <w:tc>
          <w:tcPr>
            <w:tcW w:w="1373" w:type="dxa"/>
            <w:tcBorders>
              <w:right w:val="nil"/>
            </w:tcBorders>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 xml:space="preserve">в </w:t>
            </w:r>
            <w:proofErr w:type="spellStart"/>
            <w:r w:rsidRPr="00C11D6D">
              <w:rPr>
                <w:rFonts w:ascii="Times New Roman" w:hAnsi="Times New Roman"/>
                <w:spacing w:val="-4"/>
                <w:sz w:val="18"/>
                <w:szCs w:val="18"/>
              </w:rPr>
              <w:t>т.ч</w:t>
            </w:r>
            <w:proofErr w:type="spellEnd"/>
            <w:r w:rsidRPr="00C11D6D">
              <w:rPr>
                <w:rFonts w:ascii="Times New Roman" w:hAnsi="Times New Roman"/>
                <w:spacing w:val="-4"/>
                <w:sz w:val="18"/>
                <w:szCs w:val="18"/>
              </w:rPr>
              <w:t>.:</w:t>
            </w:r>
          </w:p>
        </w:tc>
        <w:tc>
          <w:tcPr>
            <w:tcW w:w="12564" w:type="dxa"/>
            <w:gridSpan w:val="10"/>
            <w:tcBorders>
              <w:left w:val="nil"/>
            </w:tcBorders>
          </w:tcPr>
          <w:p w:rsidR="00343B23" w:rsidRPr="00C11D6D" w:rsidRDefault="00343B23" w:rsidP="00941A06">
            <w:pPr>
              <w:jc w:val="center"/>
              <w:rPr>
                <w:rFonts w:ascii="Times New Roman" w:hAnsi="Times New Roman"/>
                <w:spacing w:val="-4"/>
                <w:sz w:val="18"/>
                <w:szCs w:val="18"/>
              </w:rPr>
            </w:pPr>
          </w:p>
        </w:tc>
      </w:tr>
      <w:tr w:rsidR="00343B23" w:rsidRPr="00343B23" w:rsidTr="00343B23">
        <w:tc>
          <w:tcPr>
            <w:tcW w:w="561" w:type="dxa"/>
            <w:vMerge/>
          </w:tcPr>
          <w:p w:rsidR="00343B23" w:rsidRPr="00C11D6D" w:rsidRDefault="00343B23" w:rsidP="00941A06">
            <w:pPr>
              <w:rPr>
                <w:rFonts w:ascii="Times New Roman" w:hAnsi="Times New Roman"/>
                <w:spacing w:val="-4"/>
                <w:sz w:val="18"/>
                <w:szCs w:val="18"/>
              </w:rPr>
            </w:pPr>
          </w:p>
        </w:tc>
        <w:tc>
          <w:tcPr>
            <w:tcW w:w="1373" w:type="dxa"/>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ФБ</w:t>
            </w:r>
          </w:p>
        </w:tc>
        <w:tc>
          <w:tcPr>
            <w:tcW w:w="1168"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506,19</w:t>
            </w:r>
          </w:p>
        </w:tc>
        <w:tc>
          <w:tcPr>
            <w:tcW w:w="10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68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4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66,69</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38,35</w:t>
            </w:r>
          </w:p>
        </w:tc>
        <w:tc>
          <w:tcPr>
            <w:tcW w:w="1142"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1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272,81</w:t>
            </w:r>
          </w:p>
        </w:tc>
        <w:tc>
          <w:tcPr>
            <w:tcW w:w="12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3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128,34</w:t>
            </w:r>
          </w:p>
        </w:tc>
      </w:tr>
      <w:tr w:rsidR="00343B23" w:rsidRPr="00343B23" w:rsidTr="00343B23">
        <w:tc>
          <w:tcPr>
            <w:tcW w:w="561" w:type="dxa"/>
            <w:vMerge/>
          </w:tcPr>
          <w:p w:rsidR="00343B23" w:rsidRPr="00C11D6D" w:rsidRDefault="00343B23" w:rsidP="00941A06">
            <w:pPr>
              <w:rPr>
                <w:rFonts w:ascii="Times New Roman" w:hAnsi="Times New Roman"/>
                <w:spacing w:val="-4"/>
                <w:sz w:val="18"/>
                <w:szCs w:val="18"/>
              </w:rPr>
            </w:pPr>
          </w:p>
        </w:tc>
        <w:tc>
          <w:tcPr>
            <w:tcW w:w="1373" w:type="dxa"/>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РБ</w:t>
            </w:r>
          </w:p>
        </w:tc>
        <w:tc>
          <w:tcPr>
            <w:tcW w:w="1168"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3 204,53</w:t>
            </w:r>
          </w:p>
        </w:tc>
        <w:tc>
          <w:tcPr>
            <w:tcW w:w="10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68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133,11</w:t>
            </w:r>
          </w:p>
        </w:tc>
        <w:tc>
          <w:tcPr>
            <w:tcW w:w="14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3 071,42</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2"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1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2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3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r>
      <w:tr w:rsidR="00343B23" w:rsidRPr="00343B23" w:rsidTr="00343B23">
        <w:tc>
          <w:tcPr>
            <w:tcW w:w="561" w:type="dxa"/>
            <w:vMerge/>
          </w:tcPr>
          <w:p w:rsidR="00343B23" w:rsidRPr="00C11D6D" w:rsidRDefault="00343B23" w:rsidP="00941A06">
            <w:pPr>
              <w:rPr>
                <w:rFonts w:ascii="Times New Roman" w:hAnsi="Times New Roman"/>
                <w:spacing w:val="-4"/>
                <w:sz w:val="18"/>
                <w:szCs w:val="18"/>
              </w:rPr>
            </w:pPr>
          </w:p>
        </w:tc>
        <w:tc>
          <w:tcPr>
            <w:tcW w:w="1373" w:type="dxa"/>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МБ</w:t>
            </w:r>
          </w:p>
        </w:tc>
        <w:tc>
          <w:tcPr>
            <w:tcW w:w="1168"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392,90</w:t>
            </w:r>
          </w:p>
        </w:tc>
        <w:tc>
          <w:tcPr>
            <w:tcW w:w="10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68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4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250,00</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2"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1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133,00</w:t>
            </w:r>
          </w:p>
        </w:tc>
        <w:tc>
          <w:tcPr>
            <w:tcW w:w="12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3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9,9</w:t>
            </w:r>
          </w:p>
        </w:tc>
      </w:tr>
      <w:tr w:rsidR="00343B23" w:rsidRPr="00343B23" w:rsidTr="002B389C">
        <w:tc>
          <w:tcPr>
            <w:tcW w:w="561" w:type="dxa"/>
            <w:vMerge/>
          </w:tcPr>
          <w:p w:rsidR="00343B23" w:rsidRPr="00C11D6D" w:rsidRDefault="00343B23" w:rsidP="00941A06">
            <w:pPr>
              <w:rPr>
                <w:rFonts w:ascii="Times New Roman" w:hAnsi="Times New Roman"/>
                <w:spacing w:val="-4"/>
                <w:sz w:val="18"/>
                <w:szCs w:val="18"/>
              </w:rPr>
            </w:pPr>
          </w:p>
        </w:tc>
        <w:tc>
          <w:tcPr>
            <w:tcW w:w="1373" w:type="dxa"/>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ВБ</w:t>
            </w:r>
          </w:p>
        </w:tc>
        <w:tc>
          <w:tcPr>
            <w:tcW w:w="1168"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157,55</w:t>
            </w:r>
          </w:p>
        </w:tc>
        <w:tc>
          <w:tcPr>
            <w:tcW w:w="1099"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689"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437"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100,03</w:t>
            </w:r>
          </w:p>
        </w:tc>
        <w:tc>
          <w:tcPr>
            <w:tcW w:w="1141"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57,52</w:t>
            </w:r>
          </w:p>
        </w:tc>
        <w:tc>
          <w:tcPr>
            <w:tcW w:w="1142"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11"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299"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337" w:type="dxa"/>
            <w:tcBorders>
              <w:bottom w:val="single" w:sz="4" w:space="0" w:color="auto"/>
            </w:tcBorders>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r>
      <w:tr w:rsidR="00343B23" w:rsidRPr="00343B23" w:rsidTr="002B389C">
        <w:tc>
          <w:tcPr>
            <w:tcW w:w="561" w:type="dxa"/>
            <w:vMerge/>
          </w:tcPr>
          <w:p w:rsidR="00343B23" w:rsidRPr="00C11D6D" w:rsidRDefault="00343B23" w:rsidP="00941A06">
            <w:pPr>
              <w:rPr>
                <w:rFonts w:ascii="Times New Roman" w:hAnsi="Times New Roman"/>
                <w:spacing w:val="-4"/>
                <w:sz w:val="18"/>
                <w:szCs w:val="18"/>
              </w:rPr>
            </w:pPr>
          </w:p>
        </w:tc>
        <w:tc>
          <w:tcPr>
            <w:tcW w:w="1373" w:type="dxa"/>
            <w:tcBorders>
              <w:right w:val="nil"/>
            </w:tcBorders>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из них:</w:t>
            </w:r>
          </w:p>
        </w:tc>
        <w:tc>
          <w:tcPr>
            <w:tcW w:w="12564" w:type="dxa"/>
            <w:gridSpan w:val="10"/>
            <w:tcBorders>
              <w:left w:val="nil"/>
            </w:tcBorders>
          </w:tcPr>
          <w:p w:rsidR="00343B23" w:rsidRPr="00C11D6D" w:rsidRDefault="00343B23" w:rsidP="00941A06">
            <w:pPr>
              <w:jc w:val="center"/>
              <w:rPr>
                <w:rFonts w:ascii="Times New Roman" w:hAnsi="Times New Roman"/>
                <w:spacing w:val="-4"/>
                <w:sz w:val="18"/>
                <w:szCs w:val="18"/>
              </w:rPr>
            </w:pPr>
          </w:p>
        </w:tc>
      </w:tr>
      <w:tr w:rsidR="00343B23" w:rsidRPr="00343B23" w:rsidTr="00343B23">
        <w:tc>
          <w:tcPr>
            <w:tcW w:w="561" w:type="dxa"/>
            <w:vMerge/>
          </w:tcPr>
          <w:p w:rsidR="00343B23" w:rsidRPr="00C11D6D" w:rsidRDefault="00343B23" w:rsidP="00941A06">
            <w:pPr>
              <w:rPr>
                <w:rFonts w:ascii="Times New Roman" w:hAnsi="Times New Roman"/>
                <w:spacing w:val="-4"/>
                <w:sz w:val="18"/>
                <w:szCs w:val="18"/>
              </w:rPr>
            </w:pPr>
          </w:p>
        </w:tc>
        <w:tc>
          <w:tcPr>
            <w:tcW w:w="1373" w:type="dxa"/>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КИК</w:t>
            </w:r>
          </w:p>
        </w:tc>
        <w:tc>
          <w:tcPr>
            <w:tcW w:w="1168"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0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68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4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2"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1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2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3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r>
      <w:tr w:rsidR="00343B23" w:rsidRPr="00343B23" w:rsidTr="00343B23">
        <w:tc>
          <w:tcPr>
            <w:tcW w:w="561" w:type="dxa"/>
            <w:vMerge/>
          </w:tcPr>
          <w:p w:rsidR="00343B23" w:rsidRPr="00C11D6D" w:rsidRDefault="00343B23" w:rsidP="00941A06">
            <w:pPr>
              <w:rPr>
                <w:rFonts w:ascii="Times New Roman" w:hAnsi="Times New Roman"/>
                <w:spacing w:val="-4"/>
                <w:sz w:val="18"/>
                <w:szCs w:val="18"/>
              </w:rPr>
            </w:pPr>
          </w:p>
        </w:tc>
        <w:tc>
          <w:tcPr>
            <w:tcW w:w="1373" w:type="dxa"/>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СЗБК</w:t>
            </w:r>
          </w:p>
        </w:tc>
        <w:tc>
          <w:tcPr>
            <w:tcW w:w="1168"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0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68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4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2"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1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2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3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r>
      <w:tr w:rsidR="00343B23" w:rsidRPr="00343B23" w:rsidTr="00343B23">
        <w:tc>
          <w:tcPr>
            <w:tcW w:w="561" w:type="dxa"/>
            <w:vMerge/>
          </w:tcPr>
          <w:p w:rsidR="00343B23" w:rsidRPr="00C11D6D" w:rsidRDefault="00343B23" w:rsidP="00941A06">
            <w:pPr>
              <w:rPr>
                <w:rFonts w:ascii="Times New Roman" w:hAnsi="Times New Roman"/>
                <w:spacing w:val="-4"/>
                <w:sz w:val="18"/>
                <w:szCs w:val="18"/>
              </w:rPr>
            </w:pPr>
          </w:p>
        </w:tc>
        <w:tc>
          <w:tcPr>
            <w:tcW w:w="1373" w:type="dxa"/>
          </w:tcPr>
          <w:p w:rsidR="00343B23" w:rsidRPr="00C11D6D" w:rsidRDefault="00343B23" w:rsidP="00343B23">
            <w:pPr>
              <w:rPr>
                <w:rFonts w:ascii="Times New Roman" w:hAnsi="Times New Roman"/>
                <w:spacing w:val="-4"/>
                <w:sz w:val="18"/>
                <w:szCs w:val="18"/>
              </w:rPr>
            </w:pPr>
            <w:r w:rsidRPr="00C11D6D">
              <w:rPr>
                <w:rFonts w:ascii="Times New Roman" w:hAnsi="Times New Roman"/>
                <w:spacing w:val="-4"/>
                <w:sz w:val="18"/>
                <w:szCs w:val="18"/>
              </w:rPr>
              <w:t>ИВБ</w:t>
            </w:r>
          </w:p>
        </w:tc>
        <w:tc>
          <w:tcPr>
            <w:tcW w:w="1168"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0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68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4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42"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111"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299"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c>
          <w:tcPr>
            <w:tcW w:w="1337" w:type="dxa"/>
          </w:tcPr>
          <w:p w:rsidR="00343B23" w:rsidRPr="00C11D6D" w:rsidRDefault="00343B23" w:rsidP="00941A06">
            <w:pPr>
              <w:jc w:val="center"/>
              <w:rPr>
                <w:rFonts w:ascii="Times New Roman" w:hAnsi="Times New Roman"/>
                <w:spacing w:val="-4"/>
                <w:sz w:val="18"/>
                <w:szCs w:val="18"/>
              </w:rPr>
            </w:pPr>
            <w:r w:rsidRPr="00C11D6D">
              <w:rPr>
                <w:rFonts w:ascii="Times New Roman" w:hAnsi="Times New Roman"/>
                <w:spacing w:val="-4"/>
                <w:sz w:val="18"/>
                <w:szCs w:val="18"/>
              </w:rPr>
              <w:t> </w:t>
            </w:r>
          </w:p>
        </w:tc>
      </w:tr>
    </w:tbl>
    <w:p w:rsidR="007F130D" w:rsidRDefault="007F130D" w:rsidP="007F130D">
      <w:pPr>
        <w:pStyle w:val="docdata"/>
        <w:spacing w:before="0" w:beforeAutospacing="0" w:after="0" w:afterAutospacing="0" w:line="228" w:lineRule="auto"/>
        <w:jc w:val="both"/>
      </w:pPr>
      <w:r>
        <w:rPr>
          <w:color w:val="000000"/>
          <w:sz w:val="20"/>
          <w:szCs w:val="20"/>
        </w:rPr>
        <w:t>*</w:t>
      </w:r>
      <w:r w:rsidRPr="00BD1CCD">
        <w:rPr>
          <w:color w:val="000000"/>
          <w:sz w:val="20"/>
          <w:szCs w:val="20"/>
        </w:rPr>
        <w:t>В</w:t>
      </w:r>
      <w:r>
        <w:rPr>
          <w:color w:val="000000"/>
          <w:sz w:val="20"/>
          <w:szCs w:val="20"/>
        </w:rPr>
        <w:t xml:space="preserve"> таблице использованы следующие сокращения: ФБ – средства консолидированного федерального бюджета Российской Федерации, РБ – средства консолидированного регионального бюджета Российской Федерации, МБ – средства местных бюджетов муниципальных образований в составе субъекта Российской Федерации, ВБ – внебюджетные источники финансирования, КИК – казначейские инфраструктурные кредиты, СЗБК – списание задолженности по бюджетным кредитам субъекта Российской Федерации, ИВБ – иные внебюджетные источники.</w:t>
      </w:r>
    </w:p>
    <w:p w:rsidR="00C11D6D" w:rsidRDefault="002C6470" w:rsidP="00002965">
      <w:pPr>
        <w:jc w:val="both"/>
        <w:rPr>
          <w:rFonts w:ascii="Times New Roman" w:hAnsi="Times New Roman"/>
          <w:szCs w:val="22"/>
        </w:rPr>
      </w:pPr>
      <w:proofErr w:type="gramStart"/>
      <w:r>
        <w:rPr>
          <w:rFonts w:ascii="Times New Roman" w:hAnsi="Times New Roman"/>
          <w:szCs w:val="22"/>
        </w:rPr>
        <w:t>*</w:t>
      </w:r>
      <w:r w:rsidR="007F130D">
        <w:rPr>
          <w:rFonts w:ascii="Times New Roman" w:hAnsi="Times New Roman"/>
          <w:szCs w:val="22"/>
        </w:rPr>
        <w:t>*</w:t>
      </w:r>
      <w:r w:rsidR="00C11D6D" w:rsidRPr="00BD1CCD">
        <w:rPr>
          <w:rFonts w:ascii="Times New Roman" w:hAnsi="Times New Roman"/>
          <w:szCs w:val="22"/>
        </w:rPr>
        <w:t>При условии выделения средств из федерального бюджета (иных средств федеральной поддержки (ИБК, капитальных грантов и др.), а также из бюджета города Рязани и Рязанской области.</w:t>
      </w:r>
      <w:proofErr w:type="gramEnd"/>
    </w:p>
    <w:p w:rsidR="007F130D" w:rsidRDefault="007F130D" w:rsidP="00C11D6D">
      <w:pPr>
        <w:rPr>
          <w:rFonts w:ascii="Times New Roman" w:hAnsi="Times New Roman"/>
          <w:szCs w:val="22"/>
        </w:rPr>
      </w:pPr>
    </w:p>
    <w:p w:rsidR="007F130D" w:rsidRDefault="007F130D" w:rsidP="00C11D6D">
      <w:pPr>
        <w:rPr>
          <w:rFonts w:ascii="Times New Roman" w:hAnsi="Times New Roman"/>
          <w:szCs w:val="22"/>
        </w:rPr>
        <w:sectPr w:rsidR="007F130D" w:rsidSect="00C11D6D">
          <w:pgSz w:w="16834" w:h="11907" w:orient="landscape" w:code="9"/>
          <w:pgMar w:top="1021" w:right="624" w:bottom="1021" w:left="1928" w:header="272" w:footer="397" w:gutter="0"/>
          <w:cols w:space="720"/>
          <w:formProt w:val="0"/>
          <w:docGrid w:linePitch="272"/>
        </w:sectPr>
      </w:pPr>
    </w:p>
    <w:p w:rsidR="00C11D6D" w:rsidRPr="00C11D6D" w:rsidRDefault="00C11D6D" w:rsidP="00C00A42">
      <w:pPr>
        <w:ind w:firstLine="709"/>
        <w:jc w:val="center"/>
        <w:rPr>
          <w:rFonts w:ascii="Times New Roman" w:hAnsi="Times New Roman"/>
          <w:sz w:val="28"/>
          <w:szCs w:val="28"/>
        </w:rPr>
      </w:pPr>
      <w:r w:rsidRPr="00C11D6D">
        <w:rPr>
          <w:rFonts w:ascii="Times New Roman" w:hAnsi="Times New Roman"/>
          <w:sz w:val="28"/>
          <w:szCs w:val="28"/>
        </w:rPr>
        <w:lastRenderedPageBreak/>
        <w:t>5. Перечень показателей программы развития (модернизации) общественного транспорта Рязанской области</w:t>
      </w:r>
    </w:p>
    <w:p w:rsidR="00C11D6D" w:rsidRPr="00225CDB" w:rsidRDefault="00C11D6D" w:rsidP="00C11D6D">
      <w:pPr>
        <w:ind w:firstLine="709"/>
        <w:jc w:val="both"/>
        <w:rPr>
          <w:rFonts w:ascii="Times New Roman" w:hAnsi="Times New Roman"/>
          <w:sz w:val="28"/>
          <w:szCs w:val="28"/>
        </w:rPr>
      </w:pPr>
    </w:p>
    <w:p w:rsidR="00C11D6D" w:rsidRPr="00225CDB" w:rsidRDefault="002C6470" w:rsidP="00C11D6D">
      <w:pPr>
        <w:ind w:firstLine="709"/>
        <w:jc w:val="both"/>
        <w:rPr>
          <w:rFonts w:ascii="Times New Roman" w:hAnsi="Times New Roman"/>
          <w:sz w:val="28"/>
          <w:szCs w:val="28"/>
        </w:rPr>
      </w:pPr>
      <w:r>
        <w:rPr>
          <w:rFonts w:ascii="Times New Roman" w:hAnsi="Times New Roman"/>
          <w:sz w:val="28"/>
          <w:szCs w:val="28"/>
        </w:rPr>
        <w:t>П</w:t>
      </w:r>
      <w:r w:rsidR="00C11D6D" w:rsidRPr="00225CDB">
        <w:rPr>
          <w:rFonts w:ascii="Times New Roman" w:hAnsi="Times New Roman"/>
          <w:sz w:val="28"/>
          <w:szCs w:val="28"/>
        </w:rPr>
        <w:t>оказатели программы развития (модернизации) общественного транспорта Рязанской области и их целевые значения на 2025-2030 гг.</w:t>
      </w:r>
      <w:r w:rsidRPr="002C6470">
        <w:rPr>
          <w:rFonts w:ascii="Times New Roman" w:hAnsi="Times New Roman"/>
          <w:sz w:val="28"/>
          <w:szCs w:val="28"/>
        </w:rPr>
        <w:t xml:space="preserve"> </w:t>
      </w:r>
      <w:r w:rsidRPr="00225CDB">
        <w:rPr>
          <w:rFonts w:ascii="Times New Roman" w:hAnsi="Times New Roman"/>
          <w:sz w:val="28"/>
          <w:szCs w:val="28"/>
        </w:rPr>
        <w:t>приведены</w:t>
      </w:r>
      <w:r w:rsidRPr="002C6470">
        <w:rPr>
          <w:rFonts w:ascii="Times New Roman" w:hAnsi="Times New Roman"/>
          <w:sz w:val="28"/>
          <w:szCs w:val="28"/>
        </w:rPr>
        <w:t xml:space="preserve"> </w:t>
      </w:r>
      <w:r>
        <w:rPr>
          <w:rFonts w:ascii="Times New Roman" w:hAnsi="Times New Roman"/>
          <w:sz w:val="28"/>
          <w:szCs w:val="28"/>
        </w:rPr>
        <w:t>в</w:t>
      </w:r>
      <w:r w:rsidRPr="00225CDB">
        <w:rPr>
          <w:rFonts w:ascii="Times New Roman" w:hAnsi="Times New Roman"/>
          <w:sz w:val="28"/>
          <w:szCs w:val="28"/>
        </w:rPr>
        <w:t xml:space="preserve"> </w:t>
      </w:r>
      <w:r>
        <w:rPr>
          <w:rFonts w:ascii="Times New Roman" w:hAnsi="Times New Roman"/>
          <w:sz w:val="28"/>
          <w:szCs w:val="28"/>
        </w:rPr>
        <w:t xml:space="preserve">таблице № </w:t>
      </w:r>
      <w:r w:rsidRPr="00225CDB">
        <w:rPr>
          <w:rFonts w:ascii="Times New Roman" w:hAnsi="Times New Roman"/>
          <w:sz w:val="28"/>
          <w:szCs w:val="28"/>
        </w:rPr>
        <w:t>10</w:t>
      </w:r>
      <w:r>
        <w:rPr>
          <w:rFonts w:ascii="Times New Roman" w:hAnsi="Times New Roman"/>
          <w:sz w:val="28"/>
          <w:szCs w:val="28"/>
        </w:rPr>
        <w:t>.</w:t>
      </w:r>
    </w:p>
    <w:p w:rsidR="00C11D6D" w:rsidRDefault="000C5531" w:rsidP="002C6470">
      <w:pPr>
        <w:jc w:val="right"/>
        <w:rPr>
          <w:rFonts w:ascii="Times New Roman" w:hAnsi="Times New Roman"/>
          <w:sz w:val="28"/>
          <w:szCs w:val="28"/>
        </w:rPr>
      </w:pPr>
      <w:r>
        <w:rPr>
          <w:rFonts w:ascii="Times New Roman" w:hAnsi="Times New Roman"/>
          <w:sz w:val="28"/>
          <w:szCs w:val="28"/>
        </w:rPr>
        <w:t xml:space="preserve">Таблица № </w:t>
      </w:r>
      <w:r w:rsidR="00C11D6D" w:rsidRPr="00225CDB">
        <w:rPr>
          <w:rFonts w:ascii="Times New Roman" w:hAnsi="Times New Roman"/>
          <w:sz w:val="28"/>
          <w:szCs w:val="28"/>
        </w:rPr>
        <w:t xml:space="preserve">10 </w:t>
      </w:r>
    </w:p>
    <w:p w:rsidR="002C6470" w:rsidRPr="00225CDB" w:rsidRDefault="002C6470" w:rsidP="002C6470">
      <w:pPr>
        <w:jc w:val="right"/>
        <w:rPr>
          <w:sz w:val="24"/>
          <w:szCs w:val="24"/>
        </w:rPr>
      </w:pPr>
    </w:p>
    <w:tbl>
      <w:tblPr>
        <w:tblStyle w:val="StGen12"/>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1369"/>
        <w:gridCol w:w="756"/>
        <w:gridCol w:w="756"/>
        <w:gridCol w:w="756"/>
        <w:gridCol w:w="756"/>
        <w:gridCol w:w="756"/>
        <w:gridCol w:w="756"/>
        <w:gridCol w:w="756"/>
      </w:tblGrid>
      <w:tr w:rsidR="00C11D6D" w:rsidRPr="00C11D6D" w:rsidTr="00C11D6D">
        <w:tc>
          <w:tcPr>
            <w:tcW w:w="3194" w:type="dxa"/>
            <w:vMerge w:val="restart"/>
            <w:tcBorders>
              <w:bottom w:val="nil"/>
            </w:tcBorders>
            <w:vAlign w:val="center"/>
          </w:tcPr>
          <w:p w:rsidR="00C11D6D" w:rsidRPr="00C11D6D" w:rsidRDefault="00C11D6D" w:rsidP="00C11D6D">
            <w:pPr>
              <w:pBdr>
                <w:top w:val="none" w:sz="4" w:space="0" w:color="000000"/>
                <w:left w:val="none" w:sz="4" w:space="0" w:color="000000"/>
                <w:bottom w:val="none" w:sz="4" w:space="0" w:color="000000"/>
                <w:right w:val="none" w:sz="4" w:space="0" w:color="000000"/>
                <w:between w:val="none" w:sz="4" w:space="0" w:color="000000"/>
              </w:pBdr>
              <w:spacing w:line="264" w:lineRule="auto"/>
              <w:jc w:val="center"/>
              <w:rPr>
                <w:rFonts w:ascii="Times New Roman" w:eastAsia="Times New Roman" w:hAnsi="Times New Roman" w:cs="Times New Roman"/>
                <w:color w:val="000000"/>
                <w:sz w:val="24"/>
                <w:szCs w:val="24"/>
              </w:rPr>
            </w:pPr>
            <w:r w:rsidRPr="00C11D6D">
              <w:rPr>
                <w:rFonts w:ascii="Times New Roman" w:eastAsia="Times New Roman" w:hAnsi="Times New Roman" w:cs="Times New Roman"/>
                <w:color w:val="000000"/>
                <w:sz w:val="24"/>
                <w:szCs w:val="24"/>
              </w:rPr>
              <w:t>Показатель</w:t>
            </w:r>
          </w:p>
        </w:tc>
        <w:tc>
          <w:tcPr>
            <w:tcW w:w="1369" w:type="dxa"/>
            <w:vMerge w:val="restart"/>
            <w:tcBorders>
              <w:bottom w:val="nil"/>
            </w:tcBorders>
            <w:vAlign w:val="center"/>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spacing w:line="264" w:lineRule="auto"/>
              <w:jc w:val="center"/>
              <w:rPr>
                <w:rFonts w:ascii="Times New Roman" w:eastAsia="Times New Roman" w:hAnsi="Times New Roman" w:cs="Times New Roman"/>
                <w:color w:val="000000"/>
                <w:sz w:val="24"/>
                <w:szCs w:val="24"/>
              </w:rPr>
            </w:pPr>
            <w:r w:rsidRPr="00C11D6D">
              <w:rPr>
                <w:rFonts w:ascii="Times New Roman" w:eastAsia="Times New Roman" w:hAnsi="Times New Roman" w:cs="Times New Roman"/>
                <w:color w:val="000000"/>
                <w:sz w:val="24"/>
                <w:szCs w:val="24"/>
              </w:rPr>
              <w:t>Единица измерения</w:t>
            </w:r>
          </w:p>
        </w:tc>
        <w:tc>
          <w:tcPr>
            <w:tcW w:w="5292" w:type="dxa"/>
            <w:gridSpan w:val="7"/>
            <w:tcBorders>
              <w:bottom w:val="single" w:sz="4" w:space="0" w:color="000000"/>
            </w:tcBorders>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spacing w:line="264" w:lineRule="auto"/>
              <w:jc w:val="center"/>
              <w:rPr>
                <w:rFonts w:ascii="Times New Roman" w:eastAsia="Times New Roman" w:hAnsi="Times New Roman" w:cs="Times New Roman"/>
                <w:color w:val="000000"/>
                <w:sz w:val="24"/>
                <w:szCs w:val="24"/>
              </w:rPr>
            </w:pPr>
            <w:r w:rsidRPr="00C11D6D">
              <w:rPr>
                <w:rFonts w:ascii="Times New Roman" w:eastAsia="Times New Roman" w:hAnsi="Times New Roman" w:cs="Times New Roman"/>
                <w:color w:val="000000"/>
                <w:sz w:val="24"/>
                <w:szCs w:val="24"/>
              </w:rPr>
              <w:t>Целевое значение показателя</w:t>
            </w:r>
          </w:p>
        </w:tc>
      </w:tr>
      <w:tr w:rsidR="00C11D6D" w:rsidRPr="00C11D6D" w:rsidTr="00C11D6D">
        <w:tc>
          <w:tcPr>
            <w:tcW w:w="3194" w:type="dxa"/>
            <w:vMerge/>
            <w:tcBorders>
              <w:bottom w:val="nil"/>
            </w:tcBorders>
            <w:vAlign w:val="center"/>
          </w:tcPr>
          <w:p w:rsidR="00C11D6D" w:rsidRPr="00C11D6D" w:rsidRDefault="00C11D6D" w:rsidP="00C11D6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1369" w:type="dxa"/>
            <w:vMerge/>
            <w:tcBorders>
              <w:bottom w:val="nil"/>
            </w:tcBorders>
            <w:vAlign w:val="center"/>
          </w:tcPr>
          <w:p w:rsidR="00C11D6D" w:rsidRPr="00C11D6D" w:rsidRDefault="00C11D6D" w:rsidP="000A47D8">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756" w:type="dxa"/>
            <w:tcBorders>
              <w:bottom w:val="nil"/>
            </w:tcBorders>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color w:val="000000"/>
                <w:sz w:val="24"/>
                <w:szCs w:val="24"/>
              </w:rPr>
            </w:pPr>
            <w:r w:rsidRPr="00C11D6D">
              <w:rPr>
                <w:rFonts w:ascii="Times New Roman" w:eastAsia="Times New Roman" w:hAnsi="Times New Roman" w:cs="Times New Roman"/>
                <w:color w:val="000000"/>
                <w:sz w:val="24"/>
                <w:szCs w:val="24"/>
              </w:rPr>
              <w:t>2024</w:t>
            </w:r>
          </w:p>
        </w:tc>
        <w:tc>
          <w:tcPr>
            <w:tcW w:w="756" w:type="dxa"/>
            <w:tcBorders>
              <w:bottom w:val="nil"/>
            </w:tcBorders>
            <w:vAlign w:val="center"/>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spacing w:line="264" w:lineRule="auto"/>
              <w:jc w:val="center"/>
              <w:rPr>
                <w:rFonts w:ascii="Times New Roman" w:eastAsia="Times New Roman" w:hAnsi="Times New Roman" w:cs="Times New Roman"/>
                <w:color w:val="000000"/>
                <w:sz w:val="24"/>
                <w:szCs w:val="24"/>
              </w:rPr>
            </w:pPr>
            <w:r w:rsidRPr="00C11D6D">
              <w:rPr>
                <w:rFonts w:ascii="Times New Roman" w:eastAsia="Times New Roman" w:hAnsi="Times New Roman" w:cs="Times New Roman"/>
                <w:color w:val="000000"/>
                <w:sz w:val="24"/>
                <w:szCs w:val="24"/>
              </w:rPr>
              <w:t>2025</w:t>
            </w:r>
          </w:p>
        </w:tc>
        <w:tc>
          <w:tcPr>
            <w:tcW w:w="756" w:type="dxa"/>
            <w:tcBorders>
              <w:bottom w:val="nil"/>
            </w:tcBorders>
            <w:vAlign w:val="center"/>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spacing w:line="264" w:lineRule="auto"/>
              <w:jc w:val="center"/>
              <w:rPr>
                <w:rFonts w:ascii="Times New Roman" w:eastAsia="Times New Roman" w:hAnsi="Times New Roman" w:cs="Times New Roman"/>
                <w:color w:val="000000"/>
                <w:sz w:val="24"/>
                <w:szCs w:val="24"/>
              </w:rPr>
            </w:pPr>
            <w:r w:rsidRPr="00C11D6D">
              <w:rPr>
                <w:rFonts w:ascii="Times New Roman" w:eastAsia="Times New Roman" w:hAnsi="Times New Roman" w:cs="Times New Roman"/>
                <w:color w:val="000000"/>
                <w:sz w:val="24"/>
                <w:szCs w:val="24"/>
              </w:rPr>
              <w:t>2026</w:t>
            </w:r>
          </w:p>
        </w:tc>
        <w:tc>
          <w:tcPr>
            <w:tcW w:w="756" w:type="dxa"/>
            <w:tcBorders>
              <w:bottom w:val="nil"/>
            </w:tcBorders>
            <w:vAlign w:val="center"/>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spacing w:line="264" w:lineRule="auto"/>
              <w:jc w:val="center"/>
              <w:rPr>
                <w:rFonts w:ascii="Times New Roman" w:eastAsia="Times New Roman" w:hAnsi="Times New Roman" w:cs="Times New Roman"/>
                <w:color w:val="000000"/>
                <w:sz w:val="24"/>
                <w:szCs w:val="24"/>
              </w:rPr>
            </w:pPr>
            <w:r w:rsidRPr="00C11D6D">
              <w:rPr>
                <w:rFonts w:ascii="Times New Roman" w:eastAsia="Times New Roman" w:hAnsi="Times New Roman" w:cs="Times New Roman"/>
                <w:color w:val="000000"/>
                <w:sz w:val="24"/>
                <w:szCs w:val="24"/>
              </w:rPr>
              <w:t>2027</w:t>
            </w:r>
          </w:p>
        </w:tc>
        <w:tc>
          <w:tcPr>
            <w:tcW w:w="756" w:type="dxa"/>
            <w:tcBorders>
              <w:bottom w:val="nil"/>
            </w:tcBorders>
            <w:vAlign w:val="center"/>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spacing w:line="264" w:lineRule="auto"/>
              <w:jc w:val="center"/>
              <w:rPr>
                <w:rFonts w:ascii="Times New Roman" w:eastAsia="Times New Roman" w:hAnsi="Times New Roman" w:cs="Times New Roman"/>
                <w:color w:val="000000"/>
                <w:sz w:val="24"/>
                <w:szCs w:val="24"/>
              </w:rPr>
            </w:pPr>
            <w:r w:rsidRPr="00C11D6D">
              <w:rPr>
                <w:rFonts w:ascii="Times New Roman" w:eastAsia="Times New Roman" w:hAnsi="Times New Roman" w:cs="Times New Roman"/>
                <w:color w:val="000000"/>
                <w:sz w:val="24"/>
                <w:szCs w:val="24"/>
              </w:rPr>
              <w:t>2028</w:t>
            </w:r>
          </w:p>
        </w:tc>
        <w:tc>
          <w:tcPr>
            <w:tcW w:w="756" w:type="dxa"/>
            <w:tcBorders>
              <w:bottom w:val="nil"/>
            </w:tcBorders>
            <w:vAlign w:val="center"/>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spacing w:line="264" w:lineRule="auto"/>
              <w:jc w:val="center"/>
              <w:rPr>
                <w:rFonts w:ascii="Times New Roman" w:eastAsia="Times New Roman" w:hAnsi="Times New Roman" w:cs="Times New Roman"/>
                <w:color w:val="000000"/>
                <w:sz w:val="24"/>
                <w:szCs w:val="24"/>
              </w:rPr>
            </w:pPr>
            <w:r w:rsidRPr="00C11D6D">
              <w:rPr>
                <w:rFonts w:ascii="Times New Roman" w:eastAsia="Times New Roman" w:hAnsi="Times New Roman" w:cs="Times New Roman"/>
                <w:color w:val="000000"/>
                <w:sz w:val="24"/>
                <w:szCs w:val="24"/>
              </w:rPr>
              <w:t>2029</w:t>
            </w:r>
          </w:p>
        </w:tc>
        <w:tc>
          <w:tcPr>
            <w:tcW w:w="756" w:type="dxa"/>
            <w:tcBorders>
              <w:bottom w:val="nil"/>
            </w:tcBorders>
            <w:vAlign w:val="center"/>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spacing w:line="264" w:lineRule="auto"/>
              <w:jc w:val="center"/>
              <w:rPr>
                <w:rFonts w:ascii="Times New Roman" w:eastAsia="Times New Roman" w:hAnsi="Times New Roman" w:cs="Times New Roman"/>
                <w:color w:val="000000"/>
                <w:sz w:val="24"/>
                <w:szCs w:val="24"/>
              </w:rPr>
            </w:pPr>
            <w:r w:rsidRPr="00C11D6D">
              <w:rPr>
                <w:rFonts w:ascii="Times New Roman" w:eastAsia="Times New Roman" w:hAnsi="Times New Roman" w:cs="Times New Roman"/>
                <w:color w:val="000000"/>
                <w:sz w:val="24"/>
                <w:szCs w:val="24"/>
              </w:rPr>
              <w:t>2030</w:t>
            </w:r>
          </w:p>
        </w:tc>
      </w:tr>
    </w:tbl>
    <w:p w:rsidR="00C11D6D" w:rsidRPr="00C11D6D" w:rsidRDefault="00C11D6D">
      <w:pPr>
        <w:rPr>
          <w:sz w:val="2"/>
          <w:szCs w:val="2"/>
        </w:rPr>
      </w:pPr>
    </w:p>
    <w:tbl>
      <w:tblPr>
        <w:tblStyle w:val="StGen12"/>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1369"/>
        <w:gridCol w:w="756"/>
        <w:gridCol w:w="756"/>
        <w:gridCol w:w="756"/>
        <w:gridCol w:w="756"/>
        <w:gridCol w:w="756"/>
        <w:gridCol w:w="756"/>
        <w:gridCol w:w="756"/>
      </w:tblGrid>
      <w:tr w:rsidR="00C11D6D" w:rsidRPr="00C11D6D" w:rsidTr="00C307DE">
        <w:trPr>
          <w:trHeight w:val="60"/>
          <w:tblHeader/>
        </w:trPr>
        <w:tc>
          <w:tcPr>
            <w:tcW w:w="3194" w:type="dxa"/>
            <w:shd w:val="clear" w:color="auto" w:fill="auto"/>
            <w:vAlign w:val="center"/>
          </w:tcPr>
          <w:p w:rsidR="00C11D6D" w:rsidRPr="00C11D6D" w:rsidRDefault="00C11D6D" w:rsidP="00C11D6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369" w:type="dxa"/>
            <w:vAlign w:val="center"/>
          </w:tcPr>
          <w:p w:rsidR="00C11D6D" w:rsidRPr="00C11D6D" w:rsidRDefault="00C11D6D" w:rsidP="00C11D6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56" w:type="dxa"/>
            <w:vAlign w:val="center"/>
          </w:tcPr>
          <w:p w:rsidR="00C11D6D" w:rsidRPr="00C11D6D" w:rsidRDefault="00C11D6D" w:rsidP="00C11D6D">
            <w:pPr>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sz w:val="24"/>
                <w:szCs w:val="24"/>
              </w:rPr>
            </w:pPr>
            <w:r>
              <w:rPr>
                <w:rFonts w:ascii="Times New Roman" w:hAnsi="Times New Roman"/>
                <w:sz w:val="24"/>
                <w:szCs w:val="24"/>
              </w:rPr>
              <w:t>3</w:t>
            </w:r>
          </w:p>
        </w:tc>
        <w:tc>
          <w:tcPr>
            <w:tcW w:w="756" w:type="dxa"/>
            <w:vAlign w:val="center"/>
          </w:tcPr>
          <w:p w:rsidR="00C11D6D" w:rsidRPr="00C11D6D" w:rsidRDefault="00C11D6D" w:rsidP="00C11D6D">
            <w:pPr>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sz w:val="24"/>
                <w:szCs w:val="24"/>
              </w:rPr>
            </w:pPr>
            <w:r>
              <w:rPr>
                <w:rFonts w:ascii="Times New Roman" w:hAnsi="Times New Roman"/>
                <w:sz w:val="24"/>
                <w:szCs w:val="24"/>
              </w:rPr>
              <w:t>4</w:t>
            </w:r>
          </w:p>
        </w:tc>
        <w:tc>
          <w:tcPr>
            <w:tcW w:w="756" w:type="dxa"/>
            <w:vAlign w:val="center"/>
          </w:tcPr>
          <w:p w:rsidR="00C11D6D" w:rsidRPr="00C11D6D" w:rsidRDefault="00C11D6D" w:rsidP="00C11D6D">
            <w:pPr>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sz w:val="24"/>
                <w:szCs w:val="24"/>
              </w:rPr>
            </w:pPr>
            <w:r>
              <w:rPr>
                <w:rFonts w:ascii="Times New Roman" w:hAnsi="Times New Roman"/>
                <w:sz w:val="24"/>
                <w:szCs w:val="24"/>
              </w:rPr>
              <w:t>5</w:t>
            </w:r>
          </w:p>
        </w:tc>
        <w:tc>
          <w:tcPr>
            <w:tcW w:w="756" w:type="dxa"/>
            <w:vAlign w:val="center"/>
          </w:tcPr>
          <w:p w:rsidR="00C11D6D" w:rsidRPr="00C11D6D" w:rsidRDefault="00C11D6D" w:rsidP="00C11D6D">
            <w:pPr>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sz w:val="24"/>
                <w:szCs w:val="24"/>
              </w:rPr>
            </w:pPr>
            <w:r>
              <w:rPr>
                <w:rFonts w:ascii="Times New Roman" w:hAnsi="Times New Roman"/>
                <w:sz w:val="24"/>
                <w:szCs w:val="24"/>
              </w:rPr>
              <w:t>6</w:t>
            </w:r>
          </w:p>
        </w:tc>
        <w:tc>
          <w:tcPr>
            <w:tcW w:w="756" w:type="dxa"/>
            <w:vAlign w:val="center"/>
          </w:tcPr>
          <w:p w:rsidR="00C11D6D" w:rsidRPr="00C11D6D" w:rsidRDefault="00C11D6D" w:rsidP="00C11D6D">
            <w:pPr>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sz w:val="24"/>
                <w:szCs w:val="24"/>
              </w:rPr>
            </w:pPr>
            <w:r>
              <w:rPr>
                <w:rFonts w:ascii="Times New Roman" w:hAnsi="Times New Roman"/>
                <w:sz w:val="24"/>
                <w:szCs w:val="24"/>
              </w:rPr>
              <w:t>7</w:t>
            </w:r>
          </w:p>
        </w:tc>
        <w:tc>
          <w:tcPr>
            <w:tcW w:w="756" w:type="dxa"/>
            <w:vAlign w:val="center"/>
          </w:tcPr>
          <w:p w:rsidR="00C11D6D" w:rsidRPr="00C11D6D" w:rsidRDefault="00C11D6D" w:rsidP="00C11D6D">
            <w:pPr>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sz w:val="24"/>
                <w:szCs w:val="24"/>
              </w:rPr>
            </w:pPr>
            <w:r>
              <w:rPr>
                <w:rFonts w:ascii="Times New Roman" w:hAnsi="Times New Roman"/>
                <w:sz w:val="24"/>
                <w:szCs w:val="24"/>
              </w:rPr>
              <w:t>8</w:t>
            </w:r>
          </w:p>
        </w:tc>
        <w:tc>
          <w:tcPr>
            <w:tcW w:w="756" w:type="dxa"/>
            <w:vAlign w:val="center"/>
          </w:tcPr>
          <w:p w:rsidR="00C11D6D" w:rsidRPr="00C11D6D" w:rsidRDefault="00C11D6D" w:rsidP="00C11D6D">
            <w:pPr>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sz w:val="24"/>
                <w:szCs w:val="24"/>
              </w:rPr>
            </w:pPr>
            <w:r>
              <w:rPr>
                <w:rFonts w:ascii="Times New Roman" w:hAnsi="Times New Roman"/>
                <w:sz w:val="24"/>
                <w:szCs w:val="24"/>
              </w:rPr>
              <w:t>9</w:t>
            </w:r>
          </w:p>
        </w:tc>
      </w:tr>
      <w:tr w:rsidR="00C11D6D" w:rsidRPr="00C11D6D" w:rsidTr="00C11D6D">
        <w:tc>
          <w:tcPr>
            <w:tcW w:w="3194" w:type="dxa"/>
            <w:shd w:val="clear" w:color="auto" w:fill="auto"/>
            <w:vAlign w:val="center"/>
          </w:tcPr>
          <w:p w:rsidR="00C11D6D" w:rsidRPr="00C11D6D" w:rsidRDefault="00C11D6D" w:rsidP="00C11D6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r w:rsidRPr="00C11D6D">
              <w:rPr>
                <w:rFonts w:ascii="Times New Roman" w:hAnsi="Times New Roman" w:cs="Times New Roman"/>
                <w:color w:val="000000"/>
                <w:sz w:val="24"/>
                <w:szCs w:val="24"/>
              </w:rPr>
              <w:t xml:space="preserve">Доля парка общественного транспорта в субъекте Российской Федерации, имеющего срок эксплуатации не старше нормативного </w:t>
            </w:r>
          </w:p>
        </w:tc>
        <w:tc>
          <w:tcPr>
            <w:tcW w:w="1369" w:type="dxa"/>
          </w:tcPr>
          <w:p w:rsidR="00C11D6D" w:rsidRPr="00C11D6D" w:rsidRDefault="00C11D6D" w:rsidP="000A47D8">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color w:val="000000"/>
                <w:sz w:val="24"/>
                <w:szCs w:val="24"/>
              </w:rPr>
            </w:pPr>
            <w:r w:rsidRPr="00C11D6D">
              <w:rPr>
                <w:rFonts w:ascii="Times New Roman" w:eastAsia="Times New Roman" w:hAnsi="Times New Roman" w:cs="Times New Roman"/>
                <w:color w:val="000000"/>
                <w:sz w:val="24"/>
                <w:szCs w:val="24"/>
              </w:rPr>
              <w:t>%</w:t>
            </w:r>
          </w:p>
        </w:tc>
        <w:tc>
          <w:tcPr>
            <w:tcW w:w="756" w:type="dxa"/>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color w:val="000000"/>
                <w:sz w:val="24"/>
                <w:szCs w:val="24"/>
                <w:lang w:val="en-US"/>
              </w:rPr>
            </w:pPr>
            <w:r w:rsidRPr="00C11D6D">
              <w:rPr>
                <w:rFonts w:ascii="Times New Roman" w:eastAsia="Times New Roman" w:hAnsi="Times New Roman" w:cs="Times New Roman"/>
                <w:sz w:val="24"/>
                <w:szCs w:val="24"/>
                <w:lang w:val="en-US"/>
              </w:rPr>
              <w:t>71.10</w:t>
            </w:r>
          </w:p>
        </w:tc>
        <w:tc>
          <w:tcPr>
            <w:tcW w:w="756" w:type="dxa"/>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color w:val="000000"/>
                <w:sz w:val="24"/>
                <w:szCs w:val="24"/>
              </w:rPr>
            </w:pPr>
            <w:r w:rsidRPr="00C11D6D">
              <w:rPr>
                <w:rFonts w:ascii="Times New Roman" w:eastAsia="Times New Roman" w:hAnsi="Times New Roman" w:cs="Times New Roman"/>
                <w:sz w:val="24"/>
                <w:szCs w:val="24"/>
              </w:rPr>
              <w:t>73,42</w:t>
            </w:r>
          </w:p>
        </w:tc>
        <w:tc>
          <w:tcPr>
            <w:tcW w:w="756" w:type="dxa"/>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color w:val="000000"/>
                <w:sz w:val="24"/>
                <w:szCs w:val="24"/>
                <w:lang w:val="en-US"/>
              </w:rPr>
            </w:pPr>
            <w:r w:rsidRPr="00C11D6D">
              <w:rPr>
                <w:rFonts w:ascii="Times New Roman" w:eastAsia="Times New Roman" w:hAnsi="Times New Roman" w:cs="Times New Roman"/>
                <w:sz w:val="24"/>
                <w:szCs w:val="24"/>
                <w:lang w:val="en-US"/>
              </w:rPr>
              <w:t>73.42</w:t>
            </w:r>
          </w:p>
        </w:tc>
        <w:tc>
          <w:tcPr>
            <w:tcW w:w="756" w:type="dxa"/>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color w:val="000000"/>
                <w:sz w:val="24"/>
                <w:szCs w:val="24"/>
                <w:lang w:val="en-US"/>
              </w:rPr>
            </w:pPr>
            <w:r w:rsidRPr="00C11D6D">
              <w:rPr>
                <w:rFonts w:ascii="Times New Roman" w:eastAsia="Times New Roman" w:hAnsi="Times New Roman" w:cs="Times New Roman"/>
                <w:sz w:val="24"/>
                <w:szCs w:val="24"/>
                <w:lang w:val="en-US"/>
              </w:rPr>
              <w:t>72.86</w:t>
            </w:r>
          </w:p>
        </w:tc>
        <w:tc>
          <w:tcPr>
            <w:tcW w:w="756" w:type="dxa"/>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color w:val="000000"/>
                <w:sz w:val="24"/>
                <w:szCs w:val="24"/>
              </w:rPr>
            </w:pPr>
            <w:r w:rsidRPr="00C11D6D">
              <w:rPr>
                <w:rFonts w:ascii="Times New Roman" w:eastAsia="Times New Roman" w:hAnsi="Times New Roman" w:cs="Times New Roman"/>
                <w:sz w:val="24"/>
                <w:szCs w:val="24"/>
                <w:lang w:val="en-US"/>
              </w:rPr>
              <w:t>72.86</w:t>
            </w:r>
          </w:p>
        </w:tc>
        <w:tc>
          <w:tcPr>
            <w:tcW w:w="756" w:type="dxa"/>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color w:val="000000"/>
                <w:sz w:val="24"/>
                <w:szCs w:val="24"/>
                <w:lang w:val="en-US"/>
              </w:rPr>
            </w:pPr>
            <w:r w:rsidRPr="00C11D6D">
              <w:rPr>
                <w:rFonts w:ascii="Times New Roman" w:eastAsia="Times New Roman" w:hAnsi="Times New Roman" w:cs="Times New Roman"/>
                <w:sz w:val="24"/>
                <w:szCs w:val="24"/>
                <w:lang w:val="en-US"/>
              </w:rPr>
              <w:t>72.20</w:t>
            </w:r>
          </w:p>
        </w:tc>
        <w:tc>
          <w:tcPr>
            <w:tcW w:w="756" w:type="dxa"/>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color w:val="000000"/>
                <w:sz w:val="24"/>
                <w:szCs w:val="24"/>
                <w:lang w:val="en-US"/>
              </w:rPr>
            </w:pPr>
            <w:r w:rsidRPr="00C11D6D">
              <w:rPr>
                <w:rFonts w:ascii="Times New Roman" w:eastAsia="Times New Roman" w:hAnsi="Times New Roman" w:cs="Times New Roman"/>
                <w:sz w:val="24"/>
                <w:szCs w:val="24"/>
                <w:lang w:val="en-US"/>
              </w:rPr>
              <w:t>72.20</w:t>
            </w:r>
          </w:p>
        </w:tc>
      </w:tr>
      <w:tr w:rsidR="00C11D6D" w:rsidRPr="00C11D6D" w:rsidTr="00C11D6D">
        <w:tc>
          <w:tcPr>
            <w:tcW w:w="3194" w:type="dxa"/>
            <w:vAlign w:val="center"/>
          </w:tcPr>
          <w:p w:rsidR="00C11D6D" w:rsidRPr="00C11D6D" w:rsidRDefault="00C11D6D" w:rsidP="00C11D6D">
            <w:pPr>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color w:val="000000"/>
                <w:sz w:val="24"/>
                <w:szCs w:val="24"/>
              </w:rPr>
            </w:pPr>
            <w:r w:rsidRPr="00C11D6D">
              <w:rPr>
                <w:rFonts w:ascii="Times New Roman" w:hAnsi="Times New Roman" w:cs="Times New Roman"/>
                <w:color w:val="000000"/>
                <w:sz w:val="24"/>
                <w:szCs w:val="24"/>
              </w:rPr>
              <w:t xml:space="preserve">Доля парка общественного транспорта в агломерациях и городах, имеющего срок эксплуатации не старше нормативного </w:t>
            </w:r>
          </w:p>
        </w:tc>
        <w:tc>
          <w:tcPr>
            <w:tcW w:w="1369" w:type="dxa"/>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spacing w:line="264" w:lineRule="auto"/>
              <w:jc w:val="center"/>
              <w:rPr>
                <w:rFonts w:ascii="Times New Roman" w:eastAsia="Times New Roman" w:hAnsi="Times New Roman" w:cs="Times New Roman"/>
                <w:color w:val="000000"/>
                <w:sz w:val="24"/>
                <w:szCs w:val="24"/>
              </w:rPr>
            </w:pPr>
            <w:r w:rsidRPr="00C11D6D">
              <w:rPr>
                <w:rFonts w:ascii="Times New Roman" w:hAnsi="Times New Roman" w:cs="Times New Roman"/>
                <w:color w:val="000000"/>
                <w:sz w:val="24"/>
                <w:szCs w:val="24"/>
              </w:rPr>
              <w:t>%</w:t>
            </w:r>
          </w:p>
        </w:tc>
        <w:tc>
          <w:tcPr>
            <w:tcW w:w="756" w:type="dxa"/>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sz w:val="24"/>
                <w:szCs w:val="24"/>
                <w:lang w:val="en-US"/>
              </w:rPr>
            </w:pPr>
            <w:r w:rsidRPr="00C11D6D">
              <w:rPr>
                <w:rFonts w:ascii="Times New Roman" w:eastAsia="Times New Roman" w:hAnsi="Times New Roman" w:cs="Times New Roman"/>
                <w:sz w:val="24"/>
                <w:szCs w:val="24"/>
                <w:lang w:val="en-US"/>
              </w:rPr>
              <w:t>70.14</w:t>
            </w:r>
          </w:p>
        </w:tc>
        <w:tc>
          <w:tcPr>
            <w:tcW w:w="756" w:type="dxa"/>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72,38</w:t>
            </w:r>
          </w:p>
        </w:tc>
        <w:tc>
          <w:tcPr>
            <w:tcW w:w="756" w:type="dxa"/>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sz w:val="24"/>
                <w:szCs w:val="24"/>
                <w:lang w:val="en-US"/>
              </w:rPr>
            </w:pPr>
            <w:r w:rsidRPr="00C11D6D">
              <w:rPr>
                <w:rFonts w:ascii="Times New Roman" w:eastAsia="Times New Roman" w:hAnsi="Times New Roman" w:cs="Times New Roman"/>
                <w:sz w:val="24"/>
                <w:szCs w:val="24"/>
                <w:lang w:val="en-US"/>
              </w:rPr>
              <w:t>72.98</w:t>
            </w:r>
          </w:p>
        </w:tc>
        <w:tc>
          <w:tcPr>
            <w:tcW w:w="756" w:type="dxa"/>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sz w:val="24"/>
                <w:szCs w:val="24"/>
                <w:lang w:val="en-US"/>
              </w:rPr>
            </w:pPr>
            <w:r w:rsidRPr="00C11D6D">
              <w:rPr>
                <w:rFonts w:ascii="Times New Roman" w:eastAsia="Times New Roman" w:hAnsi="Times New Roman" w:cs="Times New Roman"/>
                <w:sz w:val="24"/>
                <w:szCs w:val="24"/>
                <w:lang w:val="en-US"/>
              </w:rPr>
              <w:t>76.78</w:t>
            </w:r>
          </w:p>
        </w:tc>
        <w:tc>
          <w:tcPr>
            <w:tcW w:w="756" w:type="dxa"/>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79,34</w:t>
            </w:r>
          </w:p>
        </w:tc>
        <w:tc>
          <w:tcPr>
            <w:tcW w:w="756" w:type="dxa"/>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82,13</w:t>
            </w:r>
          </w:p>
        </w:tc>
        <w:tc>
          <w:tcPr>
            <w:tcW w:w="756" w:type="dxa"/>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85</w:t>
            </w:r>
          </w:p>
        </w:tc>
      </w:tr>
      <w:tr w:rsidR="00C11D6D" w:rsidRPr="00C11D6D" w:rsidTr="00C11D6D">
        <w:tc>
          <w:tcPr>
            <w:tcW w:w="3194" w:type="dxa"/>
            <w:vAlign w:val="center"/>
          </w:tcPr>
          <w:p w:rsidR="00C11D6D" w:rsidRPr="00C11D6D" w:rsidRDefault="00C11D6D" w:rsidP="00C11D6D">
            <w:pPr>
              <w:rPr>
                <w:rFonts w:ascii="Times New Roman" w:eastAsia="Times New Roman" w:hAnsi="Times New Roman" w:cs="Times New Roman"/>
                <w:color w:val="000000"/>
                <w:sz w:val="24"/>
                <w:szCs w:val="24"/>
              </w:rPr>
            </w:pPr>
            <w:r w:rsidRPr="00C11D6D">
              <w:rPr>
                <w:rFonts w:ascii="Times New Roman" w:hAnsi="Times New Roman" w:cs="Times New Roman"/>
                <w:color w:val="000000"/>
                <w:sz w:val="24"/>
                <w:szCs w:val="24"/>
              </w:rPr>
              <w:t>Доля населенных пунктов, имеющих регулярное транспортное сообщение</w:t>
            </w:r>
          </w:p>
        </w:tc>
        <w:tc>
          <w:tcPr>
            <w:tcW w:w="1369" w:type="dxa"/>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spacing w:line="264" w:lineRule="auto"/>
              <w:jc w:val="center"/>
              <w:rPr>
                <w:rFonts w:ascii="Times New Roman" w:eastAsia="Times New Roman" w:hAnsi="Times New Roman" w:cs="Times New Roman"/>
                <w:color w:val="000000"/>
                <w:sz w:val="24"/>
                <w:szCs w:val="24"/>
              </w:rPr>
            </w:pPr>
            <w:r w:rsidRPr="00C11D6D">
              <w:rPr>
                <w:rFonts w:ascii="Times New Roman" w:hAnsi="Times New Roman" w:cs="Times New Roman"/>
                <w:color w:val="000000"/>
                <w:sz w:val="24"/>
                <w:szCs w:val="24"/>
              </w:rPr>
              <w:t>%</w:t>
            </w:r>
          </w:p>
        </w:tc>
        <w:tc>
          <w:tcPr>
            <w:tcW w:w="756" w:type="dxa"/>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97,3</w:t>
            </w:r>
          </w:p>
        </w:tc>
        <w:tc>
          <w:tcPr>
            <w:tcW w:w="756" w:type="dxa"/>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spacing w:line="264"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97,3</w:t>
            </w:r>
          </w:p>
        </w:tc>
        <w:tc>
          <w:tcPr>
            <w:tcW w:w="756" w:type="dxa"/>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spacing w:line="264"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97,3</w:t>
            </w:r>
          </w:p>
        </w:tc>
        <w:tc>
          <w:tcPr>
            <w:tcW w:w="756" w:type="dxa"/>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spacing w:line="264"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97,3</w:t>
            </w:r>
          </w:p>
        </w:tc>
        <w:tc>
          <w:tcPr>
            <w:tcW w:w="756" w:type="dxa"/>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spacing w:line="264"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97,3</w:t>
            </w:r>
          </w:p>
        </w:tc>
        <w:tc>
          <w:tcPr>
            <w:tcW w:w="756" w:type="dxa"/>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spacing w:line="264"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97,3</w:t>
            </w:r>
          </w:p>
        </w:tc>
        <w:tc>
          <w:tcPr>
            <w:tcW w:w="756" w:type="dxa"/>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spacing w:line="264" w:lineRule="auto"/>
              <w:jc w:val="center"/>
              <w:rPr>
                <w:rFonts w:ascii="Times New Roman" w:eastAsia="Times New Roman" w:hAnsi="Times New Roman" w:cs="Times New Roman"/>
                <w:sz w:val="24"/>
                <w:szCs w:val="24"/>
              </w:rPr>
            </w:pPr>
            <w:r w:rsidRPr="00C11D6D">
              <w:rPr>
                <w:rFonts w:ascii="Times New Roman" w:eastAsia="Times New Roman" w:hAnsi="Times New Roman" w:cs="Times New Roman"/>
                <w:sz w:val="24"/>
                <w:szCs w:val="24"/>
              </w:rPr>
              <w:t>97,3</w:t>
            </w:r>
          </w:p>
        </w:tc>
      </w:tr>
      <w:tr w:rsidR="00C11D6D" w:rsidRPr="00C11D6D" w:rsidTr="00C11D6D">
        <w:tc>
          <w:tcPr>
            <w:tcW w:w="3194" w:type="dxa"/>
            <w:vAlign w:val="center"/>
          </w:tcPr>
          <w:p w:rsidR="00C11D6D" w:rsidRPr="00C11D6D" w:rsidRDefault="00C11D6D" w:rsidP="00C11D6D">
            <w:pPr>
              <w:pBdr>
                <w:top w:val="none" w:sz="4" w:space="0" w:color="000000"/>
                <w:left w:val="none" w:sz="4" w:space="0" w:color="000000"/>
                <w:bottom w:val="none" w:sz="4" w:space="0" w:color="000000"/>
                <w:right w:val="none" w:sz="4" w:space="0" w:color="000000"/>
                <w:between w:val="none" w:sz="4" w:space="0" w:color="000000"/>
              </w:pBdr>
              <w:spacing w:line="264" w:lineRule="auto"/>
              <w:rPr>
                <w:rFonts w:ascii="Times New Roman" w:eastAsia="Times New Roman" w:hAnsi="Times New Roman" w:cs="Times New Roman"/>
                <w:color w:val="000000"/>
                <w:sz w:val="24"/>
                <w:szCs w:val="24"/>
              </w:rPr>
            </w:pPr>
            <w:bookmarkStart w:id="11" w:name="_heading=h.f3qnfggd2f56"/>
            <w:bookmarkEnd w:id="11"/>
            <w:r w:rsidRPr="00C11D6D">
              <w:rPr>
                <w:rFonts w:ascii="Times New Roman" w:hAnsi="Times New Roman" w:cs="Times New Roman"/>
                <w:bCs/>
                <w:color w:val="000000"/>
                <w:sz w:val="24"/>
                <w:szCs w:val="24"/>
              </w:rPr>
              <w:t>Доля протяженности троллейбусной инфраструктуры городского наземного электрического транспорта в городах и городских агломерациях в нормативном состоянии</w:t>
            </w:r>
          </w:p>
        </w:tc>
        <w:tc>
          <w:tcPr>
            <w:tcW w:w="1369" w:type="dxa"/>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spacing w:line="264" w:lineRule="auto"/>
              <w:jc w:val="center"/>
              <w:rPr>
                <w:rFonts w:ascii="Times New Roman" w:eastAsia="Times New Roman" w:hAnsi="Times New Roman" w:cs="Times New Roman"/>
                <w:color w:val="000000"/>
                <w:sz w:val="24"/>
                <w:szCs w:val="24"/>
              </w:rPr>
            </w:pPr>
            <w:r w:rsidRPr="00C11D6D">
              <w:rPr>
                <w:rFonts w:ascii="Times New Roman" w:hAnsi="Times New Roman" w:cs="Times New Roman"/>
                <w:color w:val="000000"/>
                <w:sz w:val="24"/>
                <w:szCs w:val="24"/>
              </w:rPr>
              <w:t>%</w:t>
            </w:r>
          </w:p>
        </w:tc>
        <w:tc>
          <w:tcPr>
            <w:tcW w:w="756" w:type="dxa"/>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color w:val="000000"/>
                <w:sz w:val="24"/>
                <w:szCs w:val="24"/>
              </w:rPr>
            </w:pPr>
            <w:r w:rsidRPr="00C11D6D">
              <w:rPr>
                <w:rFonts w:ascii="Times New Roman" w:eastAsia="Times New Roman" w:hAnsi="Times New Roman" w:cs="Times New Roman"/>
                <w:color w:val="000000"/>
                <w:sz w:val="24"/>
                <w:szCs w:val="24"/>
              </w:rPr>
              <w:t>19</w:t>
            </w:r>
          </w:p>
        </w:tc>
        <w:tc>
          <w:tcPr>
            <w:tcW w:w="756" w:type="dxa"/>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spacing w:line="264" w:lineRule="auto"/>
              <w:jc w:val="center"/>
              <w:rPr>
                <w:rFonts w:ascii="Times New Roman" w:eastAsia="Times New Roman" w:hAnsi="Times New Roman" w:cs="Times New Roman"/>
                <w:color w:val="000000"/>
                <w:sz w:val="24"/>
                <w:szCs w:val="24"/>
              </w:rPr>
            </w:pPr>
            <w:r w:rsidRPr="00C11D6D">
              <w:rPr>
                <w:rFonts w:ascii="Times New Roman" w:eastAsia="Times New Roman" w:hAnsi="Times New Roman" w:cs="Times New Roman"/>
                <w:color w:val="000000"/>
                <w:sz w:val="24"/>
                <w:szCs w:val="24"/>
              </w:rPr>
              <w:t>19</w:t>
            </w:r>
          </w:p>
        </w:tc>
        <w:tc>
          <w:tcPr>
            <w:tcW w:w="756" w:type="dxa"/>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spacing w:line="264" w:lineRule="auto"/>
              <w:jc w:val="center"/>
              <w:rPr>
                <w:rFonts w:ascii="Times New Roman" w:eastAsia="Times New Roman" w:hAnsi="Times New Roman" w:cs="Times New Roman"/>
                <w:color w:val="000000"/>
                <w:sz w:val="24"/>
                <w:szCs w:val="24"/>
              </w:rPr>
            </w:pPr>
            <w:r w:rsidRPr="00C11D6D">
              <w:rPr>
                <w:rFonts w:ascii="Times New Roman" w:eastAsia="Times New Roman" w:hAnsi="Times New Roman" w:cs="Times New Roman"/>
                <w:color w:val="000000"/>
                <w:sz w:val="24"/>
                <w:szCs w:val="24"/>
              </w:rPr>
              <w:t>28</w:t>
            </w:r>
          </w:p>
        </w:tc>
        <w:tc>
          <w:tcPr>
            <w:tcW w:w="756" w:type="dxa"/>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spacing w:line="264" w:lineRule="auto"/>
              <w:jc w:val="center"/>
              <w:rPr>
                <w:rFonts w:ascii="Times New Roman" w:eastAsia="Times New Roman" w:hAnsi="Times New Roman" w:cs="Times New Roman"/>
                <w:color w:val="000000"/>
                <w:sz w:val="24"/>
                <w:szCs w:val="24"/>
              </w:rPr>
            </w:pPr>
            <w:r w:rsidRPr="00C11D6D">
              <w:rPr>
                <w:rFonts w:ascii="Times New Roman" w:eastAsia="Times New Roman" w:hAnsi="Times New Roman" w:cs="Times New Roman"/>
                <w:color w:val="000000"/>
                <w:sz w:val="24"/>
                <w:szCs w:val="24"/>
              </w:rPr>
              <w:t>36</w:t>
            </w:r>
          </w:p>
        </w:tc>
        <w:tc>
          <w:tcPr>
            <w:tcW w:w="756" w:type="dxa"/>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spacing w:line="264" w:lineRule="auto"/>
              <w:jc w:val="center"/>
              <w:rPr>
                <w:rFonts w:ascii="Times New Roman" w:eastAsia="Times New Roman" w:hAnsi="Times New Roman" w:cs="Times New Roman"/>
                <w:color w:val="000000"/>
                <w:sz w:val="24"/>
                <w:szCs w:val="24"/>
              </w:rPr>
            </w:pPr>
            <w:r w:rsidRPr="00C11D6D">
              <w:rPr>
                <w:rFonts w:ascii="Times New Roman" w:eastAsia="Times New Roman" w:hAnsi="Times New Roman" w:cs="Times New Roman"/>
                <w:color w:val="000000"/>
                <w:sz w:val="24"/>
                <w:szCs w:val="24"/>
              </w:rPr>
              <w:t>44</w:t>
            </w:r>
          </w:p>
        </w:tc>
        <w:tc>
          <w:tcPr>
            <w:tcW w:w="756" w:type="dxa"/>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spacing w:line="264" w:lineRule="auto"/>
              <w:jc w:val="center"/>
              <w:rPr>
                <w:rFonts w:ascii="Times New Roman" w:eastAsia="Times New Roman" w:hAnsi="Times New Roman" w:cs="Times New Roman"/>
                <w:color w:val="000000"/>
                <w:sz w:val="24"/>
                <w:szCs w:val="24"/>
              </w:rPr>
            </w:pPr>
            <w:r w:rsidRPr="00C11D6D">
              <w:rPr>
                <w:rFonts w:ascii="Times New Roman" w:eastAsia="Times New Roman" w:hAnsi="Times New Roman" w:cs="Times New Roman"/>
                <w:color w:val="000000"/>
                <w:sz w:val="24"/>
                <w:szCs w:val="24"/>
              </w:rPr>
              <w:t>52</w:t>
            </w:r>
          </w:p>
        </w:tc>
        <w:tc>
          <w:tcPr>
            <w:tcW w:w="756" w:type="dxa"/>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spacing w:line="264" w:lineRule="auto"/>
              <w:jc w:val="center"/>
              <w:rPr>
                <w:rFonts w:ascii="Times New Roman" w:eastAsia="Times New Roman" w:hAnsi="Times New Roman" w:cs="Times New Roman"/>
                <w:color w:val="000000"/>
                <w:sz w:val="24"/>
                <w:szCs w:val="24"/>
              </w:rPr>
            </w:pPr>
            <w:r w:rsidRPr="00C11D6D">
              <w:rPr>
                <w:rFonts w:ascii="Times New Roman" w:eastAsia="Times New Roman" w:hAnsi="Times New Roman" w:cs="Times New Roman"/>
                <w:color w:val="000000"/>
                <w:sz w:val="24"/>
                <w:szCs w:val="24"/>
              </w:rPr>
              <w:t>60</w:t>
            </w:r>
          </w:p>
        </w:tc>
      </w:tr>
      <w:tr w:rsidR="00C11D6D" w:rsidRPr="00C11D6D" w:rsidTr="00C11D6D">
        <w:tc>
          <w:tcPr>
            <w:tcW w:w="3194" w:type="dxa"/>
            <w:vAlign w:val="center"/>
          </w:tcPr>
          <w:p w:rsidR="00C11D6D" w:rsidRPr="00C11D6D" w:rsidRDefault="00C11D6D" w:rsidP="00C11D6D">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bCs/>
                <w:color w:val="000000"/>
                <w:sz w:val="24"/>
                <w:szCs w:val="24"/>
              </w:rPr>
            </w:pPr>
            <w:r w:rsidRPr="00C11D6D">
              <w:rPr>
                <w:rFonts w:ascii="Times New Roman" w:hAnsi="Times New Roman" w:cs="Times New Roman"/>
                <w:bCs/>
                <w:color w:val="000000"/>
                <w:sz w:val="24"/>
                <w:szCs w:val="24"/>
              </w:rPr>
              <w:t>Годовой объем перевозок одним транспортным средством</w:t>
            </w:r>
          </w:p>
        </w:tc>
        <w:tc>
          <w:tcPr>
            <w:tcW w:w="1369" w:type="dxa"/>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color w:val="000000"/>
                <w:sz w:val="24"/>
                <w:szCs w:val="24"/>
              </w:rPr>
            </w:pPr>
            <w:r w:rsidRPr="00C11D6D">
              <w:rPr>
                <w:rFonts w:ascii="Times New Roman" w:hAnsi="Times New Roman" w:cs="Times New Roman"/>
                <w:color w:val="000000"/>
                <w:sz w:val="24"/>
                <w:szCs w:val="24"/>
              </w:rPr>
              <w:t>тыс. пасс.</w:t>
            </w:r>
          </w:p>
        </w:tc>
        <w:tc>
          <w:tcPr>
            <w:tcW w:w="756" w:type="dxa"/>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color w:val="000000"/>
                <w:sz w:val="24"/>
                <w:szCs w:val="24"/>
              </w:rPr>
            </w:pPr>
            <w:r w:rsidRPr="00C11D6D">
              <w:rPr>
                <w:rFonts w:ascii="Times New Roman" w:eastAsia="Times New Roman" w:hAnsi="Times New Roman" w:cs="Times New Roman"/>
                <w:color w:val="000000"/>
                <w:sz w:val="24"/>
                <w:szCs w:val="24"/>
              </w:rPr>
              <w:t>158,6</w:t>
            </w:r>
          </w:p>
        </w:tc>
        <w:tc>
          <w:tcPr>
            <w:tcW w:w="756" w:type="dxa"/>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color w:val="000000"/>
                <w:sz w:val="24"/>
                <w:szCs w:val="24"/>
              </w:rPr>
            </w:pPr>
            <w:r w:rsidRPr="00C11D6D">
              <w:rPr>
                <w:rFonts w:ascii="Times New Roman" w:eastAsia="Times New Roman" w:hAnsi="Times New Roman" w:cs="Times New Roman"/>
                <w:color w:val="000000"/>
                <w:sz w:val="24"/>
                <w:szCs w:val="24"/>
              </w:rPr>
              <w:t>158,6</w:t>
            </w:r>
          </w:p>
        </w:tc>
        <w:tc>
          <w:tcPr>
            <w:tcW w:w="756" w:type="dxa"/>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color w:val="000000"/>
                <w:sz w:val="24"/>
                <w:szCs w:val="24"/>
              </w:rPr>
            </w:pPr>
            <w:r w:rsidRPr="00C11D6D">
              <w:rPr>
                <w:rFonts w:ascii="Times New Roman" w:eastAsia="Times New Roman" w:hAnsi="Times New Roman" w:cs="Times New Roman"/>
                <w:color w:val="000000"/>
                <w:sz w:val="24"/>
                <w:szCs w:val="24"/>
              </w:rPr>
              <w:t>158,6</w:t>
            </w:r>
          </w:p>
        </w:tc>
        <w:tc>
          <w:tcPr>
            <w:tcW w:w="756" w:type="dxa"/>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color w:val="000000"/>
                <w:sz w:val="24"/>
                <w:szCs w:val="24"/>
              </w:rPr>
            </w:pPr>
            <w:r w:rsidRPr="00C11D6D">
              <w:rPr>
                <w:rFonts w:ascii="Times New Roman" w:eastAsia="Times New Roman" w:hAnsi="Times New Roman" w:cs="Times New Roman"/>
                <w:color w:val="000000"/>
                <w:sz w:val="24"/>
                <w:szCs w:val="24"/>
              </w:rPr>
              <w:t>158,6</w:t>
            </w:r>
          </w:p>
        </w:tc>
        <w:tc>
          <w:tcPr>
            <w:tcW w:w="756" w:type="dxa"/>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color w:val="000000"/>
                <w:sz w:val="24"/>
                <w:szCs w:val="24"/>
              </w:rPr>
            </w:pPr>
            <w:r w:rsidRPr="00C11D6D">
              <w:rPr>
                <w:rFonts w:ascii="Times New Roman" w:eastAsia="Times New Roman" w:hAnsi="Times New Roman" w:cs="Times New Roman"/>
                <w:color w:val="000000"/>
                <w:sz w:val="24"/>
                <w:szCs w:val="24"/>
              </w:rPr>
              <w:t>158,6</w:t>
            </w:r>
          </w:p>
        </w:tc>
        <w:tc>
          <w:tcPr>
            <w:tcW w:w="756" w:type="dxa"/>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color w:val="000000"/>
                <w:sz w:val="24"/>
                <w:szCs w:val="24"/>
              </w:rPr>
            </w:pPr>
            <w:r w:rsidRPr="00C11D6D">
              <w:rPr>
                <w:rFonts w:ascii="Times New Roman" w:eastAsia="Times New Roman" w:hAnsi="Times New Roman" w:cs="Times New Roman"/>
                <w:color w:val="000000"/>
                <w:sz w:val="24"/>
                <w:szCs w:val="24"/>
              </w:rPr>
              <w:t>158,6</w:t>
            </w:r>
          </w:p>
        </w:tc>
        <w:tc>
          <w:tcPr>
            <w:tcW w:w="756" w:type="dxa"/>
          </w:tcPr>
          <w:p w:rsidR="00C11D6D" w:rsidRPr="00C11D6D" w:rsidRDefault="00C11D6D" w:rsidP="000A47D8">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color w:val="000000"/>
                <w:sz w:val="24"/>
                <w:szCs w:val="24"/>
              </w:rPr>
            </w:pPr>
            <w:r w:rsidRPr="00C11D6D">
              <w:rPr>
                <w:rFonts w:ascii="Times New Roman" w:eastAsia="Times New Roman" w:hAnsi="Times New Roman" w:cs="Times New Roman"/>
                <w:color w:val="000000"/>
                <w:sz w:val="24"/>
                <w:szCs w:val="24"/>
              </w:rPr>
              <w:t>158,6</w:t>
            </w:r>
          </w:p>
        </w:tc>
      </w:tr>
    </w:tbl>
    <w:p w:rsidR="00C11D6D" w:rsidRPr="00225CDB" w:rsidRDefault="00C11D6D" w:rsidP="00C11D6D">
      <w:pPr>
        <w:rPr>
          <w:rFonts w:ascii="Times New Roman" w:hAnsi="Times New Roman"/>
          <w:sz w:val="28"/>
          <w:szCs w:val="28"/>
        </w:rPr>
      </w:pPr>
    </w:p>
    <w:p w:rsidR="00C307DE" w:rsidRDefault="00C11D6D" w:rsidP="00C11D6D">
      <w:pPr>
        <w:jc w:val="center"/>
        <w:rPr>
          <w:rFonts w:ascii="Times New Roman" w:hAnsi="Times New Roman"/>
          <w:sz w:val="28"/>
          <w:szCs w:val="28"/>
        </w:rPr>
      </w:pPr>
      <w:r w:rsidRPr="00C11D6D">
        <w:rPr>
          <w:rFonts w:ascii="Times New Roman" w:hAnsi="Times New Roman"/>
          <w:sz w:val="28"/>
          <w:szCs w:val="28"/>
        </w:rPr>
        <w:t xml:space="preserve">6. Мониторинг реализации программы развития (модернизации) </w:t>
      </w:r>
    </w:p>
    <w:p w:rsidR="00C11D6D" w:rsidRPr="00C11D6D" w:rsidRDefault="00C11D6D" w:rsidP="00C11D6D">
      <w:pPr>
        <w:jc w:val="center"/>
        <w:rPr>
          <w:rFonts w:ascii="Times New Roman" w:hAnsi="Times New Roman"/>
          <w:sz w:val="28"/>
          <w:szCs w:val="28"/>
        </w:rPr>
      </w:pPr>
      <w:r w:rsidRPr="00C11D6D">
        <w:rPr>
          <w:rFonts w:ascii="Times New Roman" w:hAnsi="Times New Roman"/>
          <w:sz w:val="28"/>
          <w:szCs w:val="28"/>
        </w:rPr>
        <w:t>общественного транспорта в Рязанской области</w:t>
      </w:r>
    </w:p>
    <w:p w:rsidR="00C11D6D" w:rsidRPr="00225CDB" w:rsidRDefault="00C11D6D" w:rsidP="00C11D6D">
      <w:pPr>
        <w:ind w:left="357"/>
        <w:rPr>
          <w:rFonts w:ascii="Times New Roman" w:hAnsi="Times New Roman"/>
          <w:b/>
          <w:sz w:val="28"/>
          <w:szCs w:val="28"/>
        </w:rPr>
      </w:pPr>
    </w:p>
    <w:p w:rsidR="00C11D6D" w:rsidRPr="00225CDB" w:rsidRDefault="00C11D6D" w:rsidP="00C307DE">
      <w:pPr>
        <w:ind w:firstLine="709"/>
        <w:jc w:val="both"/>
        <w:rPr>
          <w:rFonts w:ascii="Times New Roman" w:hAnsi="Times New Roman"/>
          <w:sz w:val="28"/>
          <w:szCs w:val="28"/>
        </w:rPr>
      </w:pPr>
      <w:proofErr w:type="gramStart"/>
      <w:r w:rsidRPr="00225CDB">
        <w:rPr>
          <w:rFonts w:ascii="Times New Roman" w:hAnsi="Times New Roman"/>
          <w:sz w:val="28"/>
          <w:szCs w:val="28"/>
        </w:rPr>
        <w:t xml:space="preserve">Куратором Программы или ответственным исполнителем ежемесячно </w:t>
      </w:r>
      <w:r>
        <w:rPr>
          <w:rFonts w:ascii="Times New Roman" w:hAnsi="Times New Roman"/>
          <w:sz w:val="28"/>
          <w:szCs w:val="28"/>
        </w:rPr>
        <w:br/>
      </w:r>
      <w:r w:rsidRPr="00225CDB">
        <w:rPr>
          <w:rFonts w:ascii="Times New Roman" w:hAnsi="Times New Roman"/>
          <w:sz w:val="28"/>
          <w:szCs w:val="28"/>
        </w:rPr>
        <w:t>в срок до 15-го числа месяца, следующего за отчетным,</w:t>
      </w:r>
      <w:r>
        <w:rPr>
          <w:rFonts w:ascii="Times New Roman" w:hAnsi="Times New Roman"/>
          <w:sz w:val="28"/>
          <w:szCs w:val="28"/>
        </w:rPr>
        <w:t xml:space="preserve"> </w:t>
      </w:r>
      <w:r w:rsidRPr="00225CDB">
        <w:rPr>
          <w:rFonts w:ascii="Times New Roman" w:hAnsi="Times New Roman"/>
          <w:sz w:val="28"/>
          <w:szCs w:val="28"/>
        </w:rPr>
        <w:t xml:space="preserve">в </w:t>
      </w:r>
      <w:r w:rsidR="00F26734">
        <w:rPr>
          <w:rFonts w:ascii="Times New Roman" w:hAnsi="Times New Roman"/>
          <w:sz w:val="28"/>
          <w:szCs w:val="28"/>
        </w:rPr>
        <w:t>М</w:t>
      </w:r>
      <w:r w:rsidR="00C00A42">
        <w:rPr>
          <w:rFonts w:ascii="Times New Roman" w:hAnsi="Times New Roman"/>
          <w:sz w:val="28"/>
          <w:szCs w:val="28"/>
        </w:rPr>
        <w:t xml:space="preserve">инистерство транспорта Российской Федерации </w:t>
      </w:r>
      <w:r w:rsidRPr="00225CDB">
        <w:rPr>
          <w:rFonts w:ascii="Times New Roman" w:hAnsi="Times New Roman"/>
          <w:sz w:val="28"/>
          <w:szCs w:val="28"/>
        </w:rPr>
        <w:t>предоставляется отчет о ходе реализации мероприятий Программы</w:t>
      </w:r>
      <w:r w:rsidR="00C00A42">
        <w:rPr>
          <w:rFonts w:ascii="Times New Roman" w:hAnsi="Times New Roman"/>
          <w:sz w:val="28"/>
          <w:szCs w:val="28"/>
        </w:rPr>
        <w:t xml:space="preserve"> </w:t>
      </w:r>
      <w:r w:rsidRPr="00225CDB">
        <w:rPr>
          <w:rFonts w:ascii="Times New Roman" w:hAnsi="Times New Roman"/>
          <w:sz w:val="28"/>
          <w:szCs w:val="28"/>
        </w:rPr>
        <w:t>и достижении установленных целевых значений показателей</w:t>
      </w:r>
      <w:r>
        <w:rPr>
          <w:rFonts w:ascii="Times New Roman" w:hAnsi="Times New Roman"/>
          <w:sz w:val="28"/>
          <w:szCs w:val="28"/>
        </w:rPr>
        <w:t xml:space="preserve"> </w:t>
      </w:r>
      <w:r w:rsidRPr="00225CDB">
        <w:rPr>
          <w:rFonts w:ascii="Times New Roman" w:hAnsi="Times New Roman"/>
          <w:sz w:val="28"/>
          <w:szCs w:val="28"/>
        </w:rPr>
        <w:t xml:space="preserve">и индикаторов программы развития (модернизации) общественного транспорта. </w:t>
      </w:r>
      <w:proofErr w:type="gramEnd"/>
    </w:p>
    <w:p w:rsidR="00C11D6D" w:rsidRPr="00C11D6D" w:rsidRDefault="00C11D6D" w:rsidP="00C307DE">
      <w:pPr>
        <w:ind w:firstLine="709"/>
        <w:jc w:val="both"/>
        <w:rPr>
          <w:rFonts w:ascii="Times New Roman" w:hAnsi="Times New Roman"/>
          <w:sz w:val="2"/>
          <w:szCs w:val="2"/>
        </w:rPr>
      </w:pPr>
    </w:p>
    <w:p w:rsidR="00C11D6D" w:rsidRPr="00225CDB" w:rsidRDefault="00C11D6D" w:rsidP="00C307DE">
      <w:pPr>
        <w:ind w:firstLine="709"/>
        <w:jc w:val="both"/>
        <w:rPr>
          <w:rFonts w:ascii="Times New Roman" w:hAnsi="Times New Roman"/>
          <w:sz w:val="28"/>
          <w:szCs w:val="28"/>
        </w:rPr>
      </w:pPr>
      <w:proofErr w:type="gramStart"/>
      <w:r w:rsidRPr="00225CDB">
        <w:rPr>
          <w:rFonts w:ascii="Times New Roman" w:hAnsi="Times New Roman"/>
          <w:sz w:val="28"/>
          <w:szCs w:val="28"/>
        </w:rPr>
        <w:lastRenderedPageBreak/>
        <w:t xml:space="preserve">Финансовое обеспечение мероприятий Программы осуществляется федеральными органами исполнительной власти, участвующими в реализации мероприятий Программы (в соответствии с паспортами федерального проекта «Развитие общественного транспорта, государственной программы Рязанской области «Дорожное хозяйство и транспорт», муниципальной программы «Общественный транспорт в городе Рязани»), </w:t>
      </w:r>
      <w:r>
        <w:rPr>
          <w:rFonts w:ascii="Times New Roman" w:hAnsi="Times New Roman"/>
          <w:sz w:val="28"/>
          <w:szCs w:val="28"/>
        </w:rPr>
        <w:t>исполнительны</w:t>
      </w:r>
      <w:r w:rsidR="007D031E">
        <w:rPr>
          <w:rFonts w:ascii="Times New Roman" w:hAnsi="Times New Roman"/>
          <w:sz w:val="28"/>
          <w:szCs w:val="28"/>
        </w:rPr>
        <w:t>ми</w:t>
      </w:r>
      <w:r>
        <w:rPr>
          <w:rFonts w:ascii="Times New Roman" w:hAnsi="Times New Roman"/>
          <w:sz w:val="28"/>
          <w:szCs w:val="28"/>
        </w:rPr>
        <w:t xml:space="preserve"> орган</w:t>
      </w:r>
      <w:r w:rsidR="007D031E">
        <w:rPr>
          <w:rFonts w:ascii="Times New Roman" w:hAnsi="Times New Roman"/>
          <w:sz w:val="28"/>
          <w:szCs w:val="28"/>
        </w:rPr>
        <w:t>ами</w:t>
      </w:r>
      <w:r w:rsidRPr="00225CDB">
        <w:rPr>
          <w:rFonts w:ascii="Times New Roman" w:hAnsi="Times New Roman"/>
          <w:sz w:val="28"/>
          <w:szCs w:val="28"/>
        </w:rPr>
        <w:t xml:space="preserve"> Рязанской области и органами местного самоуправления</w:t>
      </w:r>
      <w:r>
        <w:rPr>
          <w:rFonts w:ascii="Times New Roman" w:hAnsi="Times New Roman"/>
          <w:sz w:val="28"/>
          <w:szCs w:val="28"/>
        </w:rPr>
        <w:t xml:space="preserve"> муниципальных образований</w:t>
      </w:r>
      <w:r w:rsidRPr="00225CDB">
        <w:rPr>
          <w:rFonts w:ascii="Times New Roman" w:hAnsi="Times New Roman"/>
          <w:sz w:val="28"/>
          <w:szCs w:val="28"/>
        </w:rPr>
        <w:t xml:space="preserve"> Рязанской области в пределах бюджетных ассигнований, предусмотренных им </w:t>
      </w:r>
      <w:r>
        <w:rPr>
          <w:rFonts w:ascii="Times New Roman" w:hAnsi="Times New Roman"/>
          <w:sz w:val="28"/>
          <w:szCs w:val="28"/>
        </w:rPr>
        <w:t xml:space="preserve">соответственно </w:t>
      </w:r>
      <w:r w:rsidRPr="00225CDB">
        <w:rPr>
          <w:rFonts w:ascii="Times New Roman" w:hAnsi="Times New Roman"/>
          <w:sz w:val="28"/>
          <w:szCs w:val="28"/>
        </w:rPr>
        <w:t>в федеральном бюджете</w:t>
      </w:r>
      <w:proofErr w:type="gramEnd"/>
      <w:r w:rsidRPr="00225CDB">
        <w:rPr>
          <w:rFonts w:ascii="Times New Roman" w:hAnsi="Times New Roman"/>
          <w:sz w:val="28"/>
          <w:szCs w:val="28"/>
        </w:rPr>
        <w:t xml:space="preserve">, региональном </w:t>
      </w:r>
      <w:proofErr w:type="gramStart"/>
      <w:r w:rsidRPr="00225CDB">
        <w:rPr>
          <w:rFonts w:ascii="Times New Roman" w:hAnsi="Times New Roman"/>
          <w:sz w:val="28"/>
          <w:szCs w:val="28"/>
        </w:rPr>
        <w:t>бюджете</w:t>
      </w:r>
      <w:proofErr w:type="gramEnd"/>
      <w:r w:rsidRPr="00225CDB">
        <w:rPr>
          <w:rFonts w:ascii="Times New Roman" w:hAnsi="Times New Roman"/>
          <w:sz w:val="28"/>
          <w:szCs w:val="28"/>
        </w:rPr>
        <w:t xml:space="preserve"> и местных бюджетах на соответствующий финансовый год и плановый период. Финансирование мероприятий Программы </w:t>
      </w:r>
      <w:proofErr w:type="gramStart"/>
      <w:r w:rsidRPr="00225CDB">
        <w:rPr>
          <w:rFonts w:ascii="Times New Roman" w:hAnsi="Times New Roman"/>
          <w:sz w:val="28"/>
          <w:szCs w:val="28"/>
        </w:rPr>
        <w:t>может</w:t>
      </w:r>
      <w:proofErr w:type="gramEnd"/>
      <w:r w:rsidRPr="00225CDB">
        <w:rPr>
          <w:rFonts w:ascii="Times New Roman" w:hAnsi="Times New Roman"/>
          <w:sz w:val="28"/>
          <w:szCs w:val="28"/>
        </w:rPr>
        <w:t xml:space="preserve"> осуществляется также за счет внебюджетных источников. </w:t>
      </w:r>
    </w:p>
    <w:p w:rsidR="00C11D6D" w:rsidRDefault="00C11D6D" w:rsidP="00C307DE">
      <w:pPr>
        <w:ind w:firstLine="709"/>
        <w:jc w:val="both"/>
        <w:rPr>
          <w:rFonts w:ascii="Times New Roman" w:hAnsi="Times New Roman"/>
          <w:sz w:val="28"/>
          <w:szCs w:val="28"/>
        </w:rPr>
      </w:pPr>
      <w:proofErr w:type="gramStart"/>
      <w:r w:rsidRPr="00225CDB">
        <w:rPr>
          <w:rFonts w:ascii="Times New Roman" w:hAnsi="Times New Roman"/>
          <w:sz w:val="28"/>
          <w:szCs w:val="28"/>
        </w:rPr>
        <w:t xml:space="preserve">Ежегодно в сроки, установленные при реализации существующих мер федеральной поддержки, при условии участия и своевременного представления Правительством Рязанской области необходимой документации </w:t>
      </w:r>
      <w:r w:rsidRPr="00225CDB">
        <w:rPr>
          <w:rFonts w:ascii="Times New Roman" w:hAnsi="Times New Roman"/>
          <w:sz w:val="28"/>
          <w:szCs w:val="28"/>
        </w:rPr>
        <w:br/>
        <w:t xml:space="preserve">и обосновывающих материалов в соответствии с утвержденным порядком предоставления мер федеральной поддержки и лимитов финансирования, </w:t>
      </w:r>
      <w:r w:rsidRPr="00225CDB">
        <w:rPr>
          <w:rFonts w:ascii="Times New Roman" w:hAnsi="Times New Roman"/>
          <w:sz w:val="28"/>
          <w:szCs w:val="28"/>
        </w:rPr>
        <w:br/>
        <w:t>с учетом получения бюджетных ассигнований на реализацию мероприятий Программы по результатам конкурсного отбора в Программ</w:t>
      </w:r>
      <w:r>
        <w:rPr>
          <w:rFonts w:ascii="Times New Roman" w:hAnsi="Times New Roman"/>
          <w:sz w:val="28"/>
          <w:szCs w:val="28"/>
        </w:rPr>
        <w:t>у</w:t>
      </w:r>
      <w:r w:rsidRPr="00225CDB">
        <w:rPr>
          <w:rFonts w:ascii="Times New Roman" w:hAnsi="Times New Roman"/>
          <w:sz w:val="28"/>
          <w:szCs w:val="28"/>
        </w:rPr>
        <w:t xml:space="preserve"> вносятся соответствующие изменения.</w:t>
      </w:r>
      <w:r>
        <w:rPr>
          <w:rFonts w:ascii="Times New Roman" w:hAnsi="Times New Roman"/>
          <w:sz w:val="28"/>
          <w:szCs w:val="28"/>
        </w:rPr>
        <w:t xml:space="preserve"> </w:t>
      </w:r>
      <w:proofErr w:type="gramEnd"/>
    </w:p>
    <w:p w:rsidR="00C11D6D" w:rsidRPr="00CB28BD" w:rsidRDefault="00C11D6D" w:rsidP="00C307DE">
      <w:pPr>
        <w:ind w:firstLine="709"/>
        <w:jc w:val="both"/>
        <w:rPr>
          <w:rFonts w:ascii="Times New Roman" w:hAnsi="Times New Roman"/>
          <w:sz w:val="28"/>
          <w:szCs w:val="28"/>
        </w:rPr>
      </w:pPr>
      <w:r>
        <w:rPr>
          <w:rFonts w:ascii="Times New Roman" w:hAnsi="Times New Roman"/>
          <w:sz w:val="28"/>
          <w:szCs w:val="28"/>
        </w:rPr>
        <w:t xml:space="preserve">Предусмотрена </w:t>
      </w:r>
      <w:r w:rsidRPr="00CB28BD">
        <w:rPr>
          <w:rFonts w:ascii="Times New Roman" w:hAnsi="Times New Roman"/>
          <w:sz w:val="28"/>
          <w:szCs w:val="28"/>
        </w:rPr>
        <w:t>ежегодн</w:t>
      </w:r>
      <w:r>
        <w:rPr>
          <w:rFonts w:ascii="Times New Roman" w:hAnsi="Times New Roman"/>
          <w:sz w:val="28"/>
          <w:szCs w:val="28"/>
        </w:rPr>
        <w:t>ая</w:t>
      </w:r>
      <w:r w:rsidRPr="00CB28BD">
        <w:rPr>
          <w:rFonts w:ascii="Times New Roman" w:hAnsi="Times New Roman"/>
          <w:sz w:val="28"/>
          <w:szCs w:val="28"/>
        </w:rPr>
        <w:t xml:space="preserve"> </w:t>
      </w:r>
      <w:r>
        <w:rPr>
          <w:rFonts w:ascii="Times New Roman" w:hAnsi="Times New Roman"/>
          <w:sz w:val="28"/>
          <w:szCs w:val="28"/>
        </w:rPr>
        <w:t>(</w:t>
      </w:r>
      <w:r w:rsidRPr="00CB28BD">
        <w:rPr>
          <w:rFonts w:ascii="Times New Roman" w:hAnsi="Times New Roman"/>
          <w:sz w:val="28"/>
          <w:szCs w:val="28"/>
        </w:rPr>
        <w:t>до 1 марта</w:t>
      </w:r>
      <w:r>
        <w:rPr>
          <w:rFonts w:ascii="Times New Roman" w:hAnsi="Times New Roman"/>
          <w:sz w:val="28"/>
          <w:szCs w:val="28"/>
        </w:rPr>
        <w:t>) актуализация программы Минтрансом Рязанской области</w:t>
      </w:r>
      <w:r w:rsidRPr="00CB28BD">
        <w:rPr>
          <w:rFonts w:ascii="Times New Roman" w:hAnsi="Times New Roman"/>
          <w:sz w:val="28"/>
          <w:szCs w:val="28"/>
        </w:rPr>
        <w:t>.</w:t>
      </w:r>
    </w:p>
    <w:p w:rsidR="00C11D6D" w:rsidRDefault="00C11D6D" w:rsidP="00C11D6D">
      <w:pPr>
        <w:pStyle w:val="aff"/>
        <w:spacing w:after="0" w:line="240" w:lineRule="auto"/>
        <w:rPr>
          <w:rFonts w:ascii="Times New Roman" w:hAnsi="Times New Roman"/>
          <w:b/>
          <w:sz w:val="24"/>
        </w:rPr>
      </w:pPr>
    </w:p>
    <w:p w:rsidR="00C11D6D" w:rsidRDefault="00C11D6D" w:rsidP="00C11D6D">
      <w:pPr>
        <w:jc w:val="center"/>
        <w:rPr>
          <w:rFonts w:ascii="Times New Roman" w:hAnsi="Times New Roman"/>
          <w:b/>
          <w:sz w:val="24"/>
        </w:rPr>
      </w:pPr>
    </w:p>
    <w:p w:rsidR="00C11D6D" w:rsidRDefault="00C11D6D" w:rsidP="00C11D6D">
      <w:pPr>
        <w:rPr>
          <w:rFonts w:ascii="Times New Roman" w:hAnsi="Times New Roman"/>
          <w:color w:val="000000" w:themeColor="text1"/>
          <w:sz w:val="24"/>
          <w:szCs w:val="24"/>
        </w:rPr>
      </w:pPr>
    </w:p>
    <w:p w:rsidR="00C11D6D" w:rsidRDefault="00C11D6D" w:rsidP="00C11D6D">
      <w:pPr>
        <w:rPr>
          <w:rFonts w:ascii="Times New Roman" w:hAnsi="Times New Roman"/>
          <w:color w:val="000000" w:themeColor="text1"/>
          <w:sz w:val="24"/>
          <w:szCs w:val="24"/>
        </w:rPr>
      </w:pPr>
    </w:p>
    <w:p w:rsidR="00C11D6D" w:rsidRDefault="00C11D6D" w:rsidP="00C11D6D">
      <w:pPr>
        <w:rPr>
          <w:rFonts w:ascii="Times New Roman" w:hAnsi="Times New Roman"/>
          <w:color w:val="000000" w:themeColor="text1"/>
          <w:sz w:val="24"/>
          <w:szCs w:val="24"/>
        </w:rPr>
      </w:pPr>
    </w:p>
    <w:p w:rsidR="00C11D6D" w:rsidRDefault="00C11D6D" w:rsidP="00C11D6D">
      <w:pPr>
        <w:rPr>
          <w:rFonts w:ascii="Times New Roman" w:hAnsi="Times New Roman"/>
          <w:color w:val="000000" w:themeColor="text1"/>
          <w:sz w:val="24"/>
          <w:szCs w:val="24"/>
        </w:rPr>
      </w:pPr>
    </w:p>
    <w:p w:rsidR="00C11D6D" w:rsidRDefault="00C11D6D" w:rsidP="00C11D6D">
      <w:pPr>
        <w:rPr>
          <w:rFonts w:ascii="Times New Roman" w:hAnsi="Times New Roman"/>
          <w:color w:val="000000" w:themeColor="text1"/>
          <w:sz w:val="24"/>
          <w:szCs w:val="24"/>
        </w:rPr>
      </w:pPr>
    </w:p>
    <w:p w:rsidR="00C11D6D" w:rsidRDefault="00C11D6D" w:rsidP="00C11D6D">
      <w:pPr>
        <w:rPr>
          <w:rFonts w:ascii="Times New Roman" w:hAnsi="Times New Roman"/>
          <w:color w:val="000000" w:themeColor="text1"/>
          <w:sz w:val="24"/>
          <w:szCs w:val="24"/>
        </w:rPr>
      </w:pPr>
    </w:p>
    <w:p w:rsidR="00C11D6D" w:rsidRDefault="00C11D6D" w:rsidP="00C11D6D">
      <w:pPr>
        <w:rPr>
          <w:rFonts w:ascii="Times New Roman" w:hAnsi="Times New Roman"/>
          <w:color w:val="000000" w:themeColor="text1"/>
          <w:sz w:val="24"/>
          <w:szCs w:val="24"/>
        </w:rPr>
      </w:pPr>
    </w:p>
    <w:p w:rsidR="00C11D6D" w:rsidRDefault="00C11D6D" w:rsidP="00C11D6D">
      <w:pPr>
        <w:rPr>
          <w:rFonts w:ascii="Times New Roman" w:hAnsi="Times New Roman"/>
          <w:color w:val="000000" w:themeColor="text1"/>
          <w:sz w:val="24"/>
          <w:szCs w:val="24"/>
        </w:rPr>
      </w:pPr>
    </w:p>
    <w:p w:rsidR="00C11D6D" w:rsidRPr="00BD1CCD" w:rsidRDefault="00C11D6D" w:rsidP="00C11D6D">
      <w:pPr>
        <w:rPr>
          <w:rFonts w:ascii="Times New Roman" w:hAnsi="Times New Roman"/>
          <w:sz w:val="24"/>
          <w:szCs w:val="24"/>
        </w:rPr>
      </w:pPr>
    </w:p>
    <w:sectPr w:rsidR="00C11D6D" w:rsidRPr="00BD1CCD" w:rsidSect="00C11D6D">
      <w:headerReference w:type="first" r:id="rId12"/>
      <w:pgSz w:w="11907" w:h="16840"/>
      <w:pgMar w:top="1021" w:right="567" w:bottom="1701" w:left="1701" w:header="284"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FA2" w:rsidRDefault="00172FA2">
      <w:r>
        <w:separator/>
      </w:r>
    </w:p>
  </w:endnote>
  <w:endnote w:type="continuationSeparator" w:id="0">
    <w:p w:rsidR="00172FA2" w:rsidRDefault="00172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roman"/>
    <w:notTrueType/>
    <w:pitch w:val="default"/>
  </w:font>
  <w:font w:name="XO Thame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FA2" w:rsidRDefault="00172FA2">
      <w:r>
        <w:separator/>
      </w:r>
    </w:p>
  </w:footnote>
  <w:footnote w:type="continuationSeparator" w:id="0">
    <w:p w:rsidR="00172FA2" w:rsidRDefault="00172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rsidR="00876034" w:rsidRDefault="0087603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624967" w:rsidRDefault="00876034" w:rsidP="00624967">
    <w:pPr>
      <w:jc w:val="center"/>
      <w:rPr>
        <w:rFonts w:ascii="Times New Roman" w:hAnsi="Times New Roman"/>
        <w:sz w:val="24"/>
        <w:szCs w:val="24"/>
      </w:rPr>
    </w:pPr>
    <w:r w:rsidRPr="00624967">
      <w:rPr>
        <w:rFonts w:ascii="Times New Roman" w:hAnsi="Times New Roman"/>
        <w:sz w:val="24"/>
        <w:szCs w:val="24"/>
      </w:rPr>
      <w:fldChar w:fldCharType="begin"/>
    </w:r>
    <w:r w:rsidRPr="00624967">
      <w:rPr>
        <w:rFonts w:ascii="Times New Roman" w:hAnsi="Times New Roman"/>
        <w:sz w:val="24"/>
        <w:szCs w:val="24"/>
      </w:rPr>
      <w:instrText xml:space="preserve">PAGE  </w:instrText>
    </w:r>
    <w:r w:rsidRPr="00624967">
      <w:rPr>
        <w:rFonts w:ascii="Times New Roman" w:hAnsi="Times New Roman"/>
        <w:sz w:val="24"/>
        <w:szCs w:val="24"/>
      </w:rPr>
      <w:fldChar w:fldCharType="separate"/>
    </w:r>
    <w:r w:rsidR="008D77AA">
      <w:rPr>
        <w:rFonts w:ascii="Times New Roman" w:hAnsi="Times New Roman"/>
        <w:noProof/>
        <w:sz w:val="24"/>
        <w:szCs w:val="24"/>
      </w:rPr>
      <w:t>29</w:t>
    </w:r>
    <w:r w:rsidRPr="00624967">
      <w:rPr>
        <w:rFonts w:ascii="Times New Roman" w:hAnsi="Times New Roman"/>
        <w:sz w:val="24"/>
        <w:szCs w:val="24"/>
      </w:rPr>
      <w:fldChar w:fldCharType="end"/>
    </w:r>
  </w:p>
  <w:p w:rsidR="00876034" w:rsidRPr="00135921" w:rsidRDefault="00876034">
    <w:pPr>
      <w:pStyle w:val="a7"/>
      <w:rPr>
        <w:sz w:val="16"/>
        <w:szCs w:val="16"/>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880870"/>
      <w:docPartObj>
        <w:docPartGallery w:val="Page Numbers (Top of Page)"/>
        <w:docPartUnique/>
      </w:docPartObj>
    </w:sdtPr>
    <w:sdtEndPr/>
    <w:sdtContent>
      <w:p w:rsidR="00326F9A" w:rsidRDefault="00C11D6D">
        <w:pPr>
          <w:pStyle w:val="a7"/>
          <w:jc w:val="center"/>
        </w:pPr>
        <w:r w:rsidRPr="00D40468">
          <w:rPr>
            <w:rFonts w:ascii="Times New Roman" w:hAnsi="Times New Roman"/>
            <w:sz w:val="24"/>
            <w:szCs w:val="24"/>
          </w:rPr>
          <w:fldChar w:fldCharType="begin"/>
        </w:r>
        <w:r w:rsidRPr="00D40468">
          <w:rPr>
            <w:rFonts w:ascii="Times New Roman" w:hAnsi="Times New Roman"/>
            <w:sz w:val="24"/>
            <w:szCs w:val="24"/>
          </w:rPr>
          <w:instrText>PAGE   \* MERGEFORMAT</w:instrText>
        </w:r>
        <w:r w:rsidRPr="00D40468">
          <w:rPr>
            <w:rFonts w:ascii="Times New Roman" w:hAnsi="Times New Roman"/>
            <w:sz w:val="24"/>
            <w:szCs w:val="24"/>
          </w:rPr>
          <w:fldChar w:fldCharType="separate"/>
        </w:r>
        <w:r w:rsidR="008D77AA">
          <w:rPr>
            <w:rFonts w:ascii="Times New Roman" w:hAnsi="Times New Roman"/>
            <w:noProof/>
            <w:sz w:val="24"/>
            <w:szCs w:val="24"/>
          </w:rPr>
          <w:t>28</w:t>
        </w:r>
        <w:r w:rsidRPr="00D40468">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55pt;height:11.9pt" o:bullet="t">
        <v:imagedata r:id="rId1" o:title="Номер версии 555" gain="79922f" blacklevel="-1966f"/>
      </v:shape>
    </w:pict>
  </w:numPicBullet>
  <w:abstractNum w:abstractNumId="0">
    <w:nsid w:val="08FC600E"/>
    <w:multiLevelType w:val="hybridMultilevel"/>
    <w:tmpl w:val="7256B414"/>
    <w:lvl w:ilvl="0" w:tplc="CF849B60">
      <w:start w:val="1"/>
      <w:numFmt w:val="decimal"/>
      <w:lvlText w:val="%1."/>
      <w:lvlJc w:val="left"/>
      <w:pPr>
        <w:ind w:left="1069" w:hanging="360"/>
      </w:pPr>
    </w:lvl>
    <w:lvl w:ilvl="1" w:tplc="1F684BEC">
      <w:start w:val="1"/>
      <w:numFmt w:val="lowerLetter"/>
      <w:lvlText w:val="%2."/>
      <w:lvlJc w:val="left"/>
      <w:pPr>
        <w:ind w:left="1789" w:hanging="360"/>
      </w:pPr>
    </w:lvl>
    <w:lvl w:ilvl="2" w:tplc="F3A83DAA">
      <w:start w:val="1"/>
      <w:numFmt w:val="lowerRoman"/>
      <w:lvlText w:val="%3."/>
      <w:lvlJc w:val="right"/>
      <w:pPr>
        <w:ind w:left="2509" w:hanging="180"/>
      </w:pPr>
    </w:lvl>
    <w:lvl w:ilvl="3" w:tplc="ED020C2A">
      <w:start w:val="1"/>
      <w:numFmt w:val="decimal"/>
      <w:lvlText w:val="%4."/>
      <w:lvlJc w:val="left"/>
      <w:pPr>
        <w:ind w:left="3229" w:hanging="360"/>
      </w:pPr>
    </w:lvl>
    <w:lvl w:ilvl="4" w:tplc="F0102A5A">
      <w:start w:val="1"/>
      <w:numFmt w:val="lowerLetter"/>
      <w:lvlText w:val="%5."/>
      <w:lvlJc w:val="left"/>
      <w:pPr>
        <w:ind w:left="3949" w:hanging="360"/>
      </w:pPr>
    </w:lvl>
    <w:lvl w:ilvl="5" w:tplc="17C08678">
      <w:start w:val="1"/>
      <w:numFmt w:val="lowerRoman"/>
      <w:lvlText w:val="%6."/>
      <w:lvlJc w:val="right"/>
      <w:pPr>
        <w:ind w:left="4669" w:hanging="180"/>
      </w:pPr>
    </w:lvl>
    <w:lvl w:ilvl="6" w:tplc="27B46808">
      <w:start w:val="1"/>
      <w:numFmt w:val="decimal"/>
      <w:lvlText w:val="%7."/>
      <w:lvlJc w:val="left"/>
      <w:pPr>
        <w:ind w:left="5389" w:hanging="360"/>
      </w:pPr>
    </w:lvl>
    <w:lvl w:ilvl="7" w:tplc="8248615A">
      <w:start w:val="1"/>
      <w:numFmt w:val="lowerLetter"/>
      <w:lvlText w:val="%8."/>
      <w:lvlJc w:val="left"/>
      <w:pPr>
        <w:ind w:left="6109" w:hanging="360"/>
      </w:pPr>
    </w:lvl>
    <w:lvl w:ilvl="8" w:tplc="4C2A7F82">
      <w:start w:val="1"/>
      <w:numFmt w:val="lowerRoman"/>
      <w:lvlText w:val="%9."/>
      <w:lvlJc w:val="right"/>
      <w:pPr>
        <w:ind w:left="6829" w:hanging="180"/>
      </w:pPr>
    </w:lvl>
  </w:abstractNum>
  <w:abstractNum w:abstractNumId="1">
    <w:nsid w:val="103E4083"/>
    <w:multiLevelType w:val="hybridMultilevel"/>
    <w:tmpl w:val="62DC10F8"/>
    <w:lvl w:ilvl="0" w:tplc="7C9E17CE">
      <w:start w:val="2025"/>
      <w:numFmt w:val="bullet"/>
      <w:lvlText w:val=""/>
      <w:lvlJc w:val="left"/>
      <w:pPr>
        <w:ind w:left="720" w:hanging="360"/>
      </w:pPr>
      <w:rPr>
        <w:rFonts w:ascii="Symbol" w:eastAsia="Times New Roman" w:hAnsi="Symbol" w:cs="Times New Roman" w:hint="default"/>
      </w:rPr>
    </w:lvl>
    <w:lvl w:ilvl="1" w:tplc="B49693D6">
      <w:start w:val="1"/>
      <w:numFmt w:val="bullet"/>
      <w:lvlText w:val="o"/>
      <w:lvlJc w:val="left"/>
      <w:pPr>
        <w:ind w:left="1440" w:hanging="360"/>
      </w:pPr>
      <w:rPr>
        <w:rFonts w:ascii="Courier New" w:hAnsi="Courier New" w:cs="Courier New" w:hint="default"/>
      </w:rPr>
    </w:lvl>
    <w:lvl w:ilvl="2" w:tplc="FFBEB292">
      <w:start w:val="1"/>
      <w:numFmt w:val="bullet"/>
      <w:lvlText w:val=""/>
      <w:lvlJc w:val="left"/>
      <w:pPr>
        <w:ind w:left="2160" w:hanging="360"/>
      </w:pPr>
      <w:rPr>
        <w:rFonts w:ascii="Wingdings" w:hAnsi="Wingdings" w:hint="default"/>
      </w:rPr>
    </w:lvl>
    <w:lvl w:ilvl="3" w:tplc="185856C8">
      <w:start w:val="1"/>
      <w:numFmt w:val="bullet"/>
      <w:lvlText w:val=""/>
      <w:lvlJc w:val="left"/>
      <w:pPr>
        <w:ind w:left="2880" w:hanging="360"/>
      </w:pPr>
      <w:rPr>
        <w:rFonts w:ascii="Symbol" w:hAnsi="Symbol" w:hint="default"/>
      </w:rPr>
    </w:lvl>
    <w:lvl w:ilvl="4" w:tplc="A8647F30">
      <w:start w:val="1"/>
      <w:numFmt w:val="bullet"/>
      <w:lvlText w:val="o"/>
      <w:lvlJc w:val="left"/>
      <w:pPr>
        <w:ind w:left="3600" w:hanging="360"/>
      </w:pPr>
      <w:rPr>
        <w:rFonts w:ascii="Courier New" w:hAnsi="Courier New" w:cs="Courier New" w:hint="default"/>
      </w:rPr>
    </w:lvl>
    <w:lvl w:ilvl="5" w:tplc="EDCAF5EE">
      <w:start w:val="1"/>
      <w:numFmt w:val="bullet"/>
      <w:lvlText w:val=""/>
      <w:lvlJc w:val="left"/>
      <w:pPr>
        <w:ind w:left="4320" w:hanging="360"/>
      </w:pPr>
      <w:rPr>
        <w:rFonts w:ascii="Wingdings" w:hAnsi="Wingdings" w:hint="default"/>
      </w:rPr>
    </w:lvl>
    <w:lvl w:ilvl="6" w:tplc="717E7DF2">
      <w:start w:val="1"/>
      <w:numFmt w:val="bullet"/>
      <w:lvlText w:val=""/>
      <w:lvlJc w:val="left"/>
      <w:pPr>
        <w:ind w:left="5040" w:hanging="360"/>
      </w:pPr>
      <w:rPr>
        <w:rFonts w:ascii="Symbol" w:hAnsi="Symbol" w:hint="default"/>
      </w:rPr>
    </w:lvl>
    <w:lvl w:ilvl="7" w:tplc="10DE9822">
      <w:start w:val="1"/>
      <w:numFmt w:val="bullet"/>
      <w:lvlText w:val="o"/>
      <w:lvlJc w:val="left"/>
      <w:pPr>
        <w:ind w:left="5760" w:hanging="360"/>
      </w:pPr>
      <w:rPr>
        <w:rFonts w:ascii="Courier New" w:hAnsi="Courier New" w:cs="Courier New" w:hint="default"/>
      </w:rPr>
    </w:lvl>
    <w:lvl w:ilvl="8" w:tplc="DD2EAB04">
      <w:start w:val="1"/>
      <w:numFmt w:val="bullet"/>
      <w:lvlText w:val=""/>
      <w:lvlJc w:val="left"/>
      <w:pPr>
        <w:ind w:left="6480" w:hanging="360"/>
      </w:pPr>
      <w:rPr>
        <w:rFonts w:ascii="Wingdings" w:hAnsi="Wingdings" w:hint="default"/>
      </w:rPr>
    </w:lvl>
  </w:abstractNum>
  <w:abstractNum w:abstractNumId="2">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3">
    <w:nsid w:val="26F07A52"/>
    <w:multiLevelType w:val="hybridMultilevel"/>
    <w:tmpl w:val="F2262178"/>
    <w:lvl w:ilvl="0" w:tplc="6FA6BEFE">
      <w:start w:val="1"/>
      <w:numFmt w:val="decimal"/>
      <w:lvlText w:val="%1)"/>
      <w:lvlJc w:val="left"/>
      <w:pPr>
        <w:ind w:left="1068" w:hanging="360"/>
      </w:pPr>
    </w:lvl>
    <w:lvl w:ilvl="1" w:tplc="86DE5A1A">
      <w:start w:val="1"/>
      <w:numFmt w:val="lowerLetter"/>
      <w:lvlText w:val="%2."/>
      <w:lvlJc w:val="left"/>
      <w:pPr>
        <w:ind w:left="1788" w:hanging="360"/>
      </w:pPr>
    </w:lvl>
    <w:lvl w:ilvl="2" w:tplc="05389B3C">
      <w:start w:val="1"/>
      <w:numFmt w:val="lowerRoman"/>
      <w:lvlText w:val="%3."/>
      <w:lvlJc w:val="right"/>
      <w:pPr>
        <w:ind w:left="2508" w:hanging="180"/>
      </w:pPr>
    </w:lvl>
    <w:lvl w:ilvl="3" w:tplc="FD44A206">
      <w:start w:val="1"/>
      <w:numFmt w:val="decimal"/>
      <w:lvlText w:val="%4."/>
      <w:lvlJc w:val="left"/>
      <w:pPr>
        <w:ind w:left="3228" w:hanging="360"/>
      </w:pPr>
    </w:lvl>
    <w:lvl w:ilvl="4" w:tplc="369C4B1E">
      <w:start w:val="1"/>
      <w:numFmt w:val="lowerLetter"/>
      <w:lvlText w:val="%5."/>
      <w:lvlJc w:val="left"/>
      <w:pPr>
        <w:ind w:left="3948" w:hanging="360"/>
      </w:pPr>
    </w:lvl>
    <w:lvl w:ilvl="5" w:tplc="550633A4">
      <w:start w:val="1"/>
      <w:numFmt w:val="lowerRoman"/>
      <w:lvlText w:val="%6."/>
      <w:lvlJc w:val="right"/>
      <w:pPr>
        <w:ind w:left="4668" w:hanging="180"/>
      </w:pPr>
    </w:lvl>
    <w:lvl w:ilvl="6" w:tplc="9DB6C104">
      <w:start w:val="1"/>
      <w:numFmt w:val="decimal"/>
      <w:lvlText w:val="%7."/>
      <w:lvlJc w:val="left"/>
      <w:pPr>
        <w:ind w:left="5388" w:hanging="360"/>
      </w:pPr>
    </w:lvl>
    <w:lvl w:ilvl="7" w:tplc="5C161170">
      <w:start w:val="1"/>
      <w:numFmt w:val="lowerLetter"/>
      <w:lvlText w:val="%8."/>
      <w:lvlJc w:val="left"/>
      <w:pPr>
        <w:ind w:left="6108" w:hanging="360"/>
      </w:pPr>
    </w:lvl>
    <w:lvl w:ilvl="8" w:tplc="65FCE62A">
      <w:start w:val="1"/>
      <w:numFmt w:val="lowerRoman"/>
      <w:lvlText w:val="%9."/>
      <w:lvlJc w:val="right"/>
      <w:pPr>
        <w:ind w:left="6828" w:hanging="180"/>
      </w:pPr>
    </w:lvl>
  </w:abstractNum>
  <w:abstractNum w:abstractNumId="4">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5">
    <w:nsid w:val="2EED72E9"/>
    <w:multiLevelType w:val="hybridMultilevel"/>
    <w:tmpl w:val="59B87474"/>
    <w:lvl w:ilvl="0" w:tplc="F842AA42">
      <w:start w:val="1"/>
      <w:numFmt w:val="bullet"/>
      <w:lvlText w:val=""/>
      <w:lvlJc w:val="left"/>
      <w:pPr>
        <w:ind w:left="1068" w:hanging="360"/>
      </w:pPr>
      <w:rPr>
        <w:rFonts w:ascii="Symbol" w:hAnsi="Symbol"/>
      </w:rPr>
    </w:lvl>
    <w:lvl w:ilvl="1" w:tplc="10E205E8">
      <w:start w:val="1"/>
      <w:numFmt w:val="bullet"/>
      <w:lvlText w:val="o"/>
      <w:lvlJc w:val="left"/>
      <w:pPr>
        <w:ind w:left="1788" w:hanging="360"/>
      </w:pPr>
      <w:rPr>
        <w:rFonts w:ascii="Courier New" w:hAnsi="Courier New"/>
      </w:rPr>
    </w:lvl>
    <w:lvl w:ilvl="2" w:tplc="E668B4DE">
      <w:start w:val="1"/>
      <w:numFmt w:val="bullet"/>
      <w:lvlText w:val=""/>
      <w:lvlJc w:val="left"/>
      <w:pPr>
        <w:ind w:left="2508" w:hanging="360"/>
      </w:pPr>
      <w:rPr>
        <w:rFonts w:ascii="Wingdings" w:hAnsi="Wingdings"/>
      </w:rPr>
    </w:lvl>
    <w:lvl w:ilvl="3" w:tplc="595C97E8">
      <w:start w:val="1"/>
      <w:numFmt w:val="bullet"/>
      <w:lvlText w:val=""/>
      <w:lvlJc w:val="left"/>
      <w:pPr>
        <w:ind w:left="3228" w:hanging="360"/>
      </w:pPr>
      <w:rPr>
        <w:rFonts w:ascii="Symbol" w:hAnsi="Symbol"/>
      </w:rPr>
    </w:lvl>
    <w:lvl w:ilvl="4" w:tplc="14CAEDA6">
      <w:start w:val="1"/>
      <w:numFmt w:val="bullet"/>
      <w:lvlText w:val="o"/>
      <w:lvlJc w:val="left"/>
      <w:pPr>
        <w:ind w:left="3948" w:hanging="360"/>
      </w:pPr>
      <w:rPr>
        <w:rFonts w:ascii="Courier New" w:hAnsi="Courier New"/>
      </w:rPr>
    </w:lvl>
    <w:lvl w:ilvl="5" w:tplc="ADB4414A">
      <w:start w:val="1"/>
      <w:numFmt w:val="bullet"/>
      <w:lvlText w:val=""/>
      <w:lvlJc w:val="left"/>
      <w:pPr>
        <w:ind w:left="4668" w:hanging="360"/>
      </w:pPr>
      <w:rPr>
        <w:rFonts w:ascii="Wingdings" w:hAnsi="Wingdings"/>
      </w:rPr>
    </w:lvl>
    <w:lvl w:ilvl="6" w:tplc="2EA845C8">
      <w:start w:val="1"/>
      <w:numFmt w:val="bullet"/>
      <w:lvlText w:val=""/>
      <w:lvlJc w:val="left"/>
      <w:pPr>
        <w:ind w:left="5388" w:hanging="360"/>
      </w:pPr>
      <w:rPr>
        <w:rFonts w:ascii="Symbol" w:hAnsi="Symbol"/>
      </w:rPr>
    </w:lvl>
    <w:lvl w:ilvl="7" w:tplc="9E78CB04">
      <w:start w:val="1"/>
      <w:numFmt w:val="bullet"/>
      <w:lvlText w:val="o"/>
      <w:lvlJc w:val="left"/>
      <w:pPr>
        <w:ind w:left="6108" w:hanging="360"/>
      </w:pPr>
      <w:rPr>
        <w:rFonts w:ascii="Courier New" w:hAnsi="Courier New"/>
      </w:rPr>
    </w:lvl>
    <w:lvl w:ilvl="8" w:tplc="E254665A">
      <w:start w:val="1"/>
      <w:numFmt w:val="bullet"/>
      <w:lvlText w:val=""/>
      <w:lvlJc w:val="left"/>
      <w:pPr>
        <w:ind w:left="6828" w:hanging="360"/>
      </w:pPr>
      <w:rPr>
        <w:rFonts w:ascii="Wingdings" w:hAnsi="Wingdings"/>
      </w:rPr>
    </w:lvl>
  </w:abstractNum>
  <w:abstractNum w:abstractNumId="6">
    <w:nsid w:val="33686B5F"/>
    <w:multiLevelType w:val="hybridMultilevel"/>
    <w:tmpl w:val="B88A3002"/>
    <w:lvl w:ilvl="0" w:tplc="1758D588">
      <w:start w:val="1"/>
      <w:numFmt w:val="bullet"/>
      <w:lvlText w:val=""/>
      <w:lvlJc w:val="left"/>
      <w:pPr>
        <w:ind w:left="1068" w:hanging="360"/>
      </w:pPr>
      <w:rPr>
        <w:rFonts w:ascii="Symbol" w:hAnsi="Symbol"/>
      </w:rPr>
    </w:lvl>
    <w:lvl w:ilvl="1" w:tplc="69B22920">
      <w:start w:val="1"/>
      <w:numFmt w:val="bullet"/>
      <w:lvlText w:val="o"/>
      <w:lvlJc w:val="left"/>
      <w:pPr>
        <w:ind w:left="1788" w:hanging="360"/>
      </w:pPr>
      <w:rPr>
        <w:rFonts w:ascii="Courier New" w:hAnsi="Courier New"/>
      </w:rPr>
    </w:lvl>
    <w:lvl w:ilvl="2" w:tplc="34C494B6">
      <w:start w:val="1"/>
      <w:numFmt w:val="bullet"/>
      <w:lvlText w:val=""/>
      <w:lvlJc w:val="left"/>
      <w:pPr>
        <w:ind w:left="2508" w:hanging="360"/>
      </w:pPr>
      <w:rPr>
        <w:rFonts w:ascii="Wingdings" w:hAnsi="Wingdings"/>
      </w:rPr>
    </w:lvl>
    <w:lvl w:ilvl="3" w:tplc="98C086AE">
      <w:start w:val="1"/>
      <w:numFmt w:val="bullet"/>
      <w:lvlText w:val=""/>
      <w:lvlJc w:val="left"/>
      <w:pPr>
        <w:ind w:left="3228" w:hanging="360"/>
      </w:pPr>
      <w:rPr>
        <w:rFonts w:ascii="Symbol" w:hAnsi="Symbol"/>
      </w:rPr>
    </w:lvl>
    <w:lvl w:ilvl="4" w:tplc="28D842A4">
      <w:start w:val="1"/>
      <w:numFmt w:val="bullet"/>
      <w:lvlText w:val="o"/>
      <w:lvlJc w:val="left"/>
      <w:pPr>
        <w:ind w:left="3948" w:hanging="360"/>
      </w:pPr>
      <w:rPr>
        <w:rFonts w:ascii="Courier New" w:hAnsi="Courier New"/>
      </w:rPr>
    </w:lvl>
    <w:lvl w:ilvl="5" w:tplc="EF7C1910">
      <w:start w:val="1"/>
      <w:numFmt w:val="bullet"/>
      <w:lvlText w:val=""/>
      <w:lvlJc w:val="left"/>
      <w:pPr>
        <w:ind w:left="4668" w:hanging="360"/>
      </w:pPr>
      <w:rPr>
        <w:rFonts w:ascii="Wingdings" w:hAnsi="Wingdings"/>
      </w:rPr>
    </w:lvl>
    <w:lvl w:ilvl="6" w:tplc="DC6A552E">
      <w:start w:val="1"/>
      <w:numFmt w:val="bullet"/>
      <w:lvlText w:val=""/>
      <w:lvlJc w:val="left"/>
      <w:pPr>
        <w:ind w:left="5388" w:hanging="360"/>
      </w:pPr>
      <w:rPr>
        <w:rFonts w:ascii="Symbol" w:hAnsi="Symbol"/>
      </w:rPr>
    </w:lvl>
    <w:lvl w:ilvl="7" w:tplc="1EFCF366">
      <w:start w:val="1"/>
      <w:numFmt w:val="bullet"/>
      <w:lvlText w:val="o"/>
      <w:lvlJc w:val="left"/>
      <w:pPr>
        <w:ind w:left="6108" w:hanging="360"/>
      </w:pPr>
      <w:rPr>
        <w:rFonts w:ascii="Courier New" w:hAnsi="Courier New"/>
      </w:rPr>
    </w:lvl>
    <w:lvl w:ilvl="8" w:tplc="251AA278">
      <w:start w:val="1"/>
      <w:numFmt w:val="bullet"/>
      <w:lvlText w:val=""/>
      <w:lvlJc w:val="left"/>
      <w:pPr>
        <w:ind w:left="6828" w:hanging="360"/>
      </w:pPr>
      <w:rPr>
        <w:rFonts w:ascii="Wingdings" w:hAnsi="Wingdings"/>
      </w:rPr>
    </w:lvl>
  </w:abstractNum>
  <w:abstractNum w:abstractNumId="7">
    <w:nsid w:val="351C38CB"/>
    <w:multiLevelType w:val="hybridMultilevel"/>
    <w:tmpl w:val="2A5A130C"/>
    <w:lvl w:ilvl="0" w:tplc="179C1024">
      <w:start w:val="1"/>
      <w:numFmt w:val="bullet"/>
      <w:lvlText w:val=""/>
      <w:lvlJc w:val="left"/>
      <w:pPr>
        <w:ind w:left="720" w:hanging="360"/>
      </w:pPr>
      <w:rPr>
        <w:rFonts w:ascii="Symbol" w:eastAsia="Times New Roman" w:hAnsi="Symbol" w:cs="Times New Roman" w:hint="default"/>
        <w:b w:val="0"/>
      </w:rPr>
    </w:lvl>
    <w:lvl w:ilvl="1" w:tplc="8FA42DBE">
      <w:start w:val="1"/>
      <w:numFmt w:val="bullet"/>
      <w:lvlText w:val="o"/>
      <w:lvlJc w:val="left"/>
      <w:pPr>
        <w:ind w:left="1440" w:hanging="360"/>
      </w:pPr>
      <w:rPr>
        <w:rFonts w:ascii="Courier New" w:hAnsi="Courier New" w:cs="Courier New" w:hint="default"/>
      </w:rPr>
    </w:lvl>
    <w:lvl w:ilvl="2" w:tplc="361AD458">
      <w:start w:val="1"/>
      <w:numFmt w:val="bullet"/>
      <w:lvlText w:val=""/>
      <w:lvlJc w:val="left"/>
      <w:pPr>
        <w:ind w:left="2160" w:hanging="360"/>
      </w:pPr>
      <w:rPr>
        <w:rFonts w:ascii="Wingdings" w:hAnsi="Wingdings" w:hint="default"/>
      </w:rPr>
    </w:lvl>
    <w:lvl w:ilvl="3" w:tplc="B8E6C312">
      <w:start w:val="1"/>
      <w:numFmt w:val="bullet"/>
      <w:lvlText w:val=""/>
      <w:lvlJc w:val="left"/>
      <w:pPr>
        <w:ind w:left="2880" w:hanging="360"/>
      </w:pPr>
      <w:rPr>
        <w:rFonts w:ascii="Symbol" w:hAnsi="Symbol" w:hint="default"/>
      </w:rPr>
    </w:lvl>
    <w:lvl w:ilvl="4" w:tplc="1AD23E1E">
      <w:start w:val="1"/>
      <w:numFmt w:val="bullet"/>
      <w:lvlText w:val="o"/>
      <w:lvlJc w:val="left"/>
      <w:pPr>
        <w:ind w:left="3600" w:hanging="360"/>
      </w:pPr>
      <w:rPr>
        <w:rFonts w:ascii="Courier New" w:hAnsi="Courier New" w:cs="Courier New" w:hint="default"/>
      </w:rPr>
    </w:lvl>
    <w:lvl w:ilvl="5" w:tplc="7C6A8C7C">
      <w:start w:val="1"/>
      <w:numFmt w:val="bullet"/>
      <w:lvlText w:val=""/>
      <w:lvlJc w:val="left"/>
      <w:pPr>
        <w:ind w:left="4320" w:hanging="360"/>
      </w:pPr>
      <w:rPr>
        <w:rFonts w:ascii="Wingdings" w:hAnsi="Wingdings" w:hint="default"/>
      </w:rPr>
    </w:lvl>
    <w:lvl w:ilvl="6" w:tplc="085E7E70">
      <w:start w:val="1"/>
      <w:numFmt w:val="bullet"/>
      <w:lvlText w:val=""/>
      <w:lvlJc w:val="left"/>
      <w:pPr>
        <w:ind w:left="5040" w:hanging="360"/>
      </w:pPr>
      <w:rPr>
        <w:rFonts w:ascii="Symbol" w:hAnsi="Symbol" w:hint="default"/>
      </w:rPr>
    </w:lvl>
    <w:lvl w:ilvl="7" w:tplc="1DA4876C">
      <w:start w:val="1"/>
      <w:numFmt w:val="bullet"/>
      <w:lvlText w:val="o"/>
      <w:lvlJc w:val="left"/>
      <w:pPr>
        <w:ind w:left="5760" w:hanging="360"/>
      </w:pPr>
      <w:rPr>
        <w:rFonts w:ascii="Courier New" w:hAnsi="Courier New" w:cs="Courier New" w:hint="default"/>
      </w:rPr>
    </w:lvl>
    <w:lvl w:ilvl="8" w:tplc="B7CCC48A">
      <w:start w:val="1"/>
      <w:numFmt w:val="bullet"/>
      <w:lvlText w:val=""/>
      <w:lvlJc w:val="left"/>
      <w:pPr>
        <w:ind w:left="6480" w:hanging="360"/>
      </w:pPr>
      <w:rPr>
        <w:rFonts w:ascii="Wingdings" w:hAnsi="Wingdings" w:hint="default"/>
      </w:rPr>
    </w:lvl>
  </w:abstractNum>
  <w:abstractNum w:abstractNumId="8">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9">
    <w:nsid w:val="39966CC3"/>
    <w:multiLevelType w:val="hybridMultilevel"/>
    <w:tmpl w:val="9D9C17B4"/>
    <w:lvl w:ilvl="0" w:tplc="96C24000">
      <w:start w:val="1"/>
      <w:numFmt w:val="upperRoman"/>
      <w:lvlText w:val="%1."/>
      <w:lvlJc w:val="left"/>
      <w:pPr>
        <w:ind w:left="1080" w:hanging="720"/>
      </w:pPr>
    </w:lvl>
    <w:lvl w:ilvl="1" w:tplc="AB52D826">
      <w:start w:val="1"/>
      <w:numFmt w:val="lowerLetter"/>
      <w:lvlText w:val="%2."/>
      <w:lvlJc w:val="left"/>
      <w:pPr>
        <w:ind w:left="1440" w:hanging="360"/>
      </w:pPr>
    </w:lvl>
    <w:lvl w:ilvl="2" w:tplc="BD7835DC">
      <w:start w:val="1"/>
      <w:numFmt w:val="lowerRoman"/>
      <w:lvlText w:val="%3."/>
      <w:lvlJc w:val="right"/>
      <w:pPr>
        <w:ind w:left="2160" w:hanging="180"/>
      </w:pPr>
    </w:lvl>
    <w:lvl w:ilvl="3" w:tplc="C89A3B92">
      <w:start w:val="1"/>
      <w:numFmt w:val="decimal"/>
      <w:lvlText w:val="%4."/>
      <w:lvlJc w:val="left"/>
      <w:pPr>
        <w:ind w:left="2880" w:hanging="360"/>
      </w:pPr>
    </w:lvl>
    <w:lvl w:ilvl="4" w:tplc="9ECEEB66">
      <w:start w:val="1"/>
      <w:numFmt w:val="lowerLetter"/>
      <w:lvlText w:val="%5."/>
      <w:lvlJc w:val="left"/>
      <w:pPr>
        <w:ind w:left="3600" w:hanging="360"/>
      </w:pPr>
    </w:lvl>
    <w:lvl w:ilvl="5" w:tplc="50844E50">
      <w:start w:val="1"/>
      <w:numFmt w:val="lowerRoman"/>
      <w:lvlText w:val="%6."/>
      <w:lvlJc w:val="right"/>
      <w:pPr>
        <w:ind w:left="4320" w:hanging="180"/>
      </w:pPr>
    </w:lvl>
    <w:lvl w:ilvl="6" w:tplc="E32EF3BA">
      <w:start w:val="1"/>
      <w:numFmt w:val="decimal"/>
      <w:lvlText w:val="%7."/>
      <w:lvlJc w:val="left"/>
      <w:pPr>
        <w:ind w:left="5040" w:hanging="360"/>
      </w:pPr>
    </w:lvl>
    <w:lvl w:ilvl="7" w:tplc="B25E6C16">
      <w:start w:val="1"/>
      <w:numFmt w:val="lowerLetter"/>
      <w:lvlText w:val="%8."/>
      <w:lvlJc w:val="left"/>
      <w:pPr>
        <w:ind w:left="5760" w:hanging="360"/>
      </w:pPr>
    </w:lvl>
    <w:lvl w:ilvl="8" w:tplc="F922512C">
      <w:start w:val="1"/>
      <w:numFmt w:val="lowerRoman"/>
      <w:lvlText w:val="%9."/>
      <w:lvlJc w:val="right"/>
      <w:pPr>
        <w:ind w:left="6480" w:hanging="180"/>
      </w:pPr>
    </w:lvl>
  </w:abstractNum>
  <w:abstractNum w:abstractNumId="10">
    <w:nsid w:val="3AE116BB"/>
    <w:multiLevelType w:val="hybridMultilevel"/>
    <w:tmpl w:val="63FC4972"/>
    <w:lvl w:ilvl="0" w:tplc="0DAA94EE">
      <w:start w:val="8"/>
      <w:numFmt w:val="bullet"/>
      <w:lvlText w:val=""/>
      <w:lvlJc w:val="left"/>
      <w:pPr>
        <w:ind w:left="720" w:hanging="360"/>
      </w:pPr>
      <w:rPr>
        <w:rFonts w:ascii="Symbol" w:eastAsia="Times New Roman" w:hAnsi="Symbol" w:cs="Times New Roman" w:hint="default"/>
      </w:rPr>
    </w:lvl>
    <w:lvl w:ilvl="1" w:tplc="E826A332">
      <w:start w:val="1"/>
      <w:numFmt w:val="bullet"/>
      <w:lvlText w:val="o"/>
      <w:lvlJc w:val="left"/>
      <w:pPr>
        <w:ind w:left="1440" w:hanging="360"/>
      </w:pPr>
      <w:rPr>
        <w:rFonts w:ascii="Courier New" w:hAnsi="Courier New" w:cs="Courier New" w:hint="default"/>
      </w:rPr>
    </w:lvl>
    <w:lvl w:ilvl="2" w:tplc="29527490">
      <w:start w:val="1"/>
      <w:numFmt w:val="bullet"/>
      <w:lvlText w:val=""/>
      <w:lvlJc w:val="left"/>
      <w:pPr>
        <w:ind w:left="2160" w:hanging="360"/>
      </w:pPr>
      <w:rPr>
        <w:rFonts w:ascii="Wingdings" w:hAnsi="Wingdings" w:hint="default"/>
      </w:rPr>
    </w:lvl>
    <w:lvl w:ilvl="3" w:tplc="228A755C">
      <w:start w:val="1"/>
      <w:numFmt w:val="bullet"/>
      <w:lvlText w:val=""/>
      <w:lvlJc w:val="left"/>
      <w:pPr>
        <w:ind w:left="2880" w:hanging="360"/>
      </w:pPr>
      <w:rPr>
        <w:rFonts w:ascii="Symbol" w:hAnsi="Symbol" w:hint="default"/>
      </w:rPr>
    </w:lvl>
    <w:lvl w:ilvl="4" w:tplc="E2DEED2A">
      <w:start w:val="1"/>
      <w:numFmt w:val="bullet"/>
      <w:lvlText w:val="o"/>
      <w:lvlJc w:val="left"/>
      <w:pPr>
        <w:ind w:left="3600" w:hanging="360"/>
      </w:pPr>
      <w:rPr>
        <w:rFonts w:ascii="Courier New" w:hAnsi="Courier New" w:cs="Courier New" w:hint="default"/>
      </w:rPr>
    </w:lvl>
    <w:lvl w:ilvl="5" w:tplc="FDB0EB94">
      <w:start w:val="1"/>
      <w:numFmt w:val="bullet"/>
      <w:lvlText w:val=""/>
      <w:lvlJc w:val="left"/>
      <w:pPr>
        <w:ind w:left="4320" w:hanging="360"/>
      </w:pPr>
      <w:rPr>
        <w:rFonts w:ascii="Wingdings" w:hAnsi="Wingdings" w:hint="default"/>
      </w:rPr>
    </w:lvl>
    <w:lvl w:ilvl="6" w:tplc="5218C9C8">
      <w:start w:val="1"/>
      <w:numFmt w:val="bullet"/>
      <w:lvlText w:val=""/>
      <w:lvlJc w:val="left"/>
      <w:pPr>
        <w:ind w:left="5040" w:hanging="360"/>
      </w:pPr>
      <w:rPr>
        <w:rFonts w:ascii="Symbol" w:hAnsi="Symbol" w:hint="default"/>
      </w:rPr>
    </w:lvl>
    <w:lvl w:ilvl="7" w:tplc="742AE6AA">
      <w:start w:val="1"/>
      <w:numFmt w:val="bullet"/>
      <w:lvlText w:val="o"/>
      <w:lvlJc w:val="left"/>
      <w:pPr>
        <w:ind w:left="5760" w:hanging="360"/>
      </w:pPr>
      <w:rPr>
        <w:rFonts w:ascii="Courier New" w:hAnsi="Courier New" w:cs="Courier New" w:hint="default"/>
      </w:rPr>
    </w:lvl>
    <w:lvl w:ilvl="8" w:tplc="971A573C">
      <w:start w:val="1"/>
      <w:numFmt w:val="bullet"/>
      <w:lvlText w:val=""/>
      <w:lvlJc w:val="left"/>
      <w:pPr>
        <w:ind w:left="6480" w:hanging="360"/>
      </w:pPr>
      <w:rPr>
        <w:rFonts w:ascii="Wingdings" w:hAnsi="Wingdings" w:hint="default"/>
      </w:rPr>
    </w:lvl>
  </w:abstractNum>
  <w:abstractNum w:abstractNumId="11">
    <w:nsid w:val="3E85408B"/>
    <w:multiLevelType w:val="hybridMultilevel"/>
    <w:tmpl w:val="B34613D6"/>
    <w:lvl w:ilvl="0" w:tplc="5F20A544">
      <w:start w:val="2025"/>
      <w:numFmt w:val="bullet"/>
      <w:lvlText w:val=""/>
      <w:lvlJc w:val="left"/>
      <w:pPr>
        <w:ind w:left="720" w:hanging="360"/>
      </w:pPr>
      <w:rPr>
        <w:rFonts w:ascii="Symbol" w:eastAsia="Times New Roman" w:hAnsi="Symbol" w:cs="Times New Roman" w:hint="default"/>
      </w:rPr>
    </w:lvl>
    <w:lvl w:ilvl="1" w:tplc="D2E8BD0E">
      <w:start w:val="1"/>
      <w:numFmt w:val="bullet"/>
      <w:lvlText w:val="o"/>
      <w:lvlJc w:val="left"/>
      <w:pPr>
        <w:ind w:left="1440" w:hanging="360"/>
      </w:pPr>
      <w:rPr>
        <w:rFonts w:ascii="Courier New" w:hAnsi="Courier New" w:cs="Courier New" w:hint="default"/>
      </w:rPr>
    </w:lvl>
    <w:lvl w:ilvl="2" w:tplc="6C6A7CDA">
      <w:start w:val="1"/>
      <w:numFmt w:val="bullet"/>
      <w:lvlText w:val=""/>
      <w:lvlJc w:val="left"/>
      <w:pPr>
        <w:ind w:left="2160" w:hanging="360"/>
      </w:pPr>
      <w:rPr>
        <w:rFonts w:ascii="Wingdings" w:hAnsi="Wingdings" w:hint="default"/>
      </w:rPr>
    </w:lvl>
    <w:lvl w:ilvl="3" w:tplc="36326EBA">
      <w:start w:val="1"/>
      <w:numFmt w:val="bullet"/>
      <w:lvlText w:val=""/>
      <w:lvlJc w:val="left"/>
      <w:pPr>
        <w:ind w:left="2880" w:hanging="360"/>
      </w:pPr>
      <w:rPr>
        <w:rFonts w:ascii="Symbol" w:hAnsi="Symbol" w:hint="default"/>
      </w:rPr>
    </w:lvl>
    <w:lvl w:ilvl="4" w:tplc="721AE606">
      <w:start w:val="1"/>
      <w:numFmt w:val="bullet"/>
      <w:lvlText w:val="o"/>
      <w:lvlJc w:val="left"/>
      <w:pPr>
        <w:ind w:left="3600" w:hanging="360"/>
      </w:pPr>
      <w:rPr>
        <w:rFonts w:ascii="Courier New" w:hAnsi="Courier New" w:cs="Courier New" w:hint="default"/>
      </w:rPr>
    </w:lvl>
    <w:lvl w:ilvl="5" w:tplc="0D781612">
      <w:start w:val="1"/>
      <w:numFmt w:val="bullet"/>
      <w:lvlText w:val=""/>
      <w:lvlJc w:val="left"/>
      <w:pPr>
        <w:ind w:left="4320" w:hanging="360"/>
      </w:pPr>
      <w:rPr>
        <w:rFonts w:ascii="Wingdings" w:hAnsi="Wingdings" w:hint="default"/>
      </w:rPr>
    </w:lvl>
    <w:lvl w:ilvl="6" w:tplc="0F00F432">
      <w:start w:val="1"/>
      <w:numFmt w:val="bullet"/>
      <w:lvlText w:val=""/>
      <w:lvlJc w:val="left"/>
      <w:pPr>
        <w:ind w:left="5040" w:hanging="360"/>
      </w:pPr>
      <w:rPr>
        <w:rFonts w:ascii="Symbol" w:hAnsi="Symbol" w:hint="default"/>
      </w:rPr>
    </w:lvl>
    <w:lvl w:ilvl="7" w:tplc="A9549338">
      <w:start w:val="1"/>
      <w:numFmt w:val="bullet"/>
      <w:lvlText w:val="o"/>
      <w:lvlJc w:val="left"/>
      <w:pPr>
        <w:ind w:left="5760" w:hanging="360"/>
      </w:pPr>
      <w:rPr>
        <w:rFonts w:ascii="Courier New" w:hAnsi="Courier New" w:cs="Courier New" w:hint="default"/>
      </w:rPr>
    </w:lvl>
    <w:lvl w:ilvl="8" w:tplc="43CA0CDC">
      <w:start w:val="1"/>
      <w:numFmt w:val="bullet"/>
      <w:lvlText w:val=""/>
      <w:lvlJc w:val="left"/>
      <w:pPr>
        <w:ind w:left="6480" w:hanging="360"/>
      </w:pPr>
      <w:rPr>
        <w:rFonts w:ascii="Wingdings" w:hAnsi="Wingdings" w:hint="default"/>
      </w:rPr>
    </w:lvl>
  </w:abstractNum>
  <w:abstractNum w:abstractNumId="12">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3">
    <w:nsid w:val="4F7619E7"/>
    <w:multiLevelType w:val="hybridMultilevel"/>
    <w:tmpl w:val="F3DE47F6"/>
    <w:lvl w:ilvl="0" w:tplc="36082EE2">
      <w:start w:val="1"/>
      <w:numFmt w:val="decimal"/>
      <w:lvlText w:val="%1."/>
      <w:lvlJc w:val="left"/>
      <w:pPr>
        <w:ind w:left="720" w:hanging="360"/>
      </w:pPr>
    </w:lvl>
    <w:lvl w:ilvl="1" w:tplc="17B6EB7A">
      <w:start w:val="1"/>
      <w:numFmt w:val="lowerLetter"/>
      <w:lvlText w:val="%2."/>
      <w:lvlJc w:val="left"/>
      <w:pPr>
        <w:ind w:left="1440" w:hanging="360"/>
      </w:pPr>
    </w:lvl>
    <w:lvl w:ilvl="2" w:tplc="54E8CE7A">
      <w:start w:val="1"/>
      <w:numFmt w:val="lowerRoman"/>
      <w:lvlText w:val="%3."/>
      <w:lvlJc w:val="right"/>
      <w:pPr>
        <w:ind w:left="2160" w:hanging="180"/>
      </w:pPr>
    </w:lvl>
    <w:lvl w:ilvl="3" w:tplc="AFA25588">
      <w:start w:val="1"/>
      <w:numFmt w:val="decimal"/>
      <w:lvlText w:val="%4."/>
      <w:lvlJc w:val="left"/>
      <w:pPr>
        <w:ind w:left="2880" w:hanging="360"/>
      </w:pPr>
    </w:lvl>
    <w:lvl w:ilvl="4" w:tplc="BFA49048">
      <w:start w:val="1"/>
      <w:numFmt w:val="lowerLetter"/>
      <w:lvlText w:val="%5."/>
      <w:lvlJc w:val="left"/>
      <w:pPr>
        <w:ind w:left="3600" w:hanging="360"/>
      </w:pPr>
    </w:lvl>
    <w:lvl w:ilvl="5" w:tplc="8E62DBAA">
      <w:start w:val="1"/>
      <w:numFmt w:val="lowerRoman"/>
      <w:lvlText w:val="%6."/>
      <w:lvlJc w:val="right"/>
      <w:pPr>
        <w:ind w:left="4320" w:hanging="180"/>
      </w:pPr>
    </w:lvl>
    <w:lvl w:ilvl="6" w:tplc="C25E4CCE">
      <w:start w:val="1"/>
      <w:numFmt w:val="decimal"/>
      <w:lvlText w:val="%7."/>
      <w:lvlJc w:val="left"/>
      <w:pPr>
        <w:ind w:left="5040" w:hanging="360"/>
      </w:pPr>
    </w:lvl>
    <w:lvl w:ilvl="7" w:tplc="00249C3C">
      <w:start w:val="1"/>
      <w:numFmt w:val="lowerLetter"/>
      <w:lvlText w:val="%8."/>
      <w:lvlJc w:val="left"/>
      <w:pPr>
        <w:ind w:left="5760" w:hanging="360"/>
      </w:pPr>
    </w:lvl>
    <w:lvl w:ilvl="8" w:tplc="32426A7E">
      <w:start w:val="1"/>
      <w:numFmt w:val="lowerRoman"/>
      <w:lvlText w:val="%9."/>
      <w:lvlJc w:val="right"/>
      <w:pPr>
        <w:ind w:left="6480" w:hanging="180"/>
      </w:pPr>
    </w:lvl>
  </w:abstractNum>
  <w:abstractNum w:abstractNumId="14">
    <w:nsid w:val="691A5A4D"/>
    <w:multiLevelType w:val="hybridMultilevel"/>
    <w:tmpl w:val="09066602"/>
    <w:lvl w:ilvl="0" w:tplc="B0BEE586">
      <w:start w:val="1"/>
      <w:numFmt w:val="upperRoman"/>
      <w:lvlText w:val="%1."/>
      <w:lvlJc w:val="left"/>
      <w:pPr>
        <w:ind w:left="1080" w:hanging="720"/>
      </w:pPr>
    </w:lvl>
    <w:lvl w:ilvl="1" w:tplc="D8DAD224">
      <w:start w:val="1"/>
      <w:numFmt w:val="lowerLetter"/>
      <w:lvlText w:val="%2."/>
      <w:lvlJc w:val="left"/>
      <w:pPr>
        <w:ind w:left="1440" w:hanging="360"/>
      </w:pPr>
    </w:lvl>
    <w:lvl w:ilvl="2" w:tplc="6A7EB9FC">
      <w:start w:val="1"/>
      <w:numFmt w:val="lowerRoman"/>
      <w:lvlText w:val="%3."/>
      <w:lvlJc w:val="right"/>
      <w:pPr>
        <w:ind w:left="2160" w:hanging="180"/>
      </w:pPr>
    </w:lvl>
    <w:lvl w:ilvl="3" w:tplc="A23664E4">
      <w:start w:val="1"/>
      <w:numFmt w:val="decimal"/>
      <w:lvlText w:val="%4."/>
      <w:lvlJc w:val="left"/>
      <w:pPr>
        <w:ind w:left="2880" w:hanging="360"/>
      </w:pPr>
    </w:lvl>
    <w:lvl w:ilvl="4" w:tplc="068EDA5A">
      <w:start w:val="1"/>
      <w:numFmt w:val="lowerLetter"/>
      <w:lvlText w:val="%5."/>
      <w:lvlJc w:val="left"/>
      <w:pPr>
        <w:ind w:left="3600" w:hanging="360"/>
      </w:pPr>
    </w:lvl>
    <w:lvl w:ilvl="5" w:tplc="2714A3A0">
      <w:start w:val="1"/>
      <w:numFmt w:val="lowerRoman"/>
      <w:lvlText w:val="%6."/>
      <w:lvlJc w:val="right"/>
      <w:pPr>
        <w:ind w:left="4320" w:hanging="180"/>
      </w:pPr>
    </w:lvl>
    <w:lvl w:ilvl="6" w:tplc="BB425FAC">
      <w:start w:val="1"/>
      <w:numFmt w:val="decimal"/>
      <w:lvlText w:val="%7."/>
      <w:lvlJc w:val="left"/>
      <w:pPr>
        <w:ind w:left="5040" w:hanging="360"/>
      </w:pPr>
    </w:lvl>
    <w:lvl w:ilvl="7" w:tplc="CB169FA0">
      <w:start w:val="1"/>
      <w:numFmt w:val="lowerLetter"/>
      <w:lvlText w:val="%8."/>
      <w:lvlJc w:val="left"/>
      <w:pPr>
        <w:ind w:left="5760" w:hanging="360"/>
      </w:pPr>
    </w:lvl>
    <w:lvl w:ilvl="8" w:tplc="5A38862E">
      <w:start w:val="1"/>
      <w:numFmt w:val="lowerRoman"/>
      <w:lvlText w:val="%9."/>
      <w:lvlJc w:val="right"/>
      <w:pPr>
        <w:ind w:left="6480" w:hanging="180"/>
      </w:pPr>
    </w:lvl>
  </w:abstractNum>
  <w:abstractNum w:abstractNumId="15">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16">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16"/>
  </w:num>
  <w:num w:numId="2">
    <w:abstractNumId w:val="2"/>
  </w:num>
  <w:num w:numId="3">
    <w:abstractNumId w:val="12"/>
  </w:num>
  <w:num w:numId="4">
    <w:abstractNumId w:val="4"/>
  </w:num>
  <w:num w:numId="5">
    <w:abstractNumId w:val="8"/>
  </w:num>
  <w:num w:numId="6">
    <w:abstractNumId w:val="15"/>
  </w:num>
  <w:num w:numId="7">
    <w:abstractNumId w:val="14"/>
  </w:num>
  <w:num w:numId="8">
    <w:abstractNumId w:val="13"/>
  </w:num>
  <w:num w:numId="9">
    <w:abstractNumId w:val="6"/>
  </w:num>
  <w:num w:numId="10">
    <w:abstractNumId w:val="5"/>
  </w:num>
  <w:num w:numId="11">
    <w:abstractNumId w:val="9"/>
  </w:num>
  <w:num w:numId="12">
    <w:abstractNumId w:val="7"/>
  </w:num>
  <w:num w:numId="13">
    <w:abstractNumId w:val="11"/>
  </w:num>
  <w:num w:numId="14">
    <w:abstractNumId w:val="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02965"/>
    <w:rsid w:val="0001360F"/>
    <w:rsid w:val="000331B3"/>
    <w:rsid w:val="00033413"/>
    <w:rsid w:val="00037C0C"/>
    <w:rsid w:val="000502A3"/>
    <w:rsid w:val="00056DEB"/>
    <w:rsid w:val="00073A7A"/>
    <w:rsid w:val="00076D5E"/>
    <w:rsid w:val="00084DD3"/>
    <w:rsid w:val="000917C0"/>
    <w:rsid w:val="000A4257"/>
    <w:rsid w:val="000B0736"/>
    <w:rsid w:val="000C17AD"/>
    <w:rsid w:val="000C5531"/>
    <w:rsid w:val="00122CFD"/>
    <w:rsid w:val="00135921"/>
    <w:rsid w:val="00151370"/>
    <w:rsid w:val="00162E72"/>
    <w:rsid w:val="00172FA2"/>
    <w:rsid w:val="00175BE5"/>
    <w:rsid w:val="001850F4"/>
    <w:rsid w:val="00190FF9"/>
    <w:rsid w:val="001947BE"/>
    <w:rsid w:val="001A560F"/>
    <w:rsid w:val="001B0982"/>
    <w:rsid w:val="001B32BA"/>
    <w:rsid w:val="001E0317"/>
    <w:rsid w:val="001E20F1"/>
    <w:rsid w:val="001F12E8"/>
    <w:rsid w:val="001F228C"/>
    <w:rsid w:val="001F64B8"/>
    <w:rsid w:val="001F7C83"/>
    <w:rsid w:val="00203046"/>
    <w:rsid w:val="00205AB5"/>
    <w:rsid w:val="00224562"/>
    <w:rsid w:val="00224DBA"/>
    <w:rsid w:val="00231F1C"/>
    <w:rsid w:val="00242DDB"/>
    <w:rsid w:val="002479A2"/>
    <w:rsid w:val="0026087E"/>
    <w:rsid w:val="00261DE0"/>
    <w:rsid w:val="00265420"/>
    <w:rsid w:val="00274E14"/>
    <w:rsid w:val="00276AF3"/>
    <w:rsid w:val="00280A6D"/>
    <w:rsid w:val="00282D8F"/>
    <w:rsid w:val="002953B6"/>
    <w:rsid w:val="002B389C"/>
    <w:rsid w:val="002B7A59"/>
    <w:rsid w:val="002C6470"/>
    <w:rsid w:val="002C6B4B"/>
    <w:rsid w:val="002E51A7"/>
    <w:rsid w:val="002E5450"/>
    <w:rsid w:val="002E5A5F"/>
    <w:rsid w:val="002F1E81"/>
    <w:rsid w:val="003013E2"/>
    <w:rsid w:val="00310D92"/>
    <w:rsid w:val="003160CB"/>
    <w:rsid w:val="003222A3"/>
    <w:rsid w:val="00343B23"/>
    <w:rsid w:val="00360A40"/>
    <w:rsid w:val="00377F62"/>
    <w:rsid w:val="003870C2"/>
    <w:rsid w:val="0039735E"/>
    <w:rsid w:val="003D2A6E"/>
    <w:rsid w:val="003D3B8A"/>
    <w:rsid w:val="003D54F8"/>
    <w:rsid w:val="003F4F5E"/>
    <w:rsid w:val="00400906"/>
    <w:rsid w:val="0042590E"/>
    <w:rsid w:val="00437F65"/>
    <w:rsid w:val="00460FEA"/>
    <w:rsid w:val="004734B7"/>
    <w:rsid w:val="00481B88"/>
    <w:rsid w:val="00485B4F"/>
    <w:rsid w:val="004862D1"/>
    <w:rsid w:val="004B2D5A"/>
    <w:rsid w:val="004D293D"/>
    <w:rsid w:val="004F44FE"/>
    <w:rsid w:val="00512A47"/>
    <w:rsid w:val="00531A20"/>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C0E"/>
    <w:rsid w:val="005939E6"/>
    <w:rsid w:val="005A4227"/>
    <w:rsid w:val="005B229B"/>
    <w:rsid w:val="005B3518"/>
    <w:rsid w:val="005B3E25"/>
    <w:rsid w:val="005C56AE"/>
    <w:rsid w:val="005C7449"/>
    <w:rsid w:val="005E6D99"/>
    <w:rsid w:val="005F2ADD"/>
    <w:rsid w:val="005F2C49"/>
    <w:rsid w:val="006013EB"/>
    <w:rsid w:val="0060479E"/>
    <w:rsid w:val="00604BE7"/>
    <w:rsid w:val="00616AED"/>
    <w:rsid w:val="00624967"/>
    <w:rsid w:val="00632A4F"/>
    <w:rsid w:val="00632B56"/>
    <w:rsid w:val="006351E3"/>
    <w:rsid w:val="00644236"/>
    <w:rsid w:val="006471E5"/>
    <w:rsid w:val="00671D3B"/>
    <w:rsid w:val="00677EBD"/>
    <w:rsid w:val="00684A5B"/>
    <w:rsid w:val="006A1F71"/>
    <w:rsid w:val="006F328B"/>
    <w:rsid w:val="006F5886"/>
    <w:rsid w:val="00705388"/>
    <w:rsid w:val="00707734"/>
    <w:rsid w:val="00707E19"/>
    <w:rsid w:val="00712F7C"/>
    <w:rsid w:val="0072328A"/>
    <w:rsid w:val="007377B5"/>
    <w:rsid w:val="00746CC2"/>
    <w:rsid w:val="00760323"/>
    <w:rsid w:val="00765600"/>
    <w:rsid w:val="00791C9F"/>
    <w:rsid w:val="00792AAB"/>
    <w:rsid w:val="00793B47"/>
    <w:rsid w:val="007962AF"/>
    <w:rsid w:val="007A1D0C"/>
    <w:rsid w:val="007A2A7B"/>
    <w:rsid w:val="007D031E"/>
    <w:rsid w:val="007D4925"/>
    <w:rsid w:val="007F0C8A"/>
    <w:rsid w:val="007F11AB"/>
    <w:rsid w:val="007F130D"/>
    <w:rsid w:val="007F1DC0"/>
    <w:rsid w:val="008143CB"/>
    <w:rsid w:val="00823CA1"/>
    <w:rsid w:val="00847073"/>
    <w:rsid w:val="008513B9"/>
    <w:rsid w:val="008702D3"/>
    <w:rsid w:val="00876034"/>
    <w:rsid w:val="008827E7"/>
    <w:rsid w:val="008A1696"/>
    <w:rsid w:val="008C58FE"/>
    <w:rsid w:val="008D77AA"/>
    <w:rsid w:val="008E0165"/>
    <w:rsid w:val="008E456A"/>
    <w:rsid w:val="008E6C41"/>
    <w:rsid w:val="008F0816"/>
    <w:rsid w:val="008F6BB7"/>
    <w:rsid w:val="00900F42"/>
    <w:rsid w:val="00932E3C"/>
    <w:rsid w:val="009573D3"/>
    <w:rsid w:val="00987FFD"/>
    <w:rsid w:val="00997645"/>
    <w:rsid w:val="009977FF"/>
    <w:rsid w:val="009A0532"/>
    <w:rsid w:val="009A085B"/>
    <w:rsid w:val="009C1DE6"/>
    <w:rsid w:val="009C1F0E"/>
    <w:rsid w:val="009D3E8C"/>
    <w:rsid w:val="009E3A0E"/>
    <w:rsid w:val="00A1314B"/>
    <w:rsid w:val="00A13160"/>
    <w:rsid w:val="00A137D3"/>
    <w:rsid w:val="00A16FA3"/>
    <w:rsid w:val="00A44A8F"/>
    <w:rsid w:val="00A463D1"/>
    <w:rsid w:val="00A51D96"/>
    <w:rsid w:val="00A93FE0"/>
    <w:rsid w:val="00A96F84"/>
    <w:rsid w:val="00AC3953"/>
    <w:rsid w:val="00AC7150"/>
    <w:rsid w:val="00AE1DCA"/>
    <w:rsid w:val="00AF5F7C"/>
    <w:rsid w:val="00B02207"/>
    <w:rsid w:val="00B03403"/>
    <w:rsid w:val="00B10324"/>
    <w:rsid w:val="00B376B1"/>
    <w:rsid w:val="00B620D9"/>
    <w:rsid w:val="00B633DB"/>
    <w:rsid w:val="00B639ED"/>
    <w:rsid w:val="00B66A8C"/>
    <w:rsid w:val="00B8061C"/>
    <w:rsid w:val="00B83BA2"/>
    <w:rsid w:val="00B853AA"/>
    <w:rsid w:val="00B875BF"/>
    <w:rsid w:val="00B91F62"/>
    <w:rsid w:val="00BB2C98"/>
    <w:rsid w:val="00BC6969"/>
    <w:rsid w:val="00BD0B82"/>
    <w:rsid w:val="00BD7BC5"/>
    <w:rsid w:val="00BE000B"/>
    <w:rsid w:val="00BF4F5F"/>
    <w:rsid w:val="00C00A42"/>
    <w:rsid w:val="00C04EEB"/>
    <w:rsid w:val="00C075A4"/>
    <w:rsid w:val="00C10F12"/>
    <w:rsid w:val="00C11826"/>
    <w:rsid w:val="00C11D6D"/>
    <w:rsid w:val="00C307DE"/>
    <w:rsid w:val="00C46D42"/>
    <w:rsid w:val="00C50C32"/>
    <w:rsid w:val="00C551BE"/>
    <w:rsid w:val="00C60178"/>
    <w:rsid w:val="00C61760"/>
    <w:rsid w:val="00C63CD6"/>
    <w:rsid w:val="00C87D95"/>
    <w:rsid w:val="00C9077A"/>
    <w:rsid w:val="00C95CD2"/>
    <w:rsid w:val="00CA051B"/>
    <w:rsid w:val="00CB3CBE"/>
    <w:rsid w:val="00CE2961"/>
    <w:rsid w:val="00CF03D8"/>
    <w:rsid w:val="00D015D5"/>
    <w:rsid w:val="00D03D68"/>
    <w:rsid w:val="00D266DD"/>
    <w:rsid w:val="00D32B04"/>
    <w:rsid w:val="00D374E7"/>
    <w:rsid w:val="00D54FB6"/>
    <w:rsid w:val="00D63949"/>
    <w:rsid w:val="00D6480D"/>
    <w:rsid w:val="00D652E7"/>
    <w:rsid w:val="00D77BCF"/>
    <w:rsid w:val="00D83734"/>
    <w:rsid w:val="00D84394"/>
    <w:rsid w:val="00D95E55"/>
    <w:rsid w:val="00DB3664"/>
    <w:rsid w:val="00DC16FB"/>
    <w:rsid w:val="00DC4A65"/>
    <w:rsid w:val="00DC4F66"/>
    <w:rsid w:val="00E10B44"/>
    <w:rsid w:val="00E11F02"/>
    <w:rsid w:val="00E2726B"/>
    <w:rsid w:val="00E37801"/>
    <w:rsid w:val="00E46EAA"/>
    <w:rsid w:val="00E5038C"/>
    <w:rsid w:val="00E50B69"/>
    <w:rsid w:val="00E5298B"/>
    <w:rsid w:val="00E56EFB"/>
    <w:rsid w:val="00E6458F"/>
    <w:rsid w:val="00E7242D"/>
    <w:rsid w:val="00E87E25"/>
    <w:rsid w:val="00EA04F1"/>
    <w:rsid w:val="00EA2FD3"/>
    <w:rsid w:val="00EA53DF"/>
    <w:rsid w:val="00EB7CE9"/>
    <w:rsid w:val="00EC433F"/>
    <w:rsid w:val="00ED1FDE"/>
    <w:rsid w:val="00F06EFB"/>
    <w:rsid w:val="00F1529E"/>
    <w:rsid w:val="00F16284"/>
    <w:rsid w:val="00F16F07"/>
    <w:rsid w:val="00F26734"/>
    <w:rsid w:val="00F31DC2"/>
    <w:rsid w:val="00F45B7C"/>
    <w:rsid w:val="00F45FCE"/>
    <w:rsid w:val="00F9334F"/>
    <w:rsid w:val="00F96091"/>
    <w:rsid w:val="00F97D7F"/>
    <w:rsid w:val="00FA122C"/>
    <w:rsid w:val="00FA3B95"/>
    <w:rsid w:val="00FC1278"/>
    <w:rsid w:val="00FE5822"/>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caption" w:uiPriority="35" w:qFormat="1"/>
    <w:lsdException w:name="table of figures" w:uiPriority="99"/>
    <w:lsdException w:name="footnote reference" w:uiPriority="99"/>
    <w:lsdException w:name="endnote reference" w:uiPriority="99"/>
    <w:lsdException w:name="endnote text" w:uiPriority="99"/>
    <w:lsdException w:name="Title" w:uiPriority="10" w:qFormat="1"/>
    <w:lsdException w:name="Subtitle" w:uiPriority="11"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link w:val="10"/>
    <w:uiPriority w:val="9"/>
    <w:qFormat/>
    <w:pPr>
      <w:keepNext/>
      <w:spacing w:line="288" w:lineRule="auto"/>
      <w:jc w:val="center"/>
      <w:outlineLvl w:val="0"/>
    </w:pPr>
    <w:rPr>
      <w:rFonts w:ascii="Times New Roman" w:hAnsi="Times New Roman"/>
      <w:sz w:val="32"/>
    </w:rPr>
  </w:style>
  <w:style w:type="paragraph" w:styleId="2">
    <w:name w:val="heading 2"/>
    <w:basedOn w:val="a"/>
    <w:next w:val="a"/>
    <w:link w:val="20"/>
    <w:uiPriority w:val="9"/>
    <w:qFormat/>
    <w:pPr>
      <w:keepNext/>
      <w:ind w:left="1416" w:firstLine="708"/>
      <w:outlineLvl w:val="1"/>
    </w:pPr>
    <w:rPr>
      <w:b/>
      <w:bCs/>
      <w:spacing w:val="12"/>
      <w:sz w:val="40"/>
    </w:rPr>
  </w:style>
  <w:style w:type="paragraph" w:styleId="3">
    <w:name w:val="heading 3"/>
    <w:next w:val="a"/>
    <w:link w:val="30"/>
    <w:uiPriority w:val="9"/>
    <w:qFormat/>
    <w:rsid w:val="0039735E"/>
    <w:pPr>
      <w:spacing w:before="120" w:after="120" w:line="264" w:lineRule="auto"/>
      <w:jc w:val="both"/>
      <w:outlineLvl w:val="2"/>
    </w:pPr>
    <w:rPr>
      <w:rFonts w:ascii="XO Thames" w:hAnsi="XO Thames"/>
      <w:b/>
      <w:color w:val="000000"/>
      <w:sz w:val="26"/>
    </w:rPr>
  </w:style>
  <w:style w:type="paragraph" w:styleId="4">
    <w:name w:val="heading 4"/>
    <w:next w:val="a"/>
    <w:link w:val="40"/>
    <w:uiPriority w:val="9"/>
    <w:qFormat/>
    <w:rsid w:val="0039735E"/>
    <w:pPr>
      <w:spacing w:before="120" w:after="120" w:line="264" w:lineRule="auto"/>
      <w:jc w:val="both"/>
      <w:outlineLvl w:val="3"/>
    </w:pPr>
    <w:rPr>
      <w:rFonts w:ascii="XO Thames" w:hAnsi="XO Thames"/>
      <w:b/>
      <w:color w:val="000000"/>
      <w:sz w:val="24"/>
    </w:rPr>
  </w:style>
  <w:style w:type="paragraph" w:styleId="5">
    <w:name w:val="heading 5"/>
    <w:next w:val="a"/>
    <w:link w:val="50"/>
    <w:uiPriority w:val="9"/>
    <w:qFormat/>
    <w:rsid w:val="0039735E"/>
    <w:pPr>
      <w:spacing w:before="120" w:after="120" w:line="264" w:lineRule="auto"/>
      <w:jc w:val="both"/>
      <w:outlineLvl w:val="4"/>
    </w:pPr>
    <w:rPr>
      <w:rFonts w:ascii="XO Thames" w:hAnsi="XO Thames"/>
      <w:b/>
      <w:color w:val="000000"/>
      <w:sz w:val="22"/>
    </w:rPr>
  </w:style>
  <w:style w:type="paragraph" w:styleId="6">
    <w:name w:val="heading 6"/>
    <w:basedOn w:val="a"/>
    <w:next w:val="a"/>
    <w:link w:val="60"/>
    <w:uiPriority w:val="9"/>
    <w:unhideWhenUsed/>
    <w:qFormat/>
    <w:rsid w:val="0039735E"/>
    <w:pPr>
      <w:keepNext/>
      <w:keepLines/>
      <w:spacing w:before="320" w:after="200" w:line="264" w:lineRule="auto"/>
      <w:outlineLvl w:val="5"/>
    </w:pPr>
    <w:rPr>
      <w:rFonts w:ascii="Arial" w:eastAsia="Arial" w:hAnsi="Arial" w:cs="Arial"/>
      <w:b/>
      <w:bCs/>
      <w:color w:val="000000"/>
      <w:sz w:val="22"/>
      <w:szCs w:val="22"/>
    </w:rPr>
  </w:style>
  <w:style w:type="paragraph" w:styleId="7">
    <w:name w:val="heading 7"/>
    <w:basedOn w:val="a"/>
    <w:next w:val="a"/>
    <w:link w:val="70"/>
    <w:uiPriority w:val="9"/>
    <w:unhideWhenUsed/>
    <w:qFormat/>
    <w:rsid w:val="0039735E"/>
    <w:pPr>
      <w:keepNext/>
      <w:keepLines/>
      <w:spacing w:before="320" w:after="200" w:line="264" w:lineRule="auto"/>
      <w:outlineLvl w:val="6"/>
    </w:pPr>
    <w:rPr>
      <w:rFonts w:ascii="Arial" w:eastAsia="Arial" w:hAnsi="Arial" w:cs="Arial"/>
      <w:b/>
      <w:bCs/>
      <w:i/>
      <w:iCs/>
      <w:color w:val="000000"/>
      <w:sz w:val="22"/>
      <w:szCs w:val="22"/>
    </w:rPr>
  </w:style>
  <w:style w:type="paragraph" w:styleId="8">
    <w:name w:val="heading 8"/>
    <w:basedOn w:val="a"/>
    <w:next w:val="a"/>
    <w:link w:val="80"/>
    <w:uiPriority w:val="9"/>
    <w:unhideWhenUsed/>
    <w:qFormat/>
    <w:rsid w:val="0039735E"/>
    <w:pPr>
      <w:keepNext/>
      <w:keepLines/>
      <w:spacing w:before="320" w:after="200" w:line="264" w:lineRule="auto"/>
      <w:outlineLvl w:val="7"/>
    </w:pPr>
    <w:rPr>
      <w:rFonts w:ascii="Arial" w:eastAsia="Arial" w:hAnsi="Arial" w:cs="Arial"/>
      <w:i/>
      <w:iCs/>
      <w:color w:val="000000"/>
      <w:sz w:val="22"/>
      <w:szCs w:val="22"/>
    </w:rPr>
  </w:style>
  <w:style w:type="paragraph" w:styleId="9">
    <w:name w:val="heading 9"/>
    <w:basedOn w:val="a"/>
    <w:next w:val="a"/>
    <w:link w:val="90"/>
    <w:uiPriority w:val="9"/>
    <w:unhideWhenUsed/>
    <w:qFormat/>
    <w:rsid w:val="0039735E"/>
    <w:pPr>
      <w:keepNext/>
      <w:keepLines/>
      <w:spacing w:before="320" w:after="200" w:line="264" w:lineRule="auto"/>
      <w:outlineLvl w:val="8"/>
    </w:pPr>
    <w:rPr>
      <w:rFonts w:ascii="Arial" w:eastAsia="Arial" w:hAnsi="Arial" w:cs="Arial"/>
      <w:i/>
      <w:iCs/>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spacing w:line="288" w:lineRule="auto"/>
      <w:jc w:val="center"/>
    </w:pPr>
    <w:rPr>
      <w:rFonts w:ascii="Times New Roman" w:hAnsi="Times New Roman"/>
      <w:b/>
      <w:sz w:val="36"/>
    </w:rPr>
  </w:style>
  <w:style w:type="paragraph" w:styleId="a5">
    <w:name w:val="Title"/>
    <w:basedOn w:val="a"/>
    <w:link w:val="a6"/>
    <w:uiPriority w:val="10"/>
    <w:qFormat/>
    <w:pPr>
      <w:spacing w:line="288" w:lineRule="auto"/>
      <w:jc w:val="center"/>
    </w:pPr>
    <w:rPr>
      <w:rFonts w:ascii="Times New Roman" w:hAnsi="Times New Roman"/>
      <w:sz w:val="28"/>
    </w:rPr>
  </w:style>
  <w:style w:type="paragraph" w:styleId="a7">
    <w:name w:val="header"/>
    <w:basedOn w:val="a"/>
    <w:link w:val="a8"/>
    <w:uiPriority w:val="99"/>
    <w:pPr>
      <w:tabs>
        <w:tab w:val="center" w:pos="4677"/>
        <w:tab w:val="right" w:pos="9355"/>
      </w:tabs>
    </w:pPr>
  </w:style>
  <w:style w:type="paragraph" w:styleId="a9">
    <w:name w:val="footer"/>
    <w:basedOn w:val="a"/>
    <w:link w:val="aa"/>
    <w:pPr>
      <w:tabs>
        <w:tab w:val="center" w:pos="4677"/>
        <w:tab w:val="right" w:pos="9355"/>
      </w:tabs>
    </w:pPr>
  </w:style>
  <w:style w:type="paragraph" w:styleId="ab">
    <w:name w:val="Balloon Text"/>
    <w:basedOn w:val="a"/>
    <w:link w:val="ac"/>
    <w:rPr>
      <w:rFonts w:ascii="Tahoma" w:hAnsi="Tahoma" w:cs="Tahoma"/>
      <w:sz w:val="16"/>
      <w:szCs w:val="16"/>
    </w:rPr>
  </w:style>
  <w:style w:type="character" w:styleId="ad">
    <w:name w:val="page number"/>
    <w:basedOn w:val="a0"/>
  </w:style>
  <w:style w:type="table" w:styleId="ae">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line number"/>
    <w:basedOn w:val="a0"/>
    <w:rsid w:val="00073A7A"/>
  </w:style>
  <w:style w:type="paragraph" w:styleId="af0">
    <w:name w:val="Document Map"/>
    <w:basedOn w:val="a"/>
    <w:semiHidden/>
    <w:rsid w:val="00E37801"/>
    <w:pPr>
      <w:shd w:val="clear" w:color="auto" w:fill="000080"/>
    </w:pPr>
    <w:rPr>
      <w:rFonts w:ascii="Tahoma" w:hAnsi="Tahoma" w:cs="Tahoma"/>
    </w:rPr>
  </w:style>
  <w:style w:type="paragraph" w:customStyle="1" w:styleId="af1">
    <w:name w:val="Знак"/>
    <w:basedOn w:val="a"/>
    <w:rsid w:val="00997645"/>
    <w:pPr>
      <w:spacing w:after="160" w:line="240" w:lineRule="exact"/>
    </w:pPr>
    <w:rPr>
      <w:rFonts w:ascii="Verdana" w:hAnsi="Verdana"/>
      <w:sz w:val="24"/>
      <w:szCs w:val="24"/>
      <w:lang w:val="en-US" w:eastAsia="en-US"/>
    </w:rPr>
  </w:style>
  <w:style w:type="character" w:customStyle="1" w:styleId="30">
    <w:name w:val="Заголовок 3 Знак"/>
    <w:basedOn w:val="a0"/>
    <w:link w:val="3"/>
    <w:rsid w:val="0039735E"/>
    <w:rPr>
      <w:rFonts w:ascii="XO Thames" w:hAnsi="XO Thames"/>
      <w:b/>
      <w:color w:val="000000"/>
      <w:sz w:val="26"/>
    </w:rPr>
  </w:style>
  <w:style w:type="character" w:customStyle="1" w:styleId="40">
    <w:name w:val="Заголовок 4 Знак"/>
    <w:basedOn w:val="a0"/>
    <w:link w:val="4"/>
    <w:rsid w:val="0039735E"/>
    <w:rPr>
      <w:rFonts w:ascii="XO Thames" w:hAnsi="XO Thames"/>
      <w:b/>
      <w:color w:val="000000"/>
      <w:sz w:val="24"/>
    </w:rPr>
  </w:style>
  <w:style w:type="character" w:customStyle="1" w:styleId="50">
    <w:name w:val="Заголовок 5 Знак"/>
    <w:basedOn w:val="a0"/>
    <w:link w:val="5"/>
    <w:rsid w:val="0039735E"/>
    <w:rPr>
      <w:rFonts w:ascii="XO Thames" w:hAnsi="XO Thames"/>
      <w:b/>
      <w:color w:val="000000"/>
      <w:sz w:val="22"/>
    </w:rPr>
  </w:style>
  <w:style w:type="character" w:customStyle="1" w:styleId="60">
    <w:name w:val="Заголовок 6 Знак"/>
    <w:basedOn w:val="a0"/>
    <w:link w:val="6"/>
    <w:uiPriority w:val="9"/>
    <w:rsid w:val="0039735E"/>
    <w:rPr>
      <w:rFonts w:ascii="Arial" w:eastAsia="Arial" w:hAnsi="Arial" w:cs="Arial"/>
      <w:b/>
      <w:bCs/>
      <w:color w:val="000000"/>
      <w:sz w:val="22"/>
      <w:szCs w:val="22"/>
    </w:rPr>
  </w:style>
  <w:style w:type="character" w:customStyle="1" w:styleId="70">
    <w:name w:val="Заголовок 7 Знак"/>
    <w:basedOn w:val="a0"/>
    <w:link w:val="7"/>
    <w:uiPriority w:val="9"/>
    <w:rsid w:val="0039735E"/>
    <w:rPr>
      <w:rFonts w:ascii="Arial" w:eastAsia="Arial" w:hAnsi="Arial" w:cs="Arial"/>
      <w:b/>
      <w:bCs/>
      <w:i/>
      <w:iCs/>
      <w:color w:val="000000"/>
      <w:sz w:val="22"/>
      <w:szCs w:val="22"/>
    </w:rPr>
  </w:style>
  <w:style w:type="character" w:customStyle="1" w:styleId="80">
    <w:name w:val="Заголовок 8 Знак"/>
    <w:basedOn w:val="a0"/>
    <w:link w:val="8"/>
    <w:uiPriority w:val="9"/>
    <w:rsid w:val="0039735E"/>
    <w:rPr>
      <w:rFonts w:ascii="Arial" w:eastAsia="Arial" w:hAnsi="Arial" w:cs="Arial"/>
      <w:i/>
      <w:iCs/>
      <w:color w:val="000000"/>
      <w:sz w:val="22"/>
      <w:szCs w:val="22"/>
    </w:rPr>
  </w:style>
  <w:style w:type="character" w:customStyle="1" w:styleId="90">
    <w:name w:val="Заголовок 9 Знак"/>
    <w:basedOn w:val="a0"/>
    <w:link w:val="9"/>
    <w:uiPriority w:val="9"/>
    <w:rsid w:val="0039735E"/>
    <w:rPr>
      <w:rFonts w:ascii="Arial" w:eastAsia="Arial" w:hAnsi="Arial" w:cs="Arial"/>
      <w:i/>
      <w:iCs/>
      <w:color w:val="000000"/>
      <w:sz w:val="21"/>
      <w:szCs w:val="21"/>
    </w:rPr>
  </w:style>
  <w:style w:type="character" w:customStyle="1" w:styleId="Heading1Char">
    <w:name w:val="Heading 1 Char"/>
    <w:basedOn w:val="a0"/>
    <w:uiPriority w:val="9"/>
    <w:rsid w:val="0039735E"/>
    <w:rPr>
      <w:rFonts w:ascii="Arial" w:eastAsia="Arial" w:hAnsi="Arial" w:cs="Arial"/>
      <w:sz w:val="40"/>
      <w:szCs w:val="40"/>
    </w:rPr>
  </w:style>
  <w:style w:type="character" w:customStyle="1" w:styleId="Heading2Char">
    <w:name w:val="Heading 2 Char"/>
    <w:basedOn w:val="a0"/>
    <w:uiPriority w:val="9"/>
    <w:rsid w:val="0039735E"/>
    <w:rPr>
      <w:rFonts w:ascii="Arial" w:eastAsia="Arial" w:hAnsi="Arial" w:cs="Arial"/>
      <w:sz w:val="34"/>
    </w:rPr>
  </w:style>
  <w:style w:type="character" w:customStyle="1" w:styleId="Heading3Char">
    <w:name w:val="Heading 3 Char"/>
    <w:basedOn w:val="a0"/>
    <w:uiPriority w:val="9"/>
    <w:rsid w:val="0039735E"/>
    <w:rPr>
      <w:rFonts w:ascii="Arial" w:eastAsia="Arial" w:hAnsi="Arial" w:cs="Arial"/>
      <w:sz w:val="30"/>
      <w:szCs w:val="30"/>
    </w:rPr>
  </w:style>
  <w:style w:type="character" w:customStyle="1" w:styleId="Heading4Char">
    <w:name w:val="Heading 4 Char"/>
    <w:basedOn w:val="a0"/>
    <w:uiPriority w:val="9"/>
    <w:rsid w:val="0039735E"/>
    <w:rPr>
      <w:rFonts w:ascii="Arial" w:eastAsia="Arial" w:hAnsi="Arial" w:cs="Arial"/>
      <w:b/>
      <w:bCs/>
      <w:sz w:val="26"/>
      <w:szCs w:val="26"/>
    </w:rPr>
  </w:style>
  <w:style w:type="character" w:customStyle="1" w:styleId="Heading5Char">
    <w:name w:val="Heading 5 Char"/>
    <w:basedOn w:val="a0"/>
    <w:uiPriority w:val="9"/>
    <w:rsid w:val="0039735E"/>
    <w:rPr>
      <w:rFonts w:ascii="Arial" w:eastAsia="Arial" w:hAnsi="Arial" w:cs="Arial"/>
      <w:b/>
      <w:bCs/>
      <w:sz w:val="24"/>
      <w:szCs w:val="24"/>
    </w:rPr>
  </w:style>
  <w:style w:type="paragraph" w:styleId="af2">
    <w:name w:val="No Spacing"/>
    <w:uiPriority w:val="1"/>
    <w:qFormat/>
    <w:rsid w:val="0039735E"/>
    <w:rPr>
      <w:rFonts w:asciiTheme="minorHAnsi" w:hAnsiTheme="minorHAnsi"/>
      <w:color w:val="000000"/>
      <w:sz w:val="22"/>
    </w:rPr>
  </w:style>
  <w:style w:type="character" w:customStyle="1" w:styleId="TitleChar">
    <w:name w:val="Title Char"/>
    <w:basedOn w:val="a0"/>
    <w:uiPriority w:val="10"/>
    <w:rsid w:val="0039735E"/>
    <w:rPr>
      <w:sz w:val="48"/>
      <w:szCs w:val="48"/>
    </w:rPr>
  </w:style>
  <w:style w:type="character" w:customStyle="1" w:styleId="SubtitleChar">
    <w:name w:val="Subtitle Char"/>
    <w:basedOn w:val="a0"/>
    <w:uiPriority w:val="11"/>
    <w:rsid w:val="0039735E"/>
    <w:rPr>
      <w:sz w:val="24"/>
      <w:szCs w:val="24"/>
    </w:rPr>
  </w:style>
  <w:style w:type="paragraph" w:styleId="21">
    <w:name w:val="Quote"/>
    <w:basedOn w:val="a"/>
    <w:next w:val="a"/>
    <w:link w:val="22"/>
    <w:uiPriority w:val="29"/>
    <w:qFormat/>
    <w:rsid w:val="0039735E"/>
    <w:pPr>
      <w:spacing w:after="160" w:line="264" w:lineRule="auto"/>
      <w:ind w:left="720" w:right="720"/>
    </w:pPr>
    <w:rPr>
      <w:rFonts w:asciiTheme="minorHAnsi" w:hAnsiTheme="minorHAnsi"/>
      <w:i/>
      <w:color w:val="000000"/>
      <w:sz w:val="22"/>
    </w:rPr>
  </w:style>
  <w:style w:type="character" w:customStyle="1" w:styleId="22">
    <w:name w:val="Цитата 2 Знак"/>
    <w:basedOn w:val="a0"/>
    <w:link w:val="21"/>
    <w:uiPriority w:val="29"/>
    <w:rsid w:val="0039735E"/>
    <w:rPr>
      <w:rFonts w:asciiTheme="minorHAnsi" w:hAnsiTheme="minorHAnsi"/>
      <w:i/>
      <w:color w:val="000000"/>
      <w:sz w:val="22"/>
    </w:rPr>
  </w:style>
  <w:style w:type="paragraph" w:styleId="af3">
    <w:name w:val="Intense Quote"/>
    <w:basedOn w:val="a"/>
    <w:next w:val="a"/>
    <w:link w:val="af4"/>
    <w:uiPriority w:val="30"/>
    <w:qFormat/>
    <w:rsid w:val="0039735E"/>
    <w:pPr>
      <w:pBdr>
        <w:top w:val="single" w:sz="4" w:space="5" w:color="FFFFFF"/>
        <w:left w:val="single" w:sz="4" w:space="10" w:color="FFFFFF"/>
        <w:bottom w:val="single" w:sz="4" w:space="5" w:color="FFFFFF"/>
        <w:right w:val="single" w:sz="4" w:space="10" w:color="FFFFFF"/>
      </w:pBdr>
      <w:shd w:val="clear" w:color="auto" w:fill="F2F2F2"/>
      <w:spacing w:after="160" w:line="264" w:lineRule="auto"/>
      <w:ind w:left="720" w:right="720"/>
    </w:pPr>
    <w:rPr>
      <w:rFonts w:asciiTheme="minorHAnsi" w:hAnsiTheme="minorHAnsi"/>
      <w:i/>
      <w:color w:val="000000"/>
      <w:sz w:val="22"/>
    </w:rPr>
  </w:style>
  <w:style w:type="character" w:customStyle="1" w:styleId="af4">
    <w:name w:val="Выделенная цитата Знак"/>
    <w:basedOn w:val="a0"/>
    <w:link w:val="af3"/>
    <w:uiPriority w:val="30"/>
    <w:rsid w:val="0039735E"/>
    <w:rPr>
      <w:rFonts w:asciiTheme="minorHAnsi" w:hAnsiTheme="minorHAnsi"/>
      <w:i/>
      <w:color w:val="000000"/>
      <w:sz w:val="22"/>
      <w:shd w:val="clear" w:color="auto" w:fill="F2F2F2"/>
    </w:rPr>
  </w:style>
  <w:style w:type="character" w:customStyle="1" w:styleId="HeaderChar">
    <w:name w:val="Header Char"/>
    <w:basedOn w:val="a0"/>
    <w:uiPriority w:val="99"/>
    <w:rsid w:val="0039735E"/>
  </w:style>
  <w:style w:type="character" w:customStyle="1" w:styleId="FooterChar">
    <w:name w:val="Footer Char"/>
    <w:basedOn w:val="a0"/>
    <w:uiPriority w:val="99"/>
    <w:rsid w:val="0039735E"/>
  </w:style>
  <w:style w:type="character" w:customStyle="1" w:styleId="a4">
    <w:name w:val="Название объекта Знак"/>
    <w:basedOn w:val="a0"/>
    <w:link w:val="a3"/>
    <w:uiPriority w:val="35"/>
    <w:rsid w:val="0039735E"/>
    <w:rPr>
      <w:b/>
      <w:sz w:val="36"/>
    </w:rPr>
  </w:style>
  <w:style w:type="table" w:customStyle="1" w:styleId="TableGridLight">
    <w:name w:val="Table Grid Light"/>
    <w:basedOn w:val="a1"/>
    <w:uiPriority w:val="59"/>
    <w:rsid w:val="0039735E"/>
    <w:rPr>
      <w:rFonts w:asciiTheme="minorHAnsi" w:hAnsiTheme="minorHAnsi"/>
      <w:color w:val="000000"/>
      <w:sz w:val="22"/>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rsid w:val="0039735E"/>
    <w:rPr>
      <w:rFonts w:asciiTheme="minorHAnsi" w:hAnsiTheme="minorHAnsi"/>
      <w:color w:val="000000"/>
      <w:sz w:val="22"/>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39735E"/>
    <w:rPr>
      <w:rFonts w:asciiTheme="minorHAnsi" w:hAnsiTheme="minorHAnsi"/>
      <w:color w:val="000000"/>
      <w:sz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39735E"/>
    <w:rPr>
      <w:rFonts w:asciiTheme="minorHAnsi" w:hAnsiTheme="minorHAnsi"/>
      <w:color w:val="000000"/>
      <w:sz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39735E"/>
    <w:rPr>
      <w:rFonts w:asciiTheme="minorHAnsi" w:hAnsiTheme="minorHAnsi"/>
      <w:color w:val="000000"/>
      <w:sz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39735E"/>
    <w:rPr>
      <w:rFonts w:asciiTheme="minorHAnsi" w:hAnsiTheme="minorHAnsi"/>
      <w:color w:val="000000"/>
      <w:sz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39735E"/>
    <w:rPr>
      <w:rFonts w:asciiTheme="minorHAnsi" w:hAnsiTheme="minorHAnsi"/>
      <w:color w:val="000000"/>
      <w:sz w:val="22"/>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9735E"/>
    <w:rPr>
      <w:rFonts w:asciiTheme="minorHAnsi" w:hAnsiTheme="minorHAnsi"/>
      <w:color w:val="000000"/>
      <w:sz w:val="22"/>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39735E"/>
    <w:rPr>
      <w:rFonts w:asciiTheme="minorHAnsi" w:hAnsiTheme="minorHAnsi"/>
      <w:color w:val="000000"/>
      <w:sz w:val="22"/>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39735E"/>
    <w:rPr>
      <w:rFonts w:asciiTheme="minorHAnsi" w:hAnsiTheme="minorHAnsi"/>
      <w:color w:val="000000"/>
      <w:sz w:val="22"/>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39735E"/>
    <w:rPr>
      <w:rFonts w:asciiTheme="minorHAnsi" w:hAnsiTheme="minorHAnsi"/>
      <w:color w:val="000000"/>
      <w:sz w:val="22"/>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39735E"/>
    <w:rPr>
      <w:rFonts w:asciiTheme="minorHAnsi" w:hAnsiTheme="minorHAnsi"/>
      <w:color w:val="000000"/>
      <w:sz w:val="22"/>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39735E"/>
    <w:rPr>
      <w:rFonts w:asciiTheme="minorHAnsi" w:hAnsiTheme="minorHAnsi"/>
      <w:color w:val="000000"/>
      <w:sz w:val="22"/>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39735E"/>
    <w:rPr>
      <w:rFonts w:asciiTheme="minorHAnsi" w:hAnsiTheme="minorHAnsi"/>
      <w:color w:val="000000"/>
      <w:sz w:val="22"/>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39735E"/>
    <w:rPr>
      <w:rFonts w:asciiTheme="minorHAnsi" w:hAnsiTheme="minorHAnsi"/>
      <w:color w:val="000000"/>
      <w:sz w:val="22"/>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39735E"/>
    <w:rPr>
      <w:rFonts w:asciiTheme="minorHAnsi" w:hAnsiTheme="minorHAnsi"/>
      <w:color w:val="000000"/>
      <w:sz w:val="22"/>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39735E"/>
    <w:rPr>
      <w:rFonts w:asciiTheme="minorHAnsi" w:hAnsiTheme="minorHAnsi"/>
      <w:color w:val="000000"/>
      <w:sz w:val="22"/>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39735E"/>
    <w:rPr>
      <w:rFonts w:asciiTheme="minorHAnsi" w:hAnsiTheme="minorHAnsi"/>
      <w:color w:val="000000"/>
      <w:sz w:val="22"/>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39735E"/>
    <w:rPr>
      <w:rFonts w:asciiTheme="minorHAnsi" w:hAnsiTheme="minorHAnsi"/>
      <w:color w:val="000000"/>
      <w:sz w:val="22"/>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39735E"/>
    <w:rPr>
      <w:rFonts w:asciiTheme="minorHAnsi" w:hAnsiTheme="minorHAnsi"/>
      <w:color w:val="000000"/>
      <w:sz w:val="22"/>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39735E"/>
    <w:rPr>
      <w:rFonts w:asciiTheme="minorHAnsi" w:hAnsiTheme="minorHAnsi"/>
      <w:color w:val="000000"/>
      <w:sz w:val="22"/>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39735E"/>
    <w:rPr>
      <w:rFonts w:asciiTheme="minorHAnsi" w:hAnsiTheme="minorHAnsi"/>
      <w:color w:val="000000"/>
      <w:sz w:val="22"/>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39735E"/>
    <w:rPr>
      <w:rFonts w:asciiTheme="minorHAnsi" w:hAnsiTheme="minorHAnsi"/>
      <w:color w:val="000000"/>
      <w:sz w:val="22"/>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39735E"/>
    <w:rPr>
      <w:rFonts w:asciiTheme="minorHAnsi" w:hAnsiTheme="minorHAnsi"/>
      <w:color w:val="000000"/>
      <w:sz w:val="22"/>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39735E"/>
    <w:rPr>
      <w:rFonts w:asciiTheme="minorHAnsi" w:hAnsiTheme="minorHAnsi"/>
      <w:color w:val="000000"/>
      <w:sz w:val="22"/>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39735E"/>
    <w:rPr>
      <w:rFonts w:asciiTheme="minorHAnsi" w:hAnsiTheme="minorHAnsi"/>
      <w:color w:val="000000"/>
      <w:sz w:val="22"/>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39735E"/>
    <w:rPr>
      <w:rFonts w:asciiTheme="minorHAnsi" w:hAnsiTheme="minorHAnsi"/>
      <w:color w:val="000000"/>
      <w:sz w:val="22"/>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39735E"/>
    <w:rPr>
      <w:rFonts w:asciiTheme="minorHAnsi" w:hAnsiTheme="minorHAnsi"/>
      <w:color w:val="000000"/>
      <w:sz w:val="22"/>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39735E"/>
    <w:rPr>
      <w:rFonts w:asciiTheme="minorHAnsi" w:hAnsiTheme="minorHAnsi"/>
      <w:color w:val="000000"/>
      <w:sz w:val="22"/>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39735E"/>
    <w:rPr>
      <w:rFonts w:asciiTheme="minorHAnsi" w:hAnsiTheme="minorHAnsi"/>
      <w:color w:val="000000"/>
      <w:sz w:val="22"/>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39735E"/>
    <w:rPr>
      <w:rFonts w:asciiTheme="minorHAnsi" w:hAnsiTheme="minorHAnsi"/>
      <w:color w:val="000000"/>
      <w:sz w:val="22"/>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39735E"/>
    <w:rPr>
      <w:rFonts w:asciiTheme="minorHAnsi" w:hAnsiTheme="minorHAnsi"/>
      <w:color w:val="000000"/>
      <w:sz w:val="22"/>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39735E"/>
    <w:rPr>
      <w:rFonts w:asciiTheme="minorHAnsi" w:hAnsiTheme="minorHAnsi"/>
      <w:color w:val="000000"/>
      <w:sz w:val="22"/>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39735E"/>
    <w:rPr>
      <w:rFonts w:asciiTheme="minorHAnsi" w:hAnsiTheme="minorHAnsi"/>
      <w:color w:val="000000"/>
      <w:sz w:val="22"/>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39735E"/>
    <w:rPr>
      <w:rFonts w:asciiTheme="minorHAnsi" w:hAnsiTheme="minorHAnsi"/>
      <w:color w:val="000000"/>
      <w:sz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39735E"/>
    <w:rPr>
      <w:rFonts w:asciiTheme="minorHAnsi" w:hAnsiTheme="minorHAnsi"/>
      <w:color w:val="000000"/>
      <w:sz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39735E"/>
    <w:rPr>
      <w:rFonts w:asciiTheme="minorHAnsi" w:hAnsiTheme="minorHAnsi"/>
      <w:color w:val="000000"/>
      <w:sz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39735E"/>
    <w:rPr>
      <w:rFonts w:asciiTheme="minorHAnsi" w:hAnsiTheme="minorHAnsi"/>
      <w:color w:val="000000"/>
      <w:sz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39735E"/>
    <w:rPr>
      <w:rFonts w:asciiTheme="minorHAnsi" w:hAnsiTheme="minorHAnsi"/>
      <w:color w:val="000000"/>
      <w:sz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39735E"/>
    <w:rPr>
      <w:rFonts w:asciiTheme="minorHAnsi" w:hAnsiTheme="minorHAnsi"/>
      <w:color w:val="000000"/>
      <w:sz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39735E"/>
    <w:rPr>
      <w:rFonts w:asciiTheme="minorHAnsi" w:hAnsiTheme="minorHAnsi"/>
      <w:color w:val="000000"/>
      <w:sz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39735E"/>
    <w:rPr>
      <w:rFonts w:asciiTheme="minorHAnsi" w:hAnsiTheme="minorHAnsi"/>
      <w:color w:val="000000"/>
      <w:sz w:val="22"/>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9735E"/>
    <w:rPr>
      <w:rFonts w:asciiTheme="minorHAnsi" w:hAnsiTheme="minorHAnsi"/>
      <w:color w:val="000000"/>
      <w:sz w:val="22"/>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39735E"/>
    <w:rPr>
      <w:rFonts w:asciiTheme="minorHAnsi" w:hAnsiTheme="minorHAnsi"/>
      <w:color w:val="000000"/>
      <w:sz w:val="22"/>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39735E"/>
    <w:rPr>
      <w:rFonts w:asciiTheme="minorHAnsi" w:hAnsiTheme="minorHAnsi"/>
      <w:color w:val="000000"/>
      <w:sz w:val="22"/>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39735E"/>
    <w:rPr>
      <w:rFonts w:asciiTheme="minorHAnsi" w:hAnsiTheme="minorHAnsi"/>
      <w:color w:val="000000"/>
      <w:sz w:val="22"/>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39735E"/>
    <w:rPr>
      <w:rFonts w:asciiTheme="minorHAnsi" w:hAnsiTheme="minorHAnsi"/>
      <w:color w:val="000000"/>
      <w:sz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39735E"/>
    <w:rPr>
      <w:rFonts w:asciiTheme="minorHAnsi" w:hAnsiTheme="minorHAnsi"/>
      <w:color w:val="000000"/>
      <w:sz w:val="22"/>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39735E"/>
    <w:rPr>
      <w:rFonts w:asciiTheme="minorHAnsi" w:hAnsiTheme="minorHAnsi"/>
      <w:color w:val="000000"/>
      <w:sz w:val="22"/>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9735E"/>
    <w:rPr>
      <w:rFonts w:asciiTheme="minorHAnsi" w:hAnsiTheme="minorHAnsi"/>
      <w:color w:val="000000"/>
      <w:sz w:val="22"/>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39735E"/>
    <w:rPr>
      <w:rFonts w:asciiTheme="minorHAnsi" w:hAnsiTheme="minorHAnsi"/>
      <w:color w:val="000000"/>
      <w:sz w:val="22"/>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39735E"/>
    <w:rPr>
      <w:rFonts w:asciiTheme="minorHAnsi" w:hAnsiTheme="minorHAnsi"/>
      <w:color w:val="000000"/>
      <w:sz w:val="22"/>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39735E"/>
    <w:rPr>
      <w:rFonts w:asciiTheme="minorHAnsi" w:hAnsiTheme="minorHAnsi"/>
      <w:color w:val="000000"/>
      <w:sz w:val="22"/>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39735E"/>
    <w:rPr>
      <w:rFonts w:asciiTheme="minorHAnsi" w:hAnsiTheme="minorHAnsi"/>
      <w:color w:val="000000"/>
      <w:sz w:val="22"/>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39735E"/>
    <w:rPr>
      <w:rFonts w:asciiTheme="minorHAnsi" w:hAnsiTheme="minorHAnsi"/>
      <w:color w:val="000000"/>
      <w:sz w:val="22"/>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39735E"/>
    <w:rPr>
      <w:rFonts w:asciiTheme="minorHAnsi" w:hAnsiTheme="minorHAnsi"/>
      <w:color w:val="000000"/>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39735E"/>
    <w:rPr>
      <w:rFonts w:asciiTheme="minorHAnsi" w:hAnsiTheme="minorHAnsi"/>
      <w:color w:val="000000"/>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39735E"/>
    <w:rPr>
      <w:rFonts w:asciiTheme="minorHAnsi" w:hAnsiTheme="minorHAnsi"/>
      <w:color w:val="000000"/>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39735E"/>
    <w:rPr>
      <w:rFonts w:asciiTheme="minorHAnsi" w:hAnsiTheme="minorHAnsi"/>
      <w:color w:val="000000"/>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39735E"/>
    <w:rPr>
      <w:rFonts w:asciiTheme="minorHAnsi" w:hAnsiTheme="minorHAnsi"/>
      <w:color w:val="000000"/>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39735E"/>
    <w:rPr>
      <w:rFonts w:asciiTheme="minorHAnsi" w:hAnsiTheme="minorHAnsi"/>
      <w:color w:val="000000"/>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39735E"/>
    <w:rPr>
      <w:rFonts w:asciiTheme="minorHAnsi" w:hAnsiTheme="minorHAnsi"/>
      <w:color w:val="000000"/>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39735E"/>
    <w:rPr>
      <w:rFonts w:asciiTheme="minorHAnsi" w:hAnsiTheme="minorHAnsi"/>
      <w:color w:val="000000"/>
      <w:sz w:val="22"/>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39735E"/>
    <w:rPr>
      <w:rFonts w:asciiTheme="minorHAnsi" w:hAnsiTheme="minorHAnsi"/>
      <w:color w:val="000000"/>
      <w:sz w:val="22"/>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39735E"/>
    <w:rPr>
      <w:rFonts w:asciiTheme="minorHAnsi" w:hAnsiTheme="minorHAnsi"/>
      <w:color w:val="000000"/>
      <w:sz w:val="22"/>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39735E"/>
    <w:rPr>
      <w:rFonts w:asciiTheme="minorHAnsi" w:hAnsiTheme="minorHAnsi"/>
      <w:color w:val="000000"/>
      <w:sz w:val="22"/>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39735E"/>
    <w:rPr>
      <w:rFonts w:asciiTheme="minorHAnsi" w:hAnsiTheme="minorHAnsi"/>
      <w:color w:val="000000"/>
      <w:sz w:val="22"/>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39735E"/>
    <w:rPr>
      <w:rFonts w:asciiTheme="minorHAnsi" w:hAnsiTheme="minorHAnsi"/>
      <w:color w:val="000000"/>
      <w:sz w:val="22"/>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39735E"/>
    <w:rPr>
      <w:rFonts w:asciiTheme="minorHAnsi" w:hAnsiTheme="minorHAnsi"/>
      <w:color w:val="000000"/>
      <w:sz w:val="22"/>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39735E"/>
    <w:rPr>
      <w:rFonts w:asciiTheme="minorHAnsi" w:hAnsiTheme="minorHAnsi"/>
      <w:color w:val="000000"/>
      <w:sz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9735E"/>
    <w:rPr>
      <w:rFonts w:asciiTheme="minorHAnsi" w:hAnsiTheme="minorHAnsi"/>
      <w:color w:val="000000"/>
      <w:sz w:val="22"/>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39735E"/>
    <w:rPr>
      <w:rFonts w:asciiTheme="minorHAnsi" w:hAnsiTheme="minorHAnsi"/>
      <w:color w:val="000000"/>
      <w:sz w:val="22"/>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39735E"/>
    <w:rPr>
      <w:rFonts w:asciiTheme="minorHAnsi" w:hAnsiTheme="minorHAnsi"/>
      <w:color w:val="000000"/>
      <w:sz w:val="22"/>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39735E"/>
    <w:rPr>
      <w:rFonts w:asciiTheme="minorHAnsi" w:hAnsiTheme="minorHAnsi"/>
      <w:color w:val="000000"/>
      <w:sz w:val="22"/>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39735E"/>
    <w:rPr>
      <w:rFonts w:asciiTheme="minorHAnsi" w:hAnsiTheme="minorHAnsi"/>
      <w:color w:val="000000"/>
      <w:sz w:val="22"/>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39735E"/>
    <w:rPr>
      <w:rFonts w:asciiTheme="minorHAnsi" w:hAnsiTheme="minorHAnsi"/>
      <w:color w:val="000000"/>
      <w:sz w:val="22"/>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39735E"/>
    <w:rPr>
      <w:rFonts w:asciiTheme="minorHAnsi" w:hAnsiTheme="minorHAnsi"/>
      <w:color w:val="000000"/>
      <w:sz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39735E"/>
    <w:rPr>
      <w:rFonts w:asciiTheme="minorHAnsi" w:hAnsiTheme="minorHAnsi"/>
      <w:color w:val="000000"/>
      <w:sz w:val="22"/>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39735E"/>
    <w:rPr>
      <w:rFonts w:asciiTheme="minorHAnsi" w:hAnsiTheme="minorHAnsi"/>
      <w:color w:val="000000"/>
      <w:sz w:val="22"/>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39735E"/>
    <w:rPr>
      <w:rFonts w:asciiTheme="minorHAnsi" w:hAnsiTheme="minorHAnsi"/>
      <w:color w:val="000000"/>
      <w:sz w:val="22"/>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39735E"/>
    <w:rPr>
      <w:rFonts w:asciiTheme="minorHAnsi" w:hAnsiTheme="minorHAnsi"/>
      <w:color w:val="000000"/>
      <w:sz w:val="22"/>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39735E"/>
    <w:rPr>
      <w:rFonts w:asciiTheme="minorHAnsi" w:hAnsiTheme="minorHAnsi"/>
      <w:color w:val="000000"/>
      <w:sz w:val="22"/>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39735E"/>
    <w:rPr>
      <w:rFonts w:asciiTheme="minorHAnsi" w:hAnsiTheme="minorHAnsi"/>
      <w:color w:val="000000"/>
      <w:sz w:val="22"/>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39735E"/>
    <w:rPr>
      <w:rFonts w:asciiTheme="minorHAnsi" w:hAnsiTheme="minorHAnsi"/>
      <w:color w:val="000000"/>
      <w:sz w:val="22"/>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39735E"/>
    <w:rPr>
      <w:rFonts w:asciiTheme="minorHAnsi" w:hAnsiTheme="minorHAnsi"/>
      <w:color w:val="000000"/>
      <w:sz w:val="22"/>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39735E"/>
    <w:rPr>
      <w:rFonts w:asciiTheme="minorHAnsi" w:hAnsiTheme="minorHAnsi"/>
      <w:color w:val="000000"/>
      <w:sz w:val="22"/>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39735E"/>
    <w:rPr>
      <w:rFonts w:asciiTheme="minorHAnsi" w:hAnsiTheme="minorHAnsi"/>
      <w:color w:val="000000"/>
      <w:sz w:val="22"/>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39735E"/>
    <w:rPr>
      <w:rFonts w:asciiTheme="minorHAnsi" w:hAnsiTheme="minorHAnsi"/>
      <w:color w:val="000000"/>
      <w:sz w:val="22"/>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39735E"/>
    <w:rPr>
      <w:rFonts w:asciiTheme="minorHAnsi" w:hAnsiTheme="minorHAnsi"/>
      <w:color w:val="000000"/>
      <w:sz w:val="22"/>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39735E"/>
    <w:rPr>
      <w:rFonts w:asciiTheme="minorHAnsi" w:hAnsiTheme="minorHAnsi"/>
      <w:color w:val="000000"/>
      <w:sz w:val="22"/>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39735E"/>
    <w:rPr>
      <w:rFonts w:asciiTheme="minorHAnsi" w:hAnsiTheme="minorHAnsi"/>
      <w:color w:val="000000"/>
      <w:sz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9735E"/>
    <w:rPr>
      <w:rFonts w:asciiTheme="minorHAnsi" w:hAnsiTheme="minorHAnsi"/>
      <w:color w:val="000000"/>
      <w:sz w:val="22"/>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39735E"/>
    <w:rPr>
      <w:rFonts w:asciiTheme="minorHAnsi" w:hAnsiTheme="minorHAnsi"/>
      <w:color w:val="000000"/>
      <w:sz w:val="22"/>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39735E"/>
    <w:rPr>
      <w:rFonts w:asciiTheme="minorHAnsi" w:hAnsiTheme="minorHAnsi"/>
      <w:color w:val="000000"/>
      <w:sz w:val="22"/>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39735E"/>
    <w:rPr>
      <w:rFonts w:asciiTheme="minorHAnsi" w:hAnsiTheme="minorHAnsi"/>
      <w:color w:val="000000"/>
      <w:sz w:val="22"/>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39735E"/>
    <w:rPr>
      <w:rFonts w:asciiTheme="minorHAnsi" w:hAnsiTheme="minorHAnsi"/>
      <w:color w:val="000000"/>
      <w:sz w:val="22"/>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39735E"/>
    <w:rPr>
      <w:rFonts w:asciiTheme="minorHAnsi" w:hAnsiTheme="minorHAnsi"/>
      <w:color w:val="000000"/>
      <w:sz w:val="22"/>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39735E"/>
    <w:rPr>
      <w:rFonts w:asciiTheme="minorHAnsi" w:hAnsiTheme="minorHAnsi"/>
      <w:color w:val="000000"/>
      <w:sz w:val="22"/>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9735E"/>
    <w:rPr>
      <w:rFonts w:asciiTheme="minorHAnsi" w:hAnsiTheme="minorHAnsi"/>
      <w:color w:val="000000"/>
      <w:sz w:val="22"/>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39735E"/>
    <w:rPr>
      <w:rFonts w:asciiTheme="minorHAnsi" w:hAnsiTheme="minorHAnsi"/>
      <w:color w:val="000000"/>
      <w:sz w:val="22"/>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39735E"/>
    <w:rPr>
      <w:rFonts w:asciiTheme="minorHAnsi" w:hAnsiTheme="minorHAnsi"/>
      <w:color w:val="000000"/>
      <w:sz w:val="22"/>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39735E"/>
    <w:rPr>
      <w:rFonts w:asciiTheme="minorHAnsi" w:hAnsiTheme="minorHAnsi"/>
      <w:color w:val="000000"/>
      <w:sz w:val="22"/>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39735E"/>
    <w:rPr>
      <w:rFonts w:asciiTheme="minorHAnsi" w:hAnsiTheme="minorHAnsi"/>
      <w:color w:val="000000"/>
      <w:sz w:val="22"/>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39735E"/>
    <w:rPr>
      <w:rFonts w:asciiTheme="minorHAnsi" w:hAnsiTheme="minorHAnsi"/>
      <w:color w:val="000000"/>
      <w:sz w:val="22"/>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39735E"/>
    <w:rPr>
      <w:rFonts w:asciiTheme="minorHAnsi" w:hAnsiTheme="minorHAnsi"/>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39735E"/>
    <w:rPr>
      <w:rFonts w:asciiTheme="minorHAnsi" w:hAnsiTheme="minorHAnsi"/>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39735E"/>
    <w:rPr>
      <w:rFonts w:asciiTheme="minorHAnsi" w:hAnsiTheme="minorHAnsi"/>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39735E"/>
    <w:rPr>
      <w:rFonts w:asciiTheme="minorHAnsi" w:hAnsiTheme="minorHAnsi"/>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39735E"/>
    <w:rPr>
      <w:rFonts w:asciiTheme="minorHAnsi" w:hAnsiTheme="minorHAnsi"/>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39735E"/>
    <w:rPr>
      <w:rFonts w:asciiTheme="minorHAnsi" w:hAnsiTheme="minorHAnsi"/>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39735E"/>
    <w:rPr>
      <w:rFonts w:asciiTheme="minorHAnsi" w:hAnsiTheme="minorHAnsi"/>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39735E"/>
    <w:rPr>
      <w:rFonts w:asciiTheme="minorHAnsi" w:hAnsiTheme="minorHAnsi"/>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39735E"/>
    <w:rPr>
      <w:rFonts w:asciiTheme="minorHAnsi" w:hAnsiTheme="minorHAnsi"/>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39735E"/>
    <w:rPr>
      <w:rFonts w:asciiTheme="minorHAnsi" w:hAnsiTheme="minorHAnsi"/>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39735E"/>
    <w:rPr>
      <w:rFonts w:asciiTheme="minorHAnsi" w:hAnsiTheme="minorHAnsi"/>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39735E"/>
    <w:rPr>
      <w:rFonts w:asciiTheme="minorHAnsi" w:hAnsiTheme="minorHAnsi"/>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39735E"/>
    <w:rPr>
      <w:rFonts w:asciiTheme="minorHAnsi" w:hAnsiTheme="minorHAnsi"/>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39735E"/>
    <w:rPr>
      <w:rFonts w:asciiTheme="minorHAnsi" w:hAnsiTheme="minorHAnsi"/>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39735E"/>
    <w:rPr>
      <w:rFonts w:asciiTheme="minorHAnsi" w:hAnsiTheme="minorHAnsi"/>
      <w:color w:val="000000"/>
      <w:sz w:val="22"/>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9735E"/>
    <w:rPr>
      <w:rFonts w:asciiTheme="minorHAnsi" w:hAnsiTheme="minorHAnsi"/>
      <w:color w:val="000000"/>
      <w:sz w:val="22"/>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39735E"/>
    <w:rPr>
      <w:rFonts w:asciiTheme="minorHAnsi" w:hAnsiTheme="minorHAnsi"/>
      <w:color w:val="000000"/>
      <w:sz w:val="22"/>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39735E"/>
    <w:rPr>
      <w:rFonts w:asciiTheme="minorHAnsi" w:hAnsiTheme="minorHAnsi"/>
      <w:color w:val="000000"/>
      <w:sz w:val="22"/>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39735E"/>
    <w:rPr>
      <w:rFonts w:asciiTheme="minorHAnsi" w:hAnsiTheme="minorHAnsi"/>
      <w:color w:val="000000"/>
      <w:sz w:val="22"/>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39735E"/>
    <w:rPr>
      <w:rFonts w:asciiTheme="minorHAnsi" w:hAnsiTheme="minorHAnsi"/>
      <w:color w:val="000000"/>
      <w:sz w:val="22"/>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39735E"/>
    <w:rPr>
      <w:rFonts w:asciiTheme="minorHAnsi" w:hAnsiTheme="minorHAnsi"/>
      <w:color w:val="000000"/>
      <w:sz w:val="22"/>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5">
    <w:name w:val="footnote text"/>
    <w:basedOn w:val="a"/>
    <w:link w:val="af6"/>
    <w:uiPriority w:val="99"/>
    <w:unhideWhenUsed/>
    <w:rsid w:val="0039735E"/>
    <w:pPr>
      <w:spacing w:after="40"/>
    </w:pPr>
    <w:rPr>
      <w:rFonts w:asciiTheme="minorHAnsi" w:hAnsiTheme="minorHAnsi"/>
      <w:color w:val="000000"/>
      <w:sz w:val="18"/>
    </w:rPr>
  </w:style>
  <w:style w:type="character" w:customStyle="1" w:styleId="af6">
    <w:name w:val="Текст сноски Знак"/>
    <w:basedOn w:val="a0"/>
    <w:link w:val="af5"/>
    <w:uiPriority w:val="99"/>
    <w:rsid w:val="0039735E"/>
    <w:rPr>
      <w:rFonts w:asciiTheme="minorHAnsi" w:hAnsiTheme="minorHAnsi"/>
      <w:color w:val="000000"/>
      <w:sz w:val="18"/>
    </w:rPr>
  </w:style>
  <w:style w:type="paragraph" w:styleId="af7">
    <w:name w:val="endnote text"/>
    <w:basedOn w:val="a"/>
    <w:link w:val="af8"/>
    <w:uiPriority w:val="99"/>
    <w:unhideWhenUsed/>
    <w:rsid w:val="0039735E"/>
    <w:rPr>
      <w:rFonts w:asciiTheme="minorHAnsi" w:hAnsiTheme="minorHAnsi"/>
      <w:color w:val="000000"/>
    </w:rPr>
  </w:style>
  <w:style w:type="character" w:customStyle="1" w:styleId="af8">
    <w:name w:val="Текст концевой сноски Знак"/>
    <w:basedOn w:val="a0"/>
    <w:link w:val="af7"/>
    <w:uiPriority w:val="99"/>
    <w:rsid w:val="0039735E"/>
    <w:rPr>
      <w:rFonts w:asciiTheme="minorHAnsi" w:hAnsiTheme="minorHAnsi"/>
      <w:color w:val="000000"/>
    </w:rPr>
  </w:style>
  <w:style w:type="character" w:styleId="af9">
    <w:name w:val="endnote reference"/>
    <w:basedOn w:val="a0"/>
    <w:uiPriority w:val="99"/>
    <w:unhideWhenUsed/>
    <w:rsid w:val="0039735E"/>
    <w:rPr>
      <w:vertAlign w:val="superscript"/>
    </w:rPr>
  </w:style>
  <w:style w:type="paragraph" w:styleId="afa">
    <w:name w:val="TOC Heading"/>
    <w:uiPriority w:val="39"/>
    <w:unhideWhenUsed/>
    <w:rsid w:val="0039735E"/>
    <w:pPr>
      <w:spacing w:after="160" w:line="264" w:lineRule="auto"/>
    </w:pPr>
    <w:rPr>
      <w:rFonts w:asciiTheme="minorHAnsi" w:hAnsiTheme="minorHAnsi"/>
      <w:color w:val="000000"/>
      <w:sz w:val="22"/>
    </w:rPr>
  </w:style>
  <w:style w:type="paragraph" w:styleId="afb">
    <w:name w:val="table of figures"/>
    <w:basedOn w:val="a"/>
    <w:next w:val="a"/>
    <w:uiPriority w:val="99"/>
    <w:unhideWhenUsed/>
    <w:rsid w:val="0039735E"/>
    <w:pPr>
      <w:spacing w:line="264" w:lineRule="auto"/>
    </w:pPr>
    <w:rPr>
      <w:rFonts w:asciiTheme="minorHAnsi" w:hAnsiTheme="minorHAnsi"/>
      <w:color w:val="000000"/>
      <w:sz w:val="22"/>
    </w:rPr>
  </w:style>
  <w:style w:type="character" w:customStyle="1" w:styleId="11">
    <w:name w:val="Обычный1"/>
    <w:rsid w:val="0039735E"/>
  </w:style>
  <w:style w:type="paragraph" w:customStyle="1" w:styleId="12">
    <w:name w:val="Основной шрифт абзаца1"/>
    <w:rsid w:val="0039735E"/>
    <w:pPr>
      <w:spacing w:after="160" w:line="264" w:lineRule="auto"/>
    </w:pPr>
    <w:rPr>
      <w:rFonts w:asciiTheme="minorHAnsi" w:hAnsiTheme="minorHAnsi"/>
      <w:color w:val="000000"/>
      <w:sz w:val="22"/>
    </w:rPr>
  </w:style>
  <w:style w:type="paragraph" w:styleId="23">
    <w:name w:val="toc 2"/>
    <w:next w:val="a"/>
    <w:link w:val="24"/>
    <w:uiPriority w:val="39"/>
    <w:rsid w:val="0039735E"/>
    <w:pPr>
      <w:spacing w:after="160" w:line="264" w:lineRule="auto"/>
      <w:ind w:left="200"/>
    </w:pPr>
    <w:rPr>
      <w:rFonts w:ascii="XO Thames" w:hAnsi="XO Thames"/>
      <w:color w:val="000000"/>
      <w:sz w:val="28"/>
    </w:rPr>
  </w:style>
  <w:style w:type="character" w:customStyle="1" w:styleId="24">
    <w:name w:val="Оглавление 2 Знак"/>
    <w:link w:val="23"/>
    <w:rsid w:val="0039735E"/>
    <w:rPr>
      <w:rFonts w:ascii="XO Thames" w:hAnsi="XO Thames"/>
      <w:color w:val="000000"/>
      <w:sz w:val="28"/>
    </w:rPr>
  </w:style>
  <w:style w:type="paragraph" w:customStyle="1" w:styleId="13">
    <w:name w:val="Знак примечания1"/>
    <w:basedOn w:val="12"/>
    <w:link w:val="afc"/>
    <w:rsid w:val="0039735E"/>
    <w:rPr>
      <w:sz w:val="16"/>
    </w:rPr>
  </w:style>
  <w:style w:type="character" w:styleId="afc">
    <w:name w:val="annotation reference"/>
    <w:basedOn w:val="a0"/>
    <w:link w:val="13"/>
    <w:rsid w:val="0039735E"/>
    <w:rPr>
      <w:rFonts w:asciiTheme="minorHAnsi" w:hAnsiTheme="minorHAnsi"/>
      <w:color w:val="000000"/>
      <w:sz w:val="16"/>
    </w:rPr>
  </w:style>
  <w:style w:type="paragraph" w:styleId="41">
    <w:name w:val="toc 4"/>
    <w:next w:val="a"/>
    <w:link w:val="42"/>
    <w:uiPriority w:val="39"/>
    <w:rsid w:val="0039735E"/>
    <w:pPr>
      <w:spacing w:after="160" w:line="264" w:lineRule="auto"/>
      <w:ind w:left="600"/>
    </w:pPr>
    <w:rPr>
      <w:rFonts w:ascii="XO Thames" w:hAnsi="XO Thames"/>
      <w:color w:val="000000"/>
      <w:sz w:val="28"/>
    </w:rPr>
  </w:style>
  <w:style w:type="character" w:customStyle="1" w:styleId="42">
    <w:name w:val="Оглавление 4 Знак"/>
    <w:link w:val="41"/>
    <w:rsid w:val="0039735E"/>
    <w:rPr>
      <w:rFonts w:ascii="XO Thames" w:hAnsi="XO Thames"/>
      <w:color w:val="000000"/>
      <w:sz w:val="28"/>
    </w:rPr>
  </w:style>
  <w:style w:type="paragraph" w:styleId="61">
    <w:name w:val="toc 6"/>
    <w:next w:val="a"/>
    <w:link w:val="62"/>
    <w:uiPriority w:val="39"/>
    <w:rsid w:val="0039735E"/>
    <w:pPr>
      <w:spacing w:after="160" w:line="264" w:lineRule="auto"/>
      <w:ind w:left="1000"/>
    </w:pPr>
    <w:rPr>
      <w:rFonts w:ascii="XO Thames" w:hAnsi="XO Thames"/>
      <w:color w:val="000000"/>
      <w:sz w:val="28"/>
    </w:rPr>
  </w:style>
  <w:style w:type="character" w:customStyle="1" w:styleId="62">
    <w:name w:val="Оглавление 6 Знак"/>
    <w:link w:val="61"/>
    <w:rsid w:val="0039735E"/>
    <w:rPr>
      <w:rFonts w:ascii="XO Thames" w:hAnsi="XO Thames"/>
      <w:color w:val="000000"/>
      <w:sz w:val="28"/>
    </w:rPr>
  </w:style>
  <w:style w:type="paragraph" w:styleId="71">
    <w:name w:val="toc 7"/>
    <w:next w:val="a"/>
    <w:link w:val="72"/>
    <w:uiPriority w:val="39"/>
    <w:rsid w:val="0039735E"/>
    <w:pPr>
      <w:spacing w:after="160" w:line="264" w:lineRule="auto"/>
      <w:ind w:left="1200"/>
    </w:pPr>
    <w:rPr>
      <w:rFonts w:ascii="XO Thames" w:hAnsi="XO Thames"/>
      <w:color w:val="000000"/>
      <w:sz w:val="28"/>
    </w:rPr>
  </w:style>
  <w:style w:type="character" w:customStyle="1" w:styleId="72">
    <w:name w:val="Оглавление 7 Знак"/>
    <w:link w:val="71"/>
    <w:rsid w:val="0039735E"/>
    <w:rPr>
      <w:rFonts w:ascii="XO Thames" w:hAnsi="XO Thames"/>
      <w:color w:val="000000"/>
      <w:sz w:val="28"/>
    </w:rPr>
  </w:style>
  <w:style w:type="paragraph" w:styleId="afd">
    <w:name w:val="annotation text"/>
    <w:basedOn w:val="a"/>
    <w:link w:val="afe"/>
    <w:rsid w:val="0039735E"/>
    <w:pPr>
      <w:spacing w:after="160"/>
    </w:pPr>
    <w:rPr>
      <w:rFonts w:asciiTheme="minorHAnsi" w:hAnsiTheme="minorHAnsi"/>
      <w:color w:val="000000"/>
    </w:rPr>
  </w:style>
  <w:style w:type="character" w:customStyle="1" w:styleId="afe">
    <w:name w:val="Текст примечания Знак"/>
    <w:basedOn w:val="a0"/>
    <w:link w:val="afd"/>
    <w:rsid w:val="0039735E"/>
    <w:rPr>
      <w:rFonts w:asciiTheme="minorHAnsi" w:hAnsiTheme="minorHAnsi"/>
      <w:color w:val="000000"/>
    </w:rPr>
  </w:style>
  <w:style w:type="character" w:customStyle="1" w:styleId="ac">
    <w:name w:val="Текст выноски Знак"/>
    <w:basedOn w:val="11"/>
    <w:link w:val="ab"/>
    <w:rsid w:val="0039735E"/>
    <w:rPr>
      <w:rFonts w:ascii="Tahoma" w:hAnsi="Tahoma" w:cs="Tahoma"/>
      <w:sz w:val="16"/>
      <w:szCs w:val="16"/>
    </w:rPr>
  </w:style>
  <w:style w:type="character" w:customStyle="1" w:styleId="aa">
    <w:name w:val="Нижний колонтитул Знак"/>
    <w:basedOn w:val="11"/>
    <w:link w:val="a9"/>
    <w:rsid w:val="0039735E"/>
    <w:rPr>
      <w:rFonts w:ascii="TimesET" w:hAnsi="TimesET"/>
    </w:rPr>
  </w:style>
  <w:style w:type="paragraph" w:styleId="aff">
    <w:name w:val="List Paragraph"/>
    <w:basedOn w:val="a"/>
    <w:link w:val="aff0"/>
    <w:uiPriority w:val="34"/>
    <w:qFormat/>
    <w:rsid w:val="0039735E"/>
    <w:pPr>
      <w:spacing w:after="160" w:line="264" w:lineRule="auto"/>
      <w:ind w:left="720"/>
      <w:contextualSpacing/>
    </w:pPr>
    <w:rPr>
      <w:rFonts w:asciiTheme="minorHAnsi" w:hAnsiTheme="minorHAnsi"/>
      <w:color w:val="000000"/>
      <w:sz w:val="22"/>
    </w:rPr>
  </w:style>
  <w:style w:type="character" w:customStyle="1" w:styleId="aff0">
    <w:name w:val="Абзац списка Знак"/>
    <w:basedOn w:val="11"/>
    <w:link w:val="aff"/>
    <w:rsid w:val="0039735E"/>
    <w:rPr>
      <w:rFonts w:asciiTheme="minorHAnsi" w:hAnsiTheme="minorHAnsi"/>
      <w:color w:val="000000"/>
      <w:sz w:val="22"/>
    </w:rPr>
  </w:style>
  <w:style w:type="paragraph" w:customStyle="1" w:styleId="StGen0">
    <w:name w:val="StGen0"/>
    <w:link w:val="StGen1"/>
    <w:semiHidden/>
    <w:unhideWhenUsed/>
    <w:rsid w:val="0039735E"/>
    <w:rPr>
      <w:rFonts w:asciiTheme="minorHAnsi" w:hAnsiTheme="minorHAnsi"/>
      <w:color w:val="000000"/>
      <w:sz w:val="22"/>
    </w:rPr>
  </w:style>
  <w:style w:type="character" w:customStyle="1" w:styleId="StGen1">
    <w:name w:val="StGen1"/>
    <w:link w:val="StGen0"/>
    <w:semiHidden/>
    <w:unhideWhenUsed/>
    <w:rsid w:val="0039735E"/>
    <w:rPr>
      <w:rFonts w:asciiTheme="minorHAnsi" w:hAnsiTheme="minorHAnsi"/>
      <w:color w:val="000000"/>
      <w:sz w:val="22"/>
    </w:rPr>
  </w:style>
  <w:style w:type="paragraph" w:styleId="31">
    <w:name w:val="toc 3"/>
    <w:next w:val="a"/>
    <w:link w:val="32"/>
    <w:uiPriority w:val="39"/>
    <w:rsid w:val="0039735E"/>
    <w:pPr>
      <w:spacing w:after="160" w:line="264" w:lineRule="auto"/>
      <w:ind w:left="400"/>
    </w:pPr>
    <w:rPr>
      <w:rFonts w:ascii="XO Thames" w:hAnsi="XO Thames"/>
      <w:color w:val="000000"/>
      <w:sz w:val="28"/>
    </w:rPr>
  </w:style>
  <w:style w:type="character" w:customStyle="1" w:styleId="32">
    <w:name w:val="Оглавление 3 Знак"/>
    <w:link w:val="31"/>
    <w:rsid w:val="0039735E"/>
    <w:rPr>
      <w:rFonts w:ascii="XO Thames" w:hAnsi="XO Thames"/>
      <w:color w:val="000000"/>
      <w:sz w:val="28"/>
    </w:rPr>
  </w:style>
  <w:style w:type="paragraph" w:customStyle="1" w:styleId="headertext">
    <w:name w:val="headertext"/>
    <w:basedOn w:val="a"/>
    <w:rsid w:val="0039735E"/>
    <w:pPr>
      <w:spacing w:beforeAutospacing="1" w:after="160" w:afterAutospacing="1"/>
    </w:pPr>
    <w:rPr>
      <w:rFonts w:ascii="Times New Roman" w:hAnsi="Times New Roman"/>
      <w:color w:val="000000"/>
      <w:sz w:val="24"/>
    </w:rPr>
  </w:style>
  <w:style w:type="character" w:customStyle="1" w:styleId="10">
    <w:name w:val="Заголовок 1 Знак"/>
    <w:basedOn w:val="11"/>
    <w:link w:val="1"/>
    <w:rsid w:val="0039735E"/>
    <w:rPr>
      <w:sz w:val="32"/>
    </w:rPr>
  </w:style>
  <w:style w:type="paragraph" w:customStyle="1" w:styleId="14">
    <w:name w:val="Гиперссылка1"/>
    <w:basedOn w:val="12"/>
    <w:link w:val="aff1"/>
    <w:rsid w:val="0039735E"/>
    <w:rPr>
      <w:color w:val="0000FF"/>
      <w:u w:val="single"/>
    </w:rPr>
  </w:style>
  <w:style w:type="character" w:styleId="aff1">
    <w:name w:val="Hyperlink"/>
    <w:basedOn w:val="a0"/>
    <w:link w:val="14"/>
    <w:rsid w:val="0039735E"/>
    <w:rPr>
      <w:rFonts w:asciiTheme="minorHAnsi" w:hAnsiTheme="minorHAnsi"/>
      <w:color w:val="0000FF"/>
      <w:sz w:val="22"/>
      <w:u w:val="single"/>
    </w:rPr>
  </w:style>
  <w:style w:type="paragraph" w:customStyle="1" w:styleId="Footnote">
    <w:name w:val="Footnote"/>
    <w:basedOn w:val="a"/>
    <w:rsid w:val="0039735E"/>
    <w:rPr>
      <w:rFonts w:asciiTheme="minorHAnsi" w:hAnsiTheme="minorHAnsi"/>
      <w:color w:val="000000"/>
    </w:rPr>
  </w:style>
  <w:style w:type="paragraph" w:styleId="15">
    <w:name w:val="toc 1"/>
    <w:next w:val="a"/>
    <w:link w:val="16"/>
    <w:uiPriority w:val="39"/>
    <w:rsid w:val="0039735E"/>
    <w:pPr>
      <w:spacing w:after="160" w:line="264" w:lineRule="auto"/>
    </w:pPr>
    <w:rPr>
      <w:rFonts w:ascii="XO Thames" w:hAnsi="XO Thames"/>
      <w:b/>
      <w:color w:val="000000"/>
      <w:sz w:val="28"/>
    </w:rPr>
  </w:style>
  <w:style w:type="character" w:customStyle="1" w:styleId="16">
    <w:name w:val="Оглавление 1 Знак"/>
    <w:link w:val="15"/>
    <w:rsid w:val="0039735E"/>
    <w:rPr>
      <w:rFonts w:ascii="XO Thames" w:hAnsi="XO Thames"/>
      <w:b/>
      <w:color w:val="000000"/>
      <w:sz w:val="28"/>
    </w:rPr>
  </w:style>
  <w:style w:type="paragraph" w:customStyle="1" w:styleId="ConsPlusNormal">
    <w:name w:val="ConsPlusNormal"/>
    <w:rsid w:val="0039735E"/>
    <w:pPr>
      <w:widowControl w:val="0"/>
    </w:pPr>
    <w:rPr>
      <w:color w:val="000000"/>
      <w:sz w:val="24"/>
    </w:rPr>
  </w:style>
  <w:style w:type="paragraph" w:customStyle="1" w:styleId="HeaderandFooter">
    <w:name w:val="Header and Footer"/>
    <w:rsid w:val="0039735E"/>
    <w:pPr>
      <w:spacing w:after="160"/>
      <w:jc w:val="both"/>
    </w:pPr>
    <w:rPr>
      <w:rFonts w:ascii="XO Thames" w:hAnsi="XO Thames"/>
      <w:color w:val="000000"/>
    </w:rPr>
  </w:style>
  <w:style w:type="paragraph" w:styleId="91">
    <w:name w:val="toc 9"/>
    <w:next w:val="a"/>
    <w:link w:val="92"/>
    <w:uiPriority w:val="39"/>
    <w:rsid w:val="0039735E"/>
    <w:pPr>
      <w:spacing w:after="160" w:line="264" w:lineRule="auto"/>
      <w:ind w:left="1600"/>
    </w:pPr>
    <w:rPr>
      <w:rFonts w:ascii="XO Thames" w:hAnsi="XO Thames"/>
      <w:color w:val="000000"/>
      <w:sz w:val="28"/>
    </w:rPr>
  </w:style>
  <w:style w:type="character" w:customStyle="1" w:styleId="92">
    <w:name w:val="Оглавление 9 Знак"/>
    <w:link w:val="91"/>
    <w:rsid w:val="0039735E"/>
    <w:rPr>
      <w:rFonts w:ascii="XO Thames" w:hAnsi="XO Thames"/>
      <w:color w:val="000000"/>
      <w:sz w:val="28"/>
    </w:rPr>
  </w:style>
  <w:style w:type="paragraph" w:styleId="81">
    <w:name w:val="toc 8"/>
    <w:next w:val="a"/>
    <w:link w:val="82"/>
    <w:uiPriority w:val="39"/>
    <w:rsid w:val="0039735E"/>
    <w:pPr>
      <w:spacing w:after="160" w:line="264" w:lineRule="auto"/>
      <w:ind w:left="1400"/>
    </w:pPr>
    <w:rPr>
      <w:rFonts w:ascii="XO Thames" w:hAnsi="XO Thames"/>
      <w:color w:val="000000"/>
      <w:sz w:val="28"/>
    </w:rPr>
  </w:style>
  <w:style w:type="character" w:customStyle="1" w:styleId="82">
    <w:name w:val="Оглавление 8 Знак"/>
    <w:link w:val="81"/>
    <w:rsid w:val="0039735E"/>
    <w:rPr>
      <w:rFonts w:ascii="XO Thames" w:hAnsi="XO Thames"/>
      <w:color w:val="000000"/>
      <w:sz w:val="28"/>
    </w:rPr>
  </w:style>
  <w:style w:type="paragraph" w:styleId="51">
    <w:name w:val="toc 5"/>
    <w:next w:val="a"/>
    <w:link w:val="52"/>
    <w:uiPriority w:val="39"/>
    <w:rsid w:val="0039735E"/>
    <w:pPr>
      <w:spacing w:after="160" w:line="264" w:lineRule="auto"/>
      <w:ind w:left="800"/>
    </w:pPr>
    <w:rPr>
      <w:rFonts w:ascii="XO Thames" w:hAnsi="XO Thames"/>
      <w:color w:val="000000"/>
      <w:sz w:val="28"/>
    </w:rPr>
  </w:style>
  <w:style w:type="character" w:customStyle="1" w:styleId="52">
    <w:name w:val="Оглавление 5 Знак"/>
    <w:link w:val="51"/>
    <w:rsid w:val="0039735E"/>
    <w:rPr>
      <w:rFonts w:ascii="XO Thames" w:hAnsi="XO Thames"/>
      <w:color w:val="000000"/>
      <w:sz w:val="28"/>
    </w:rPr>
  </w:style>
  <w:style w:type="paragraph" w:customStyle="1" w:styleId="17">
    <w:name w:val="Знак сноски1"/>
    <w:basedOn w:val="12"/>
    <w:link w:val="aff2"/>
    <w:rsid w:val="0039735E"/>
    <w:rPr>
      <w:vertAlign w:val="superscript"/>
    </w:rPr>
  </w:style>
  <w:style w:type="character" w:styleId="aff2">
    <w:name w:val="footnote reference"/>
    <w:basedOn w:val="a0"/>
    <w:link w:val="17"/>
    <w:uiPriority w:val="99"/>
    <w:rsid w:val="0039735E"/>
    <w:rPr>
      <w:rFonts w:asciiTheme="minorHAnsi" w:hAnsiTheme="minorHAnsi"/>
      <w:color w:val="000000"/>
      <w:sz w:val="22"/>
      <w:vertAlign w:val="superscript"/>
    </w:rPr>
  </w:style>
  <w:style w:type="character" w:customStyle="1" w:styleId="a8">
    <w:name w:val="Верхний колонтитул Знак"/>
    <w:basedOn w:val="11"/>
    <w:link w:val="a7"/>
    <w:uiPriority w:val="99"/>
    <w:rsid w:val="0039735E"/>
    <w:rPr>
      <w:rFonts w:ascii="TimesET" w:hAnsi="TimesET"/>
    </w:rPr>
  </w:style>
  <w:style w:type="paragraph" w:styleId="aff3">
    <w:name w:val="Subtitle"/>
    <w:next w:val="a"/>
    <w:link w:val="aff4"/>
    <w:uiPriority w:val="11"/>
    <w:qFormat/>
    <w:rsid w:val="0039735E"/>
    <w:pPr>
      <w:spacing w:after="160" w:line="264" w:lineRule="auto"/>
      <w:jc w:val="both"/>
    </w:pPr>
    <w:rPr>
      <w:rFonts w:ascii="XO Thames" w:hAnsi="XO Thames"/>
      <w:i/>
      <w:color w:val="000000"/>
      <w:sz w:val="24"/>
    </w:rPr>
  </w:style>
  <w:style w:type="character" w:customStyle="1" w:styleId="aff4">
    <w:name w:val="Подзаголовок Знак"/>
    <w:basedOn w:val="a0"/>
    <w:link w:val="aff3"/>
    <w:rsid w:val="0039735E"/>
    <w:rPr>
      <w:rFonts w:ascii="XO Thames" w:hAnsi="XO Thames"/>
      <w:i/>
      <w:color w:val="000000"/>
      <w:sz w:val="24"/>
    </w:rPr>
  </w:style>
  <w:style w:type="paragraph" w:styleId="aff5">
    <w:name w:val="annotation subject"/>
    <w:basedOn w:val="afd"/>
    <w:next w:val="afd"/>
    <w:link w:val="aff6"/>
    <w:rsid w:val="0039735E"/>
    <w:rPr>
      <w:b/>
    </w:rPr>
  </w:style>
  <w:style w:type="character" w:customStyle="1" w:styleId="aff6">
    <w:name w:val="Тема примечания Знак"/>
    <w:basedOn w:val="afe"/>
    <w:link w:val="aff5"/>
    <w:rsid w:val="0039735E"/>
    <w:rPr>
      <w:rFonts w:asciiTheme="minorHAnsi" w:hAnsiTheme="minorHAnsi"/>
      <w:b/>
      <w:color w:val="000000"/>
    </w:rPr>
  </w:style>
  <w:style w:type="paragraph" w:customStyle="1" w:styleId="toc10">
    <w:name w:val="toc 10"/>
    <w:next w:val="a"/>
    <w:uiPriority w:val="39"/>
    <w:rsid w:val="0039735E"/>
    <w:pPr>
      <w:spacing w:after="160" w:line="264" w:lineRule="auto"/>
      <w:ind w:left="1800"/>
    </w:pPr>
    <w:rPr>
      <w:rFonts w:ascii="XO Thames" w:hAnsi="XO Thames"/>
      <w:color w:val="000000"/>
      <w:sz w:val="28"/>
    </w:rPr>
  </w:style>
  <w:style w:type="character" w:customStyle="1" w:styleId="a6">
    <w:name w:val="Название Знак"/>
    <w:link w:val="a5"/>
    <w:rsid w:val="0039735E"/>
    <w:rPr>
      <w:sz w:val="28"/>
    </w:rPr>
  </w:style>
  <w:style w:type="character" w:customStyle="1" w:styleId="20">
    <w:name w:val="Заголовок 2 Знак"/>
    <w:basedOn w:val="11"/>
    <w:link w:val="2"/>
    <w:rsid w:val="0039735E"/>
    <w:rPr>
      <w:rFonts w:ascii="TimesET" w:hAnsi="TimesET"/>
      <w:b/>
      <w:bCs/>
      <w:spacing w:val="12"/>
      <w:sz w:val="40"/>
    </w:rPr>
  </w:style>
  <w:style w:type="table" w:customStyle="1" w:styleId="43">
    <w:name w:val="Сетка таблицы4"/>
    <w:basedOn w:val="a1"/>
    <w:rsid w:val="0039735E"/>
    <w:rPr>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rganictextcontentspan">
    <w:name w:val="organictextcontentspan"/>
    <w:basedOn w:val="a0"/>
    <w:rsid w:val="0039735E"/>
  </w:style>
  <w:style w:type="character" w:customStyle="1" w:styleId="fontstyle01">
    <w:name w:val="fontstyle01"/>
    <w:basedOn w:val="a0"/>
    <w:rsid w:val="0039735E"/>
    <w:rPr>
      <w:rFonts w:ascii="TimesNewRomanPSMT" w:hAnsi="TimesNewRomanPSMT" w:hint="default"/>
      <w:b w:val="0"/>
      <w:bCs w:val="0"/>
      <w:i w:val="0"/>
      <w:iCs w:val="0"/>
      <w:color w:val="000000"/>
      <w:sz w:val="24"/>
      <w:szCs w:val="24"/>
    </w:rPr>
  </w:style>
  <w:style w:type="paragraph" w:customStyle="1" w:styleId="18">
    <w:name w:val="Без интервала1"/>
    <w:rsid w:val="0039735E"/>
    <w:rPr>
      <w:rFonts w:ascii="Calibri" w:hAnsi="Calibri"/>
      <w:sz w:val="22"/>
      <w:szCs w:val="22"/>
      <w:lang w:eastAsia="en-US"/>
    </w:rPr>
  </w:style>
  <w:style w:type="character" w:customStyle="1" w:styleId="ConsPlusNormal0">
    <w:name w:val="ConsPlusNormal Знак"/>
    <w:uiPriority w:val="99"/>
    <w:rsid w:val="0039735E"/>
    <w:rPr>
      <w:rFonts w:ascii="Arial" w:hAnsi="Arial" w:cs="Arial"/>
    </w:rPr>
  </w:style>
  <w:style w:type="paragraph" w:styleId="aff7">
    <w:name w:val="Normal (Web)"/>
    <w:basedOn w:val="a"/>
    <w:uiPriority w:val="99"/>
    <w:unhideWhenUsed/>
    <w:rsid w:val="0039735E"/>
    <w:pPr>
      <w:spacing w:before="100" w:beforeAutospacing="1" w:after="100" w:afterAutospacing="1"/>
    </w:pPr>
    <w:rPr>
      <w:rFonts w:ascii="Times New Roman" w:hAnsi="Times New Roman"/>
      <w:sz w:val="24"/>
      <w:szCs w:val="24"/>
    </w:rPr>
  </w:style>
  <w:style w:type="paragraph" w:customStyle="1" w:styleId="210">
    <w:name w:val="Основной текст с отступом 21"/>
    <w:basedOn w:val="a"/>
    <w:rsid w:val="0039735E"/>
    <w:pPr>
      <w:ind w:firstLine="851"/>
    </w:pPr>
    <w:rPr>
      <w:rFonts w:ascii="Times New Roman" w:hAnsi="Times New Roman"/>
      <w:sz w:val="24"/>
      <w:lang w:eastAsia="ar-SA"/>
    </w:rPr>
  </w:style>
  <w:style w:type="character" w:styleId="aff8">
    <w:name w:val="Strong"/>
    <w:basedOn w:val="a0"/>
    <w:uiPriority w:val="22"/>
    <w:qFormat/>
    <w:rsid w:val="0039735E"/>
    <w:rPr>
      <w:b/>
      <w:bCs/>
    </w:rPr>
  </w:style>
  <w:style w:type="table" w:customStyle="1" w:styleId="TableNormal">
    <w:name w:val="Table Normal"/>
    <w:rsid w:val="0039735E"/>
    <w:pPr>
      <w:spacing w:after="160" w:line="264"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Style4">
    <w:name w:val="Style4"/>
    <w:basedOn w:val="a"/>
    <w:uiPriority w:val="99"/>
    <w:rsid w:val="0039735E"/>
    <w:pPr>
      <w:widowControl w:val="0"/>
      <w:spacing w:line="322" w:lineRule="exact"/>
      <w:ind w:firstLine="538"/>
      <w:jc w:val="both"/>
    </w:pPr>
    <w:rPr>
      <w:rFonts w:ascii="Times New Roman" w:eastAsia="Calibri" w:hAnsi="Times New Roman" w:cs="Calibri"/>
      <w:sz w:val="24"/>
      <w:szCs w:val="24"/>
    </w:rPr>
  </w:style>
  <w:style w:type="character" w:customStyle="1" w:styleId="FontStyle12">
    <w:name w:val="Font Style12"/>
    <w:basedOn w:val="a0"/>
    <w:uiPriority w:val="99"/>
    <w:rsid w:val="0039735E"/>
    <w:rPr>
      <w:rFonts w:ascii="Times New Roman" w:hAnsi="Times New Roman" w:cs="Times New Roman"/>
      <w:sz w:val="26"/>
      <w:szCs w:val="26"/>
    </w:rPr>
  </w:style>
  <w:style w:type="table" w:customStyle="1" w:styleId="StGen2">
    <w:name w:val="StGen2"/>
    <w:basedOn w:val="TableNormal"/>
    <w:rsid w:val="0039735E"/>
    <w:pPr>
      <w:spacing w:after="0" w:line="240" w:lineRule="auto"/>
    </w:pPr>
    <w:tblPr>
      <w:tblStyleRowBandSize w:val="1"/>
      <w:tblStyleColBandSize w:val="1"/>
      <w:tblCellMar>
        <w:left w:w="108" w:type="dxa"/>
        <w:right w:w="108" w:type="dxa"/>
      </w:tblCellMar>
    </w:tblPr>
  </w:style>
  <w:style w:type="table" w:customStyle="1" w:styleId="StGen3">
    <w:name w:val="StGen3"/>
    <w:basedOn w:val="TableNormal"/>
    <w:rsid w:val="0039735E"/>
    <w:pPr>
      <w:spacing w:after="0" w:line="240" w:lineRule="auto"/>
    </w:pPr>
    <w:tblPr>
      <w:tblStyleRowBandSize w:val="1"/>
      <w:tblStyleColBandSize w:val="1"/>
      <w:tblCellMar>
        <w:left w:w="108" w:type="dxa"/>
        <w:right w:w="108" w:type="dxa"/>
      </w:tblCellMar>
    </w:tblPr>
  </w:style>
  <w:style w:type="table" w:customStyle="1" w:styleId="StGen4">
    <w:name w:val="StGen4"/>
    <w:basedOn w:val="TableNormal"/>
    <w:rsid w:val="0039735E"/>
    <w:pPr>
      <w:spacing w:after="0" w:line="240" w:lineRule="auto"/>
    </w:pPr>
    <w:tblPr>
      <w:tblStyleRowBandSize w:val="1"/>
      <w:tblStyleColBandSize w:val="1"/>
      <w:tblCellMar>
        <w:left w:w="108" w:type="dxa"/>
        <w:right w:w="108" w:type="dxa"/>
      </w:tblCellMar>
    </w:tblPr>
  </w:style>
  <w:style w:type="table" w:customStyle="1" w:styleId="StGen5">
    <w:name w:val="StGen5"/>
    <w:basedOn w:val="TableNormal"/>
    <w:rsid w:val="0039735E"/>
    <w:pPr>
      <w:spacing w:after="0" w:line="240" w:lineRule="auto"/>
    </w:pPr>
    <w:tblPr>
      <w:tblStyleRowBandSize w:val="1"/>
      <w:tblStyleColBandSize w:val="1"/>
      <w:tblCellMar>
        <w:left w:w="108" w:type="dxa"/>
        <w:right w:w="108" w:type="dxa"/>
      </w:tblCellMar>
    </w:tblPr>
  </w:style>
  <w:style w:type="table" w:customStyle="1" w:styleId="StGen6">
    <w:name w:val="StGen6"/>
    <w:basedOn w:val="TableNormal"/>
    <w:rsid w:val="0039735E"/>
    <w:pPr>
      <w:spacing w:after="0" w:line="240" w:lineRule="auto"/>
    </w:pPr>
    <w:tblPr>
      <w:tblStyleRowBandSize w:val="1"/>
      <w:tblStyleColBandSize w:val="1"/>
      <w:tblCellMar>
        <w:left w:w="108" w:type="dxa"/>
        <w:right w:w="108" w:type="dxa"/>
      </w:tblCellMar>
    </w:tblPr>
  </w:style>
  <w:style w:type="table" w:customStyle="1" w:styleId="StGen7">
    <w:name w:val="StGen7"/>
    <w:basedOn w:val="TableNormal"/>
    <w:rsid w:val="0039735E"/>
    <w:pPr>
      <w:spacing w:after="0" w:line="240" w:lineRule="auto"/>
    </w:pPr>
    <w:tblPr>
      <w:tblStyleRowBandSize w:val="1"/>
      <w:tblStyleColBandSize w:val="1"/>
      <w:tblCellMar>
        <w:left w:w="108" w:type="dxa"/>
        <w:right w:w="108" w:type="dxa"/>
      </w:tblCellMar>
    </w:tblPr>
  </w:style>
  <w:style w:type="table" w:customStyle="1" w:styleId="StGen8">
    <w:name w:val="StGen8"/>
    <w:basedOn w:val="TableNormal"/>
    <w:rsid w:val="0039735E"/>
    <w:pPr>
      <w:spacing w:after="0" w:line="240" w:lineRule="auto"/>
    </w:pPr>
    <w:tblPr>
      <w:tblStyleRowBandSize w:val="1"/>
      <w:tblStyleColBandSize w:val="1"/>
      <w:tblCellMar>
        <w:left w:w="108" w:type="dxa"/>
        <w:right w:w="108" w:type="dxa"/>
      </w:tblCellMar>
    </w:tblPr>
  </w:style>
  <w:style w:type="table" w:customStyle="1" w:styleId="StGen9">
    <w:name w:val="StGen9"/>
    <w:basedOn w:val="TableNormal"/>
    <w:rsid w:val="0039735E"/>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StGen10">
    <w:name w:val="StGen10"/>
    <w:basedOn w:val="TableNormal"/>
    <w:rsid w:val="0039735E"/>
    <w:pPr>
      <w:spacing w:after="0" w:line="240" w:lineRule="auto"/>
    </w:pPr>
    <w:tblPr>
      <w:tblStyleRowBandSize w:val="1"/>
      <w:tblStyleColBandSize w:val="1"/>
      <w:tblCellMar>
        <w:left w:w="108" w:type="dxa"/>
        <w:right w:w="108" w:type="dxa"/>
      </w:tblCellMar>
    </w:tblPr>
  </w:style>
  <w:style w:type="table" w:customStyle="1" w:styleId="StGen11">
    <w:name w:val="StGen11"/>
    <w:basedOn w:val="TableNormal"/>
    <w:rsid w:val="0039735E"/>
    <w:pPr>
      <w:spacing w:after="0" w:line="240" w:lineRule="auto"/>
    </w:pPr>
    <w:tblPr>
      <w:tblStyleRowBandSize w:val="1"/>
      <w:tblStyleColBandSize w:val="1"/>
      <w:tblCellMar>
        <w:left w:w="108" w:type="dxa"/>
        <w:right w:w="108" w:type="dxa"/>
      </w:tblCellMar>
    </w:tblPr>
  </w:style>
  <w:style w:type="table" w:customStyle="1" w:styleId="StGen12">
    <w:name w:val="StGen12"/>
    <w:basedOn w:val="TableNormal"/>
    <w:rsid w:val="0039735E"/>
    <w:pPr>
      <w:spacing w:after="0" w:line="240" w:lineRule="auto"/>
    </w:pPr>
    <w:tblPr>
      <w:tblStyleRowBandSize w:val="1"/>
      <w:tblStyleColBandSize w:val="1"/>
      <w:tblCellMar>
        <w:left w:w="108" w:type="dxa"/>
        <w:right w:w="108" w:type="dxa"/>
      </w:tblCellMar>
    </w:tblPr>
  </w:style>
  <w:style w:type="paragraph" w:styleId="aff9">
    <w:name w:val="Revision"/>
    <w:hidden/>
    <w:uiPriority w:val="99"/>
    <w:semiHidden/>
    <w:rsid w:val="0039735E"/>
    <w:rPr>
      <w:rFonts w:ascii="Calibri" w:eastAsia="Calibri" w:hAnsi="Calibri" w:cs="Calibri"/>
      <w:sz w:val="22"/>
      <w:szCs w:val="22"/>
    </w:rPr>
  </w:style>
  <w:style w:type="paragraph" w:customStyle="1" w:styleId="docdata">
    <w:name w:val="docdata"/>
    <w:aliases w:val="docy,v5,527062,bgiaagaaeyqcaaagiaiaaapc/acaa+kccaaf9wiiaaaaaaaaaaaaaaaaaaaaaaaaaaaaaaaaaaaaaaaaaaaaaaaaaaaaaaaaaaaaaaaaaaaaaaaaaaaaaaaaaaaaaaaaaaaaaaaaaaaaaaaaaaaaaaaaaaaaaaaaaaaaaaaaaaaaaaaaaaaaaaaaaaaaaaaaaaaaaaaaaaaaaaaaaaaaaaaaaaaaaaaaaaaaaa"/>
    <w:basedOn w:val="a"/>
    <w:rsid w:val="0039735E"/>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caption" w:uiPriority="35" w:qFormat="1"/>
    <w:lsdException w:name="table of figures" w:uiPriority="99"/>
    <w:lsdException w:name="footnote reference" w:uiPriority="99"/>
    <w:lsdException w:name="endnote reference" w:uiPriority="99"/>
    <w:lsdException w:name="endnote text" w:uiPriority="99"/>
    <w:lsdException w:name="Title" w:uiPriority="10" w:qFormat="1"/>
    <w:lsdException w:name="Subtitle" w:uiPriority="11"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link w:val="10"/>
    <w:uiPriority w:val="9"/>
    <w:qFormat/>
    <w:pPr>
      <w:keepNext/>
      <w:spacing w:line="288" w:lineRule="auto"/>
      <w:jc w:val="center"/>
      <w:outlineLvl w:val="0"/>
    </w:pPr>
    <w:rPr>
      <w:rFonts w:ascii="Times New Roman" w:hAnsi="Times New Roman"/>
      <w:sz w:val="32"/>
    </w:rPr>
  </w:style>
  <w:style w:type="paragraph" w:styleId="2">
    <w:name w:val="heading 2"/>
    <w:basedOn w:val="a"/>
    <w:next w:val="a"/>
    <w:link w:val="20"/>
    <w:uiPriority w:val="9"/>
    <w:qFormat/>
    <w:pPr>
      <w:keepNext/>
      <w:ind w:left="1416" w:firstLine="708"/>
      <w:outlineLvl w:val="1"/>
    </w:pPr>
    <w:rPr>
      <w:b/>
      <w:bCs/>
      <w:spacing w:val="12"/>
      <w:sz w:val="40"/>
    </w:rPr>
  </w:style>
  <w:style w:type="paragraph" w:styleId="3">
    <w:name w:val="heading 3"/>
    <w:next w:val="a"/>
    <w:link w:val="30"/>
    <w:uiPriority w:val="9"/>
    <w:qFormat/>
    <w:rsid w:val="0039735E"/>
    <w:pPr>
      <w:spacing w:before="120" w:after="120" w:line="264" w:lineRule="auto"/>
      <w:jc w:val="both"/>
      <w:outlineLvl w:val="2"/>
    </w:pPr>
    <w:rPr>
      <w:rFonts w:ascii="XO Thames" w:hAnsi="XO Thames"/>
      <w:b/>
      <w:color w:val="000000"/>
      <w:sz w:val="26"/>
    </w:rPr>
  </w:style>
  <w:style w:type="paragraph" w:styleId="4">
    <w:name w:val="heading 4"/>
    <w:next w:val="a"/>
    <w:link w:val="40"/>
    <w:uiPriority w:val="9"/>
    <w:qFormat/>
    <w:rsid w:val="0039735E"/>
    <w:pPr>
      <w:spacing w:before="120" w:after="120" w:line="264" w:lineRule="auto"/>
      <w:jc w:val="both"/>
      <w:outlineLvl w:val="3"/>
    </w:pPr>
    <w:rPr>
      <w:rFonts w:ascii="XO Thames" w:hAnsi="XO Thames"/>
      <w:b/>
      <w:color w:val="000000"/>
      <w:sz w:val="24"/>
    </w:rPr>
  </w:style>
  <w:style w:type="paragraph" w:styleId="5">
    <w:name w:val="heading 5"/>
    <w:next w:val="a"/>
    <w:link w:val="50"/>
    <w:uiPriority w:val="9"/>
    <w:qFormat/>
    <w:rsid w:val="0039735E"/>
    <w:pPr>
      <w:spacing w:before="120" w:after="120" w:line="264" w:lineRule="auto"/>
      <w:jc w:val="both"/>
      <w:outlineLvl w:val="4"/>
    </w:pPr>
    <w:rPr>
      <w:rFonts w:ascii="XO Thames" w:hAnsi="XO Thames"/>
      <w:b/>
      <w:color w:val="000000"/>
      <w:sz w:val="22"/>
    </w:rPr>
  </w:style>
  <w:style w:type="paragraph" w:styleId="6">
    <w:name w:val="heading 6"/>
    <w:basedOn w:val="a"/>
    <w:next w:val="a"/>
    <w:link w:val="60"/>
    <w:uiPriority w:val="9"/>
    <w:unhideWhenUsed/>
    <w:qFormat/>
    <w:rsid w:val="0039735E"/>
    <w:pPr>
      <w:keepNext/>
      <w:keepLines/>
      <w:spacing w:before="320" w:after="200" w:line="264" w:lineRule="auto"/>
      <w:outlineLvl w:val="5"/>
    </w:pPr>
    <w:rPr>
      <w:rFonts w:ascii="Arial" w:eastAsia="Arial" w:hAnsi="Arial" w:cs="Arial"/>
      <w:b/>
      <w:bCs/>
      <w:color w:val="000000"/>
      <w:sz w:val="22"/>
      <w:szCs w:val="22"/>
    </w:rPr>
  </w:style>
  <w:style w:type="paragraph" w:styleId="7">
    <w:name w:val="heading 7"/>
    <w:basedOn w:val="a"/>
    <w:next w:val="a"/>
    <w:link w:val="70"/>
    <w:uiPriority w:val="9"/>
    <w:unhideWhenUsed/>
    <w:qFormat/>
    <w:rsid w:val="0039735E"/>
    <w:pPr>
      <w:keepNext/>
      <w:keepLines/>
      <w:spacing w:before="320" w:after="200" w:line="264" w:lineRule="auto"/>
      <w:outlineLvl w:val="6"/>
    </w:pPr>
    <w:rPr>
      <w:rFonts w:ascii="Arial" w:eastAsia="Arial" w:hAnsi="Arial" w:cs="Arial"/>
      <w:b/>
      <w:bCs/>
      <w:i/>
      <w:iCs/>
      <w:color w:val="000000"/>
      <w:sz w:val="22"/>
      <w:szCs w:val="22"/>
    </w:rPr>
  </w:style>
  <w:style w:type="paragraph" w:styleId="8">
    <w:name w:val="heading 8"/>
    <w:basedOn w:val="a"/>
    <w:next w:val="a"/>
    <w:link w:val="80"/>
    <w:uiPriority w:val="9"/>
    <w:unhideWhenUsed/>
    <w:qFormat/>
    <w:rsid w:val="0039735E"/>
    <w:pPr>
      <w:keepNext/>
      <w:keepLines/>
      <w:spacing w:before="320" w:after="200" w:line="264" w:lineRule="auto"/>
      <w:outlineLvl w:val="7"/>
    </w:pPr>
    <w:rPr>
      <w:rFonts w:ascii="Arial" w:eastAsia="Arial" w:hAnsi="Arial" w:cs="Arial"/>
      <w:i/>
      <w:iCs/>
      <w:color w:val="000000"/>
      <w:sz w:val="22"/>
      <w:szCs w:val="22"/>
    </w:rPr>
  </w:style>
  <w:style w:type="paragraph" w:styleId="9">
    <w:name w:val="heading 9"/>
    <w:basedOn w:val="a"/>
    <w:next w:val="a"/>
    <w:link w:val="90"/>
    <w:uiPriority w:val="9"/>
    <w:unhideWhenUsed/>
    <w:qFormat/>
    <w:rsid w:val="0039735E"/>
    <w:pPr>
      <w:keepNext/>
      <w:keepLines/>
      <w:spacing w:before="320" w:after="200" w:line="264" w:lineRule="auto"/>
      <w:outlineLvl w:val="8"/>
    </w:pPr>
    <w:rPr>
      <w:rFonts w:ascii="Arial" w:eastAsia="Arial" w:hAnsi="Arial" w:cs="Arial"/>
      <w:i/>
      <w:iCs/>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spacing w:line="288" w:lineRule="auto"/>
      <w:jc w:val="center"/>
    </w:pPr>
    <w:rPr>
      <w:rFonts w:ascii="Times New Roman" w:hAnsi="Times New Roman"/>
      <w:b/>
      <w:sz w:val="36"/>
    </w:rPr>
  </w:style>
  <w:style w:type="paragraph" w:styleId="a5">
    <w:name w:val="Title"/>
    <w:basedOn w:val="a"/>
    <w:link w:val="a6"/>
    <w:uiPriority w:val="10"/>
    <w:qFormat/>
    <w:pPr>
      <w:spacing w:line="288" w:lineRule="auto"/>
      <w:jc w:val="center"/>
    </w:pPr>
    <w:rPr>
      <w:rFonts w:ascii="Times New Roman" w:hAnsi="Times New Roman"/>
      <w:sz w:val="28"/>
    </w:rPr>
  </w:style>
  <w:style w:type="paragraph" w:styleId="a7">
    <w:name w:val="header"/>
    <w:basedOn w:val="a"/>
    <w:link w:val="a8"/>
    <w:uiPriority w:val="99"/>
    <w:pPr>
      <w:tabs>
        <w:tab w:val="center" w:pos="4677"/>
        <w:tab w:val="right" w:pos="9355"/>
      </w:tabs>
    </w:pPr>
  </w:style>
  <w:style w:type="paragraph" w:styleId="a9">
    <w:name w:val="footer"/>
    <w:basedOn w:val="a"/>
    <w:link w:val="aa"/>
    <w:pPr>
      <w:tabs>
        <w:tab w:val="center" w:pos="4677"/>
        <w:tab w:val="right" w:pos="9355"/>
      </w:tabs>
    </w:pPr>
  </w:style>
  <w:style w:type="paragraph" w:styleId="ab">
    <w:name w:val="Balloon Text"/>
    <w:basedOn w:val="a"/>
    <w:link w:val="ac"/>
    <w:rPr>
      <w:rFonts w:ascii="Tahoma" w:hAnsi="Tahoma" w:cs="Tahoma"/>
      <w:sz w:val="16"/>
      <w:szCs w:val="16"/>
    </w:rPr>
  </w:style>
  <w:style w:type="character" w:styleId="ad">
    <w:name w:val="page number"/>
    <w:basedOn w:val="a0"/>
  </w:style>
  <w:style w:type="table" w:styleId="ae">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line number"/>
    <w:basedOn w:val="a0"/>
    <w:rsid w:val="00073A7A"/>
  </w:style>
  <w:style w:type="paragraph" w:styleId="af0">
    <w:name w:val="Document Map"/>
    <w:basedOn w:val="a"/>
    <w:semiHidden/>
    <w:rsid w:val="00E37801"/>
    <w:pPr>
      <w:shd w:val="clear" w:color="auto" w:fill="000080"/>
    </w:pPr>
    <w:rPr>
      <w:rFonts w:ascii="Tahoma" w:hAnsi="Tahoma" w:cs="Tahoma"/>
    </w:rPr>
  </w:style>
  <w:style w:type="paragraph" w:customStyle="1" w:styleId="af1">
    <w:name w:val="Знак"/>
    <w:basedOn w:val="a"/>
    <w:rsid w:val="00997645"/>
    <w:pPr>
      <w:spacing w:after="160" w:line="240" w:lineRule="exact"/>
    </w:pPr>
    <w:rPr>
      <w:rFonts w:ascii="Verdana" w:hAnsi="Verdana"/>
      <w:sz w:val="24"/>
      <w:szCs w:val="24"/>
      <w:lang w:val="en-US" w:eastAsia="en-US"/>
    </w:rPr>
  </w:style>
  <w:style w:type="character" w:customStyle="1" w:styleId="30">
    <w:name w:val="Заголовок 3 Знак"/>
    <w:basedOn w:val="a0"/>
    <w:link w:val="3"/>
    <w:rsid w:val="0039735E"/>
    <w:rPr>
      <w:rFonts w:ascii="XO Thames" w:hAnsi="XO Thames"/>
      <w:b/>
      <w:color w:val="000000"/>
      <w:sz w:val="26"/>
    </w:rPr>
  </w:style>
  <w:style w:type="character" w:customStyle="1" w:styleId="40">
    <w:name w:val="Заголовок 4 Знак"/>
    <w:basedOn w:val="a0"/>
    <w:link w:val="4"/>
    <w:rsid w:val="0039735E"/>
    <w:rPr>
      <w:rFonts w:ascii="XO Thames" w:hAnsi="XO Thames"/>
      <w:b/>
      <w:color w:val="000000"/>
      <w:sz w:val="24"/>
    </w:rPr>
  </w:style>
  <w:style w:type="character" w:customStyle="1" w:styleId="50">
    <w:name w:val="Заголовок 5 Знак"/>
    <w:basedOn w:val="a0"/>
    <w:link w:val="5"/>
    <w:rsid w:val="0039735E"/>
    <w:rPr>
      <w:rFonts w:ascii="XO Thames" w:hAnsi="XO Thames"/>
      <w:b/>
      <w:color w:val="000000"/>
      <w:sz w:val="22"/>
    </w:rPr>
  </w:style>
  <w:style w:type="character" w:customStyle="1" w:styleId="60">
    <w:name w:val="Заголовок 6 Знак"/>
    <w:basedOn w:val="a0"/>
    <w:link w:val="6"/>
    <w:uiPriority w:val="9"/>
    <w:rsid w:val="0039735E"/>
    <w:rPr>
      <w:rFonts w:ascii="Arial" w:eastAsia="Arial" w:hAnsi="Arial" w:cs="Arial"/>
      <w:b/>
      <w:bCs/>
      <w:color w:val="000000"/>
      <w:sz w:val="22"/>
      <w:szCs w:val="22"/>
    </w:rPr>
  </w:style>
  <w:style w:type="character" w:customStyle="1" w:styleId="70">
    <w:name w:val="Заголовок 7 Знак"/>
    <w:basedOn w:val="a0"/>
    <w:link w:val="7"/>
    <w:uiPriority w:val="9"/>
    <w:rsid w:val="0039735E"/>
    <w:rPr>
      <w:rFonts w:ascii="Arial" w:eastAsia="Arial" w:hAnsi="Arial" w:cs="Arial"/>
      <w:b/>
      <w:bCs/>
      <w:i/>
      <w:iCs/>
      <w:color w:val="000000"/>
      <w:sz w:val="22"/>
      <w:szCs w:val="22"/>
    </w:rPr>
  </w:style>
  <w:style w:type="character" w:customStyle="1" w:styleId="80">
    <w:name w:val="Заголовок 8 Знак"/>
    <w:basedOn w:val="a0"/>
    <w:link w:val="8"/>
    <w:uiPriority w:val="9"/>
    <w:rsid w:val="0039735E"/>
    <w:rPr>
      <w:rFonts w:ascii="Arial" w:eastAsia="Arial" w:hAnsi="Arial" w:cs="Arial"/>
      <w:i/>
      <w:iCs/>
      <w:color w:val="000000"/>
      <w:sz w:val="22"/>
      <w:szCs w:val="22"/>
    </w:rPr>
  </w:style>
  <w:style w:type="character" w:customStyle="1" w:styleId="90">
    <w:name w:val="Заголовок 9 Знак"/>
    <w:basedOn w:val="a0"/>
    <w:link w:val="9"/>
    <w:uiPriority w:val="9"/>
    <w:rsid w:val="0039735E"/>
    <w:rPr>
      <w:rFonts w:ascii="Arial" w:eastAsia="Arial" w:hAnsi="Arial" w:cs="Arial"/>
      <w:i/>
      <w:iCs/>
      <w:color w:val="000000"/>
      <w:sz w:val="21"/>
      <w:szCs w:val="21"/>
    </w:rPr>
  </w:style>
  <w:style w:type="character" w:customStyle="1" w:styleId="Heading1Char">
    <w:name w:val="Heading 1 Char"/>
    <w:basedOn w:val="a0"/>
    <w:uiPriority w:val="9"/>
    <w:rsid w:val="0039735E"/>
    <w:rPr>
      <w:rFonts w:ascii="Arial" w:eastAsia="Arial" w:hAnsi="Arial" w:cs="Arial"/>
      <w:sz w:val="40"/>
      <w:szCs w:val="40"/>
    </w:rPr>
  </w:style>
  <w:style w:type="character" w:customStyle="1" w:styleId="Heading2Char">
    <w:name w:val="Heading 2 Char"/>
    <w:basedOn w:val="a0"/>
    <w:uiPriority w:val="9"/>
    <w:rsid w:val="0039735E"/>
    <w:rPr>
      <w:rFonts w:ascii="Arial" w:eastAsia="Arial" w:hAnsi="Arial" w:cs="Arial"/>
      <w:sz w:val="34"/>
    </w:rPr>
  </w:style>
  <w:style w:type="character" w:customStyle="1" w:styleId="Heading3Char">
    <w:name w:val="Heading 3 Char"/>
    <w:basedOn w:val="a0"/>
    <w:uiPriority w:val="9"/>
    <w:rsid w:val="0039735E"/>
    <w:rPr>
      <w:rFonts w:ascii="Arial" w:eastAsia="Arial" w:hAnsi="Arial" w:cs="Arial"/>
      <w:sz w:val="30"/>
      <w:szCs w:val="30"/>
    </w:rPr>
  </w:style>
  <w:style w:type="character" w:customStyle="1" w:styleId="Heading4Char">
    <w:name w:val="Heading 4 Char"/>
    <w:basedOn w:val="a0"/>
    <w:uiPriority w:val="9"/>
    <w:rsid w:val="0039735E"/>
    <w:rPr>
      <w:rFonts w:ascii="Arial" w:eastAsia="Arial" w:hAnsi="Arial" w:cs="Arial"/>
      <w:b/>
      <w:bCs/>
      <w:sz w:val="26"/>
      <w:szCs w:val="26"/>
    </w:rPr>
  </w:style>
  <w:style w:type="character" w:customStyle="1" w:styleId="Heading5Char">
    <w:name w:val="Heading 5 Char"/>
    <w:basedOn w:val="a0"/>
    <w:uiPriority w:val="9"/>
    <w:rsid w:val="0039735E"/>
    <w:rPr>
      <w:rFonts w:ascii="Arial" w:eastAsia="Arial" w:hAnsi="Arial" w:cs="Arial"/>
      <w:b/>
      <w:bCs/>
      <w:sz w:val="24"/>
      <w:szCs w:val="24"/>
    </w:rPr>
  </w:style>
  <w:style w:type="paragraph" w:styleId="af2">
    <w:name w:val="No Spacing"/>
    <w:uiPriority w:val="1"/>
    <w:qFormat/>
    <w:rsid w:val="0039735E"/>
    <w:rPr>
      <w:rFonts w:asciiTheme="minorHAnsi" w:hAnsiTheme="minorHAnsi"/>
      <w:color w:val="000000"/>
      <w:sz w:val="22"/>
    </w:rPr>
  </w:style>
  <w:style w:type="character" w:customStyle="1" w:styleId="TitleChar">
    <w:name w:val="Title Char"/>
    <w:basedOn w:val="a0"/>
    <w:uiPriority w:val="10"/>
    <w:rsid w:val="0039735E"/>
    <w:rPr>
      <w:sz w:val="48"/>
      <w:szCs w:val="48"/>
    </w:rPr>
  </w:style>
  <w:style w:type="character" w:customStyle="1" w:styleId="SubtitleChar">
    <w:name w:val="Subtitle Char"/>
    <w:basedOn w:val="a0"/>
    <w:uiPriority w:val="11"/>
    <w:rsid w:val="0039735E"/>
    <w:rPr>
      <w:sz w:val="24"/>
      <w:szCs w:val="24"/>
    </w:rPr>
  </w:style>
  <w:style w:type="paragraph" w:styleId="21">
    <w:name w:val="Quote"/>
    <w:basedOn w:val="a"/>
    <w:next w:val="a"/>
    <w:link w:val="22"/>
    <w:uiPriority w:val="29"/>
    <w:qFormat/>
    <w:rsid w:val="0039735E"/>
    <w:pPr>
      <w:spacing w:after="160" w:line="264" w:lineRule="auto"/>
      <w:ind w:left="720" w:right="720"/>
    </w:pPr>
    <w:rPr>
      <w:rFonts w:asciiTheme="minorHAnsi" w:hAnsiTheme="minorHAnsi"/>
      <w:i/>
      <w:color w:val="000000"/>
      <w:sz w:val="22"/>
    </w:rPr>
  </w:style>
  <w:style w:type="character" w:customStyle="1" w:styleId="22">
    <w:name w:val="Цитата 2 Знак"/>
    <w:basedOn w:val="a0"/>
    <w:link w:val="21"/>
    <w:uiPriority w:val="29"/>
    <w:rsid w:val="0039735E"/>
    <w:rPr>
      <w:rFonts w:asciiTheme="minorHAnsi" w:hAnsiTheme="minorHAnsi"/>
      <w:i/>
      <w:color w:val="000000"/>
      <w:sz w:val="22"/>
    </w:rPr>
  </w:style>
  <w:style w:type="paragraph" w:styleId="af3">
    <w:name w:val="Intense Quote"/>
    <w:basedOn w:val="a"/>
    <w:next w:val="a"/>
    <w:link w:val="af4"/>
    <w:uiPriority w:val="30"/>
    <w:qFormat/>
    <w:rsid w:val="0039735E"/>
    <w:pPr>
      <w:pBdr>
        <w:top w:val="single" w:sz="4" w:space="5" w:color="FFFFFF"/>
        <w:left w:val="single" w:sz="4" w:space="10" w:color="FFFFFF"/>
        <w:bottom w:val="single" w:sz="4" w:space="5" w:color="FFFFFF"/>
        <w:right w:val="single" w:sz="4" w:space="10" w:color="FFFFFF"/>
      </w:pBdr>
      <w:shd w:val="clear" w:color="auto" w:fill="F2F2F2"/>
      <w:spacing w:after="160" w:line="264" w:lineRule="auto"/>
      <w:ind w:left="720" w:right="720"/>
    </w:pPr>
    <w:rPr>
      <w:rFonts w:asciiTheme="minorHAnsi" w:hAnsiTheme="minorHAnsi"/>
      <w:i/>
      <w:color w:val="000000"/>
      <w:sz w:val="22"/>
    </w:rPr>
  </w:style>
  <w:style w:type="character" w:customStyle="1" w:styleId="af4">
    <w:name w:val="Выделенная цитата Знак"/>
    <w:basedOn w:val="a0"/>
    <w:link w:val="af3"/>
    <w:uiPriority w:val="30"/>
    <w:rsid w:val="0039735E"/>
    <w:rPr>
      <w:rFonts w:asciiTheme="minorHAnsi" w:hAnsiTheme="minorHAnsi"/>
      <w:i/>
      <w:color w:val="000000"/>
      <w:sz w:val="22"/>
      <w:shd w:val="clear" w:color="auto" w:fill="F2F2F2"/>
    </w:rPr>
  </w:style>
  <w:style w:type="character" w:customStyle="1" w:styleId="HeaderChar">
    <w:name w:val="Header Char"/>
    <w:basedOn w:val="a0"/>
    <w:uiPriority w:val="99"/>
    <w:rsid w:val="0039735E"/>
  </w:style>
  <w:style w:type="character" w:customStyle="1" w:styleId="FooterChar">
    <w:name w:val="Footer Char"/>
    <w:basedOn w:val="a0"/>
    <w:uiPriority w:val="99"/>
    <w:rsid w:val="0039735E"/>
  </w:style>
  <w:style w:type="character" w:customStyle="1" w:styleId="a4">
    <w:name w:val="Название объекта Знак"/>
    <w:basedOn w:val="a0"/>
    <w:link w:val="a3"/>
    <w:uiPriority w:val="35"/>
    <w:rsid w:val="0039735E"/>
    <w:rPr>
      <w:b/>
      <w:sz w:val="36"/>
    </w:rPr>
  </w:style>
  <w:style w:type="table" w:customStyle="1" w:styleId="TableGridLight">
    <w:name w:val="Table Grid Light"/>
    <w:basedOn w:val="a1"/>
    <w:uiPriority w:val="59"/>
    <w:rsid w:val="0039735E"/>
    <w:rPr>
      <w:rFonts w:asciiTheme="minorHAnsi" w:hAnsiTheme="minorHAnsi"/>
      <w:color w:val="000000"/>
      <w:sz w:val="22"/>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rsid w:val="0039735E"/>
    <w:rPr>
      <w:rFonts w:asciiTheme="minorHAnsi" w:hAnsiTheme="minorHAnsi"/>
      <w:color w:val="000000"/>
      <w:sz w:val="22"/>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39735E"/>
    <w:rPr>
      <w:rFonts w:asciiTheme="minorHAnsi" w:hAnsiTheme="minorHAnsi"/>
      <w:color w:val="000000"/>
      <w:sz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39735E"/>
    <w:rPr>
      <w:rFonts w:asciiTheme="minorHAnsi" w:hAnsiTheme="minorHAnsi"/>
      <w:color w:val="000000"/>
      <w:sz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39735E"/>
    <w:rPr>
      <w:rFonts w:asciiTheme="minorHAnsi" w:hAnsiTheme="minorHAnsi"/>
      <w:color w:val="000000"/>
      <w:sz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39735E"/>
    <w:rPr>
      <w:rFonts w:asciiTheme="minorHAnsi" w:hAnsiTheme="minorHAnsi"/>
      <w:color w:val="000000"/>
      <w:sz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39735E"/>
    <w:rPr>
      <w:rFonts w:asciiTheme="minorHAnsi" w:hAnsiTheme="minorHAnsi"/>
      <w:color w:val="000000"/>
      <w:sz w:val="22"/>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9735E"/>
    <w:rPr>
      <w:rFonts w:asciiTheme="minorHAnsi" w:hAnsiTheme="minorHAnsi"/>
      <w:color w:val="000000"/>
      <w:sz w:val="22"/>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39735E"/>
    <w:rPr>
      <w:rFonts w:asciiTheme="minorHAnsi" w:hAnsiTheme="minorHAnsi"/>
      <w:color w:val="000000"/>
      <w:sz w:val="22"/>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39735E"/>
    <w:rPr>
      <w:rFonts w:asciiTheme="minorHAnsi" w:hAnsiTheme="minorHAnsi"/>
      <w:color w:val="000000"/>
      <w:sz w:val="22"/>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39735E"/>
    <w:rPr>
      <w:rFonts w:asciiTheme="minorHAnsi" w:hAnsiTheme="minorHAnsi"/>
      <w:color w:val="000000"/>
      <w:sz w:val="22"/>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39735E"/>
    <w:rPr>
      <w:rFonts w:asciiTheme="minorHAnsi" w:hAnsiTheme="minorHAnsi"/>
      <w:color w:val="000000"/>
      <w:sz w:val="22"/>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39735E"/>
    <w:rPr>
      <w:rFonts w:asciiTheme="minorHAnsi" w:hAnsiTheme="minorHAnsi"/>
      <w:color w:val="000000"/>
      <w:sz w:val="22"/>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39735E"/>
    <w:rPr>
      <w:rFonts w:asciiTheme="minorHAnsi" w:hAnsiTheme="minorHAnsi"/>
      <w:color w:val="000000"/>
      <w:sz w:val="22"/>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39735E"/>
    <w:rPr>
      <w:rFonts w:asciiTheme="minorHAnsi" w:hAnsiTheme="minorHAnsi"/>
      <w:color w:val="000000"/>
      <w:sz w:val="22"/>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39735E"/>
    <w:rPr>
      <w:rFonts w:asciiTheme="minorHAnsi" w:hAnsiTheme="minorHAnsi"/>
      <w:color w:val="000000"/>
      <w:sz w:val="22"/>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39735E"/>
    <w:rPr>
      <w:rFonts w:asciiTheme="minorHAnsi" w:hAnsiTheme="minorHAnsi"/>
      <w:color w:val="000000"/>
      <w:sz w:val="22"/>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39735E"/>
    <w:rPr>
      <w:rFonts w:asciiTheme="minorHAnsi" w:hAnsiTheme="minorHAnsi"/>
      <w:color w:val="000000"/>
      <w:sz w:val="22"/>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39735E"/>
    <w:rPr>
      <w:rFonts w:asciiTheme="minorHAnsi" w:hAnsiTheme="minorHAnsi"/>
      <w:color w:val="000000"/>
      <w:sz w:val="22"/>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39735E"/>
    <w:rPr>
      <w:rFonts w:asciiTheme="minorHAnsi" w:hAnsiTheme="minorHAnsi"/>
      <w:color w:val="000000"/>
      <w:sz w:val="22"/>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39735E"/>
    <w:rPr>
      <w:rFonts w:asciiTheme="minorHAnsi" w:hAnsiTheme="minorHAnsi"/>
      <w:color w:val="000000"/>
      <w:sz w:val="22"/>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39735E"/>
    <w:rPr>
      <w:rFonts w:asciiTheme="minorHAnsi" w:hAnsiTheme="minorHAnsi"/>
      <w:color w:val="000000"/>
      <w:sz w:val="22"/>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39735E"/>
    <w:rPr>
      <w:rFonts w:asciiTheme="minorHAnsi" w:hAnsiTheme="minorHAnsi"/>
      <w:color w:val="000000"/>
      <w:sz w:val="22"/>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39735E"/>
    <w:rPr>
      <w:rFonts w:asciiTheme="minorHAnsi" w:hAnsiTheme="minorHAnsi"/>
      <w:color w:val="000000"/>
      <w:sz w:val="22"/>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39735E"/>
    <w:rPr>
      <w:rFonts w:asciiTheme="minorHAnsi" w:hAnsiTheme="minorHAnsi"/>
      <w:color w:val="000000"/>
      <w:sz w:val="22"/>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39735E"/>
    <w:rPr>
      <w:rFonts w:asciiTheme="minorHAnsi" w:hAnsiTheme="minorHAnsi"/>
      <w:color w:val="000000"/>
      <w:sz w:val="22"/>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39735E"/>
    <w:rPr>
      <w:rFonts w:asciiTheme="minorHAnsi" w:hAnsiTheme="minorHAnsi"/>
      <w:color w:val="000000"/>
      <w:sz w:val="22"/>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39735E"/>
    <w:rPr>
      <w:rFonts w:asciiTheme="minorHAnsi" w:hAnsiTheme="minorHAnsi"/>
      <w:color w:val="000000"/>
      <w:sz w:val="22"/>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39735E"/>
    <w:rPr>
      <w:rFonts w:asciiTheme="minorHAnsi" w:hAnsiTheme="minorHAnsi"/>
      <w:color w:val="000000"/>
      <w:sz w:val="22"/>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39735E"/>
    <w:rPr>
      <w:rFonts w:asciiTheme="minorHAnsi" w:hAnsiTheme="minorHAnsi"/>
      <w:color w:val="000000"/>
      <w:sz w:val="22"/>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39735E"/>
    <w:rPr>
      <w:rFonts w:asciiTheme="minorHAnsi" w:hAnsiTheme="minorHAnsi"/>
      <w:color w:val="000000"/>
      <w:sz w:val="22"/>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39735E"/>
    <w:rPr>
      <w:rFonts w:asciiTheme="minorHAnsi" w:hAnsiTheme="minorHAnsi"/>
      <w:color w:val="000000"/>
      <w:sz w:val="22"/>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39735E"/>
    <w:rPr>
      <w:rFonts w:asciiTheme="minorHAnsi" w:hAnsiTheme="minorHAnsi"/>
      <w:color w:val="000000"/>
      <w:sz w:val="22"/>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39735E"/>
    <w:rPr>
      <w:rFonts w:asciiTheme="minorHAnsi" w:hAnsiTheme="minorHAnsi"/>
      <w:color w:val="000000"/>
      <w:sz w:val="22"/>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39735E"/>
    <w:rPr>
      <w:rFonts w:asciiTheme="minorHAnsi" w:hAnsiTheme="minorHAnsi"/>
      <w:color w:val="000000"/>
      <w:sz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39735E"/>
    <w:rPr>
      <w:rFonts w:asciiTheme="minorHAnsi" w:hAnsiTheme="minorHAnsi"/>
      <w:color w:val="000000"/>
      <w:sz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39735E"/>
    <w:rPr>
      <w:rFonts w:asciiTheme="minorHAnsi" w:hAnsiTheme="minorHAnsi"/>
      <w:color w:val="000000"/>
      <w:sz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39735E"/>
    <w:rPr>
      <w:rFonts w:asciiTheme="minorHAnsi" w:hAnsiTheme="minorHAnsi"/>
      <w:color w:val="000000"/>
      <w:sz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39735E"/>
    <w:rPr>
      <w:rFonts w:asciiTheme="minorHAnsi" w:hAnsiTheme="minorHAnsi"/>
      <w:color w:val="000000"/>
      <w:sz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39735E"/>
    <w:rPr>
      <w:rFonts w:asciiTheme="minorHAnsi" w:hAnsiTheme="minorHAnsi"/>
      <w:color w:val="000000"/>
      <w:sz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39735E"/>
    <w:rPr>
      <w:rFonts w:asciiTheme="minorHAnsi" w:hAnsiTheme="minorHAnsi"/>
      <w:color w:val="000000"/>
      <w:sz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39735E"/>
    <w:rPr>
      <w:rFonts w:asciiTheme="minorHAnsi" w:hAnsiTheme="minorHAnsi"/>
      <w:color w:val="000000"/>
      <w:sz w:val="22"/>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9735E"/>
    <w:rPr>
      <w:rFonts w:asciiTheme="minorHAnsi" w:hAnsiTheme="minorHAnsi"/>
      <w:color w:val="000000"/>
      <w:sz w:val="22"/>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39735E"/>
    <w:rPr>
      <w:rFonts w:asciiTheme="minorHAnsi" w:hAnsiTheme="minorHAnsi"/>
      <w:color w:val="000000"/>
      <w:sz w:val="22"/>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39735E"/>
    <w:rPr>
      <w:rFonts w:asciiTheme="minorHAnsi" w:hAnsiTheme="minorHAnsi"/>
      <w:color w:val="000000"/>
      <w:sz w:val="22"/>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39735E"/>
    <w:rPr>
      <w:rFonts w:asciiTheme="minorHAnsi" w:hAnsiTheme="minorHAnsi"/>
      <w:color w:val="000000"/>
      <w:sz w:val="22"/>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39735E"/>
    <w:rPr>
      <w:rFonts w:asciiTheme="minorHAnsi" w:hAnsiTheme="minorHAnsi"/>
      <w:color w:val="000000"/>
      <w:sz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39735E"/>
    <w:rPr>
      <w:rFonts w:asciiTheme="minorHAnsi" w:hAnsiTheme="minorHAnsi"/>
      <w:color w:val="000000"/>
      <w:sz w:val="22"/>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39735E"/>
    <w:rPr>
      <w:rFonts w:asciiTheme="minorHAnsi" w:hAnsiTheme="minorHAnsi"/>
      <w:color w:val="000000"/>
      <w:sz w:val="22"/>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9735E"/>
    <w:rPr>
      <w:rFonts w:asciiTheme="minorHAnsi" w:hAnsiTheme="minorHAnsi"/>
      <w:color w:val="000000"/>
      <w:sz w:val="22"/>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39735E"/>
    <w:rPr>
      <w:rFonts w:asciiTheme="minorHAnsi" w:hAnsiTheme="minorHAnsi"/>
      <w:color w:val="000000"/>
      <w:sz w:val="22"/>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39735E"/>
    <w:rPr>
      <w:rFonts w:asciiTheme="minorHAnsi" w:hAnsiTheme="minorHAnsi"/>
      <w:color w:val="000000"/>
      <w:sz w:val="22"/>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39735E"/>
    <w:rPr>
      <w:rFonts w:asciiTheme="minorHAnsi" w:hAnsiTheme="minorHAnsi"/>
      <w:color w:val="000000"/>
      <w:sz w:val="22"/>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39735E"/>
    <w:rPr>
      <w:rFonts w:asciiTheme="minorHAnsi" w:hAnsiTheme="minorHAnsi"/>
      <w:color w:val="000000"/>
      <w:sz w:val="22"/>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39735E"/>
    <w:rPr>
      <w:rFonts w:asciiTheme="minorHAnsi" w:hAnsiTheme="minorHAnsi"/>
      <w:color w:val="000000"/>
      <w:sz w:val="22"/>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39735E"/>
    <w:rPr>
      <w:rFonts w:asciiTheme="minorHAnsi" w:hAnsiTheme="minorHAnsi"/>
      <w:color w:val="000000"/>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39735E"/>
    <w:rPr>
      <w:rFonts w:asciiTheme="minorHAnsi" w:hAnsiTheme="minorHAnsi"/>
      <w:color w:val="000000"/>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39735E"/>
    <w:rPr>
      <w:rFonts w:asciiTheme="minorHAnsi" w:hAnsiTheme="minorHAnsi"/>
      <w:color w:val="000000"/>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39735E"/>
    <w:rPr>
      <w:rFonts w:asciiTheme="minorHAnsi" w:hAnsiTheme="minorHAnsi"/>
      <w:color w:val="000000"/>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39735E"/>
    <w:rPr>
      <w:rFonts w:asciiTheme="minorHAnsi" w:hAnsiTheme="minorHAnsi"/>
      <w:color w:val="000000"/>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39735E"/>
    <w:rPr>
      <w:rFonts w:asciiTheme="minorHAnsi" w:hAnsiTheme="minorHAnsi"/>
      <w:color w:val="000000"/>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39735E"/>
    <w:rPr>
      <w:rFonts w:asciiTheme="minorHAnsi" w:hAnsiTheme="minorHAnsi"/>
      <w:color w:val="000000"/>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39735E"/>
    <w:rPr>
      <w:rFonts w:asciiTheme="minorHAnsi" w:hAnsiTheme="minorHAnsi"/>
      <w:color w:val="000000"/>
      <w:sz w:val="22"/>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39735E"/>
    <w:rPr>
      <w:rFonts w:asciiTheme="minorHAnsi" w:hAnsiTheme="minorHAnsi"/>
      <w:color w:val="000000"/>
      <w:sz w:val="22"/>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39735E"/>
    <w:rPr>
      <w:rFonts w:asciiTheme="minorHAnsi" w:hAnsiTheme="minorHAnsi"/>
      <w:color w:val="000000"/>
      <w:sz w:val="22"/>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39735E"/>
    <w:rPr>
      <w:rFonts w:asciiTheme="minorHAnsi" w:hAnsiTheme="minorHAnsi"/>
      <w:color w:val="000000"/>
      <w:sz w:val="22"/>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39735E"/>
    <w:rPr>
      <w:rFonts w:asciiTheme="minorHAnsi" w:hAnsiTheme="minorHAnsi"/>
      <w:color w:val="000000"/>
      <w:sz w:val="22"/>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39735E"/>
    <w:rPr>
      <w:rFonts w:asciiTheme="minorHAnsi" w:hAnsiTheme="minorHAnsi"/>
      <w:color w:val="000000"/>
      <w:sz w:val="22"/>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39735E"/>
    <w:rPr>
      <w:rFonts w:asciiTheme="minorHAnsi" w:hAnsiTheme="minorHAnsi"/>
      <w:color w:val="000000"/>
      <w:sz w:val="22"/>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39735E"/>
    <w:rPr>
      <w:rFonts w:asciiTheme="minorHAnsi" w:hAnsiTheme="minorHAnsi"/>
      <w:color w:val="000000"/>
      <w:sz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9735E"/>
    <w:rPr>
      <w:rFonts w:asciiTheme="minorHAnsi" w:hAnsiTheme="minorHAnsi"/>
      <w:color w:val="000000"/>
      <w:sz w:val="22"/>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39735E"/>
    <w:rPr>
      <w:rFonts w:asciiTheme="minorHAnsi" w:hAnsiTheme="minorHAnsi"/>
      <w:color w:val="000000"/>
      <w:sz w:val="22"/>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39735E"/>
    <w:rPr>
      <w:rFonts w:asciiTheme="minorHAnsi" w:hAnsiTheme="minorHAnsi"/>
      <w:color w:val="000000"/>
      <w:sz w:val="22"/>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39735E"/>
    <w:rPr>
      <w:rFonts w:asciiTheme="minorHAnsi" w:hAnsiTheme="minorHAnsi"/>
      <w:color w:val="000000"/>
      <w:sz w:val="22"/>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39735E"/>
    <w:rPr>
      <w:rFonts w:asciiTheme="minorHAnsi" w:hAnsiTheme="minorHAnsi"/>
      <w:color w:val="000000"/>
      <w:sz w:val="22"/>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39735E"/>
    <w:rPr>
      <w:rFonts w:asciiTheme="minorHAnsi" w:hAnsiTheme="minorHAnsi"/>
      <w:color w:val="000000"/>
      <w:sz w:val="22"/>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39735E"/>
    <w:rPr>
      <w:rFonts w:asciiTheme="minorHAnsi" w:hAnsiTheme="minorHAnsi"/>
      <w:color w:val="000000"/>
      <w:sz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39735E"/>
    <w:rPr>
      <w:rFonts w:asciiTheme="minorHAnsi" w:hAnsiTheme="minorHAnsi"/>
      <w:color w:val="000000"/>
      <w:sz w:val="22"/>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39735E"/>
    <w:rPr>
      <w:rFonts w:asciiTheme="minorHAnsi" w:hAnsiTheme="minorHAnsi"/>
      <w:color w:val="000000"/>
      <w:sz w:val="22"/>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39735E"/>
    <w:rPr>
      <w:rFonts w:asciiTheme="minorHAnsi" w:hAnsiTheme="minorHAnsi"/>
      <w:color w:val="000000"/>
      <w:sz w:val="22"/>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39735E"/>
    <w:rPr>
      <w:rFonts w:asciiTheme="minorHAnsi" w:hAnsiTheme="minorHAnsi"/>
      <w:color w:val="000000"/>
      <w:sz w:val="22"/>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39735E"/>
    <w:rPr>
      <w:rFonts w:asciiTheme="minorHAnsi" w:hAnsiTheme="minorHAnsi"/>
      <w:color w:val="000000"/>
      <w:sz w:val="22"/>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39735E"/>
    <w:rPr>
      <w:rFonts w:asciiTheme="minorHAnsi" w:hAnsiTheme="minorHAnsi"/>
      <w:color w:val="000000"/>
      <w:sz w:val="22"/>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39735E"/>
    <w:rPr>
      <w:rFonts w:asciiTheme="minorHAnsi" w:hAnsiTheme="minorHAnsi"/>
      <w:color w:val="000000"/>
      <w:sz w:val="22"/>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39735E"/>
    <w:rPr>
      <w:rFonts w:asciiTheme="minorHAnsi" w:hAnsiTheme="minorHAnsi"/>
      <w:color w:val="000000"/>
      <w:sz w:val="22"/>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39735E"/>
    <w:rPr>
      <w:rFonts w:asciiTheme="minorHAnsi" w:hAnsiTheme="minorHAnsi"/>
      <w:color w:val="000000"/>
      <w:sz w:val="22"/>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39735E"/>
    <w:rPr>
      <w:rFonts w:asciiTheme="minorHAnsi" w:hAnsiTheme="minorHAnsi"/>
      <w:color w:val="000000"/>
      <w:sz w:val="22"/>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39735E"/>
    <w:rPr>
      <w:rFonts w:asciiTheme="minorHAnsi" w:hAnsiTheme="minorHAnsi"/>
      <w:color w:val="000000"/>
      <w:sz w:val="22"/>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39735E"/>
    <w:rPr>
      <w:rFonts w:asciiTheme="minorHAnsi" w:hAnsiTheme="minorHAnsi"/>
      <w:color w:val="000000"/>
      <w:sz w:val="22"/>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39735E"/>
    <w:rPr>
      <w:rFonts w:asciiTheme="minorHAnsi" w:hAnsiTheme="minorHAnsi"/>
      <w:color w:val="000000"/>
      <w:sz w:val="22"/>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39735E"/>
    <w:rPr>
      <w:rFonts w:asciiTheme="minorHAnsi" w:hAnsiTheme="minorHAnsi"/>
      <w:color w:val="000000"/>
      <w:sz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9735E"/>
    <w:rPr>
      <w:rFonts w:asciiTheme="minorHAnsi" w:hAnsiTheme="minorHAnsi"/>
      <w:color w:val="000000"/>
      <w:sz w:val="22"/>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39735E"/>
    <w:rPr>
      <w:rFonts w:asciiTheme="minorHAnsi" w:hAnsiTheme="minorHAnsi"/>
      <w:color w:val="000000"/>
      <w:sz w:val="22"/>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39735E"/>
    <w:rPr>
      <w:rFonts w:asciiTheme="minorHAnsi" w:hAnsiTheme="minorHAnsi"/>
      <w:color w:val="000000"/>
      <w:sz w:val="22"/>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39735E"/>
    <w:rPr>
      <w:rFonts w:asciiTheme="minorHAnsi" w:hAnsiTheme="minorHAnsi"/>
      <w:color w:val="000000"/>
      <w:sz w:val="22"/>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39735E"/>
    <w:rPr>
      <w:rFonts w:asciiTheme="minorHAnsi" w:hAnsiTheme="minorHAnsi"/>
      <w:color w:val="000000"/>
      <w:sz w:val="22"/>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39735E"/>
    <w:rPr>
      <w:rFonts w:asciiTheme="minorHAnsi" w:hAnsiTheme="minorHAnsi"/>
      <w:color w:val="000000"/>
      <w:sz w:val="22"/>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39735E"/>
    <w:rPr>
      <w:rFonts w:asciiTheme="minorHAnsi" w:hAnsiTheme="minorHAnsi"/>
      <w:color w:val="000000"/>
      <w:sz w:val="22"/>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9735E"/>
    <w:rPr>
      <w:rFonts w:asciiTheme="minorHAnsi" w:hAnsiTheme="minorHAnsi"/>
      <w:color w:val="000000"/>
      <w:sz w:val="22"/>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39735E"/>
    <w:rPr>
      <w:rFonts w:asciiTheme="minorHAnsi" w:hAnsiTheme="minorHAnsi"/>
      <w:color w:val="000000"/>
      <w:sz w:val="22"/>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39735E"/>
    <w:rPr>
      <w:rFonts w:asciiTheme="minorHAnsi" w:hAnsiTheme="minorHAnsi"/>
      <w:color w:val="000000"/>
      <w:sz w:val="22"/>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39735E"/>
    <w:rPr>
      <w:rFonts w:asciiTheme="minorHAnsi" w:hAnsiTheme="minorHAnsi"/>
      <w:color w:val="000000"/>
      <w:sz w:val="22"/>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39735E"/>
    <w:rPr>
      <w:rFonts w:asciiTheme="minorHAnsi" w:hAnsiTheme="minorHAnsi"/>
      <w:color w:val="000000"/>
      <w:sz w:val="22"/>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39735E"/>
    <w:rPr>
      <w:rFonts w:asciiTheme="minorHAnsi" w:hAnsiTheme="minorHAnsi"/>
      <w:color w:val="000000"/>
      <w:sz w:val="22"/>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39735E"/>
    <w:rPr>
      <w:rFonts w:asciiTheme="minorHAnsi" w:hAnsiTheme="minorHAnsi"/>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39735E"/>
    <w:rPr>
      <w:rFonts w:asciiTheme="minorHAnsi" w:hAnsiTheme="minorHAnsi"/>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39735E"/>
    <w:rPr>
      <w:rFonts w:asciiTheme="minorHAnsi" w:hAnsiTheme="minorHAnsi"/>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39735E"/>
    <w:rPr>
      <w:rFonts w:asciiTheme="minorHAnsi" w:hAnsiTheme="minorHAnsi"/>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39735E"/>
    <w:rPr>
      <w:rFonts w:asciiTheme="minorHAnsi" w:hAnsiTheme="minorHAnsi"/>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39735E"/>
    <w:rPr>
      <w:rFonts w:asciiTheme="minorHAnsi" w:hAnsiTheme="minorHAnsi"/>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39735E"/>
    <w:rPr>
      <w:rFonts w:asciiTheme="minorHAnsi" w:hAnsiTheme="minorHAnsi"/>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39735E"/>
    <w:rPr>
      <w:rFonts w:asciiTheme="minorHAnsi" w:hAnsiTheme="minorHAnsi"/>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39735E"/>
    <w:rPr>
      <w:rFonts w:asciiTheme="minorHAnsi" w:hAnsiTheme="minorHAnsi"/>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39735E"/>
    <w:rPr>
      <w:rFonts w:asciiTheme="minorHAnsi" w:hAnsiTheme="minorHAnsi"/>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39735E"/>
    <w:rPr>
      <w:rFonts w:asciiTheme="minorHAnsi" w:hAnsiTheme="minorHAnsi"/>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39735E"/>
    <w:rPr>
      <w:rFonts w:asciiTheme="minorHAnsi" w:hAnsiTheme="minorHAnsi"/>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39735E"/>
    <w:rPr>
      <w:rFonts w:asciiTheme="minorHAnsi" w:hAnsiTheme="minorHAnsi"/>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39735E"/>
    <w:rPr>
      <w:rFonts w:asciiTheme="minorHAnsi" w:hAnsiTheme="minorHAnsi"/>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39735E"/>
    <w:rPr>
      <w:rFonts w:asciiTheme="minorHAnsi" w:hAnsiTheme="minorHAnsi"/>
      <w:color w:val="000000"/>
      <w:sz w:val="22"/>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9735E"/>
    <w:rPr>
      <w:rFonts w:asciiTheme="minorHAnsi" w:hAnsiTheme="minorHAnsi"/>
      <w:color w:val="000000"/>
      <w:sz w:val="22"/>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39735E"/>
    <w:rPr>
      <w:rFonts w:asciiTheme="minorHAnsi" w:hAnsiTheme="minorHAnsi"/>
      <w:color w:val="000000"/>
      <w:sz w:val="22"/>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39735E"/>
    <w:rPr>
      <w:rFonts w:asciiTheme="minorHAnsi" w:hAnsiTheme="minorHAnsi"/>
      <w:color w:val="000000"/>
      <w:sz w:val="22"/>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39735E"/>
    <w:rPr>
      <w:rFonts w:asciiTheme="minorHAnsi" w:hAnsiTheme="minorHAnsi"/>
      <w:color w:val="000000"/>
      <w:sz w:val="22"/>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39735E"/>
    <w:rPr>
      <w:rFonts w:asciiTheme="minorHAnsi" w:hAnsiTheme="minorHAnsi"/>
      <w:color w:val="000000"/>
      <w:sz w:val="22"/>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39735E"/>
    <w:rPr>
      <w:rFonts w:asciiTheme="minorHAnsi" w:hAnsiTheme="minorHAnsi"/>
      <w:color w:val="000000"/>
      <w:sz w:val="22"/>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5">
    <w:name w:val="footnote text"/>
    <w:basedOn w:val="a"/>
    <w:link w:val="af6"/>
    <w:uiPriority w:val="99"/>
    <w:unhideWhenUsed/>
    <w:rsid w:val="0039735E"/>
    <w:pPr>
      <w:spacing w:after="40"/>
    </w:pPr>
    <w:rPr>
      <w:rFonts w:asciiTheme="minorHAnsi" w:hAnsiTheme="minorHAnsi"/>
      <w:color w:val="000000"/>
      <w:sz w:val="18"/>
    </w:rPr>
  </w:style>
  <w:style w:type="character" w:customStyle="1" w:styleId="af6">
    <w:name w:val="Текст сноски Знак"/>
    <w:basedOn w:val="a0"/>
    <w:link w:val="af5"/>
    <w:uiPriority w:val="99"/>
    <w:rsid w:val="0039735E"/>
    <w:rPr>
      <w:rFonts w:asciiTheme="minorHAnsi" w:hAnsiTheme="minorHAnsi"/>
      <w:color w:val="000000"/>
      <w:sz w:val="18"/>
    </w:rPr>
  </w:style>
  <w:style w:type="paragraph" w:styleId="af7">
    <w:name w:val="endnote text"/>
    <w:basedOn w:val="a"/>
    <w:link w:val="af8"/>
    <w:uiPriority w:val="99"/>
    <w:unhideWhenUsed/>
    <w:rsid w:val="0039735E"/>
    <w:rPr>
      <w:rFonts w:asciiTheme="minorHAnsi" w:hAnsiTheme="minorHAnsi"/>
      <w:color w:val="000000"/>
    </w:rPr>
  </w:style>
  <w:style w:type="character" w:customStyle="1" w:styleId="af8">
    <w:name w:val="Текст концевой сноски Знак"/>
    <w:basedOn w:val="a0"/>
    <w:link w:val="af7"/>
    <w:uiPriority w:val="99"/>
    <w:rsid w:val="0039735E"/>
    <w:rPr>
      <w:rFonts w:asciiTheme="minorHAnsi" w:hAnsiTheme="minorHAnsi"/>
      <w:color w:val="000000"/>
    </w:rPr>
  </w:style>
  <w:style w:type="character" w:styleId="af9">
    <w:name w:val="endnote reference"/>
    <w:basedOn w:val="a0"/>
    <w:uiPriority w:val="99"/>
    <w:unhideWhenUsed/>
    <w:rsid w:val="0039735E"/>
    <w:rPr>
      <w:vertAlign w:val="superscript"/>
    </w:rPr>
  </w:style>
  <w:style w:type="paragraph" w:styleId="afa">
    <w:name w:val="TOC Heading"/>
    <w:uiPriority w:val="39"/>
    <w:unhideWhenUsed/>
    <w:rsid w:val="0039735E"/>
    <w:pPr>
      <w:spacing w:after="160" w:line="264" w:lineRule="auto"/>
    </w:pPr>
    <w:rPr>
      <w:rFonts w:asciiTheme="minorHAnsi" w:hAnsiTheme="minorHAnsi"/>
      <w:color w:val="000000"/>
      <w:sz w:val="22"/>
    </w:rPr>
  </w:style>
  <w:style w:type="paragraph" w:styleId="afb">
    <w:name w:val="table of figures"/>
    <w:basedOn w:val="a"/>
    <w:next w:val="a"/>
    <w:uiPriority w:val="99"/>
    <w:unhideWhenUsed/>
    <w:rsid w:val="0039735E"/>
    <w:pPr>
      <w:spacing w:line="264" w:lineRule="auto"/>
    </w:pPr>
    <w:rPr>
      <w:rFonts w:asciiTheme="minorHAnsi" w:hAnsiTheme="minorHAnsi"/>
      <w:color w:val="000000"/>
      <w:sz w:val="22"/>
    </w:rPr>
  </w:style>
  <w:style w:type="character" w:customStyle="1" w:styleId="11">
    <w:name w:val="Обычный1"/>
    <w:rsid w:val="0039735E"/>
  </w:style>
  <w:style w:type="paragraph" w:customStyle="1" w:styleId="12">
    <w:name w:val="Основной шрифт абзаца1"/>
    <w:rsid w:val="0039735E"/>
    <w:pPr>
      <w:spacing w:after="160" w:line="264" w:lineRule="auto"/>
    </w:pPr>
    <w:rPr>
      <w:rFonts w:asciiTheme="minorHAnsi" w:hAnsiTheme="minorHAnsi"/>
      <w:color w:val="000000"/>
      <w:sz w:val="22"/>
    </w:rPr>
  </w:style>
  <w:style w:type="paragraph" w:styleId="23">
    <w:name w:val="toc 2"/>
    <w:next w:val="a"/>
    <w:link w:val="24"/>
    <w:uiPriority w:val="39"/>
    <w:rsid w:val="0039735E"/>
    <w:pPr>
      <w:spacing w:after="160" w:line="264" w:lineRule="auto"/>
      <w:ind w:left="200"/>
    </w:pPr>
    <w:rPr>
      <w:rFonts w:ascii="XO Thames" w:hAnsi="XO Thames"/>
      <w:color w:val="000000"/>
      <w:sz w:val="28"/>
    </w:rPr>
  </w:style>
  <w:style w:type="character" w:customStyle="1" w:styleId="24">
    <w:name w:val="Оглавление 2 Знак"/>
    <w:link w:val="23"/>
    <w:rsid w:val="0039735E"/>
    <w:rPr>
      <w:rFonts w:ascii="XO Thames" w:hAnsi="XO Thames"/>
      <w:color w:val="000000"/>
      <w:sz w:val="28"/>
    </w:rPr>
  </w:style>
  <w:style w:type="paragraph" w:customStyle="1" w:styleId="13">
    <w:name w:val="Знак примечания1"/>
    <w:basedOn w:val="12"/>
    <w:link w:val="afc"/>
    <w:rsid w:val="0039735E"/>
    <w:rPr>
      <w:sz w:val="16"/>
    </w:rPr>
  </w:style>
  <w:style w:type="character" w:styleId="afc">
    <w:name w:val="annotation reference"/>
    <w:basedOn w:val="a0"/>
    <w:link w:val="13"/>
    <w:rsid w:val="0039735E"/>
    <w:rPr>
      <w:rFonts w:asciiTheme="minorHAnsi" w:hAnsiTheme="minorHAnsi"/>
      <w:color w:val="000000"/>
      <w:sz w:val="16"/>
    </w:rPr>
  </w:style>
  <w:style w:type="paragraph" w:styleId="41">
    <w:name w:val="toc 4"/>
    <w:next w:val="a"/>
    <w:link w:val="42"/>
    <w:uiPriority w:val="39"/>
    <w:rsid w:val="0039735E"/>
    <w:pPr>
      <w:spacing w:after="160" w:line="264" w:lineRule="auto"/>
      <w:ind w:left="600"/>
    </w:pPr>
    <w:rPr>
      <w:rFonts w:ascii="XO Thames" w:hAnsi="XO Thames"/>
      <w:color w:val="000000"/>
      <w:sz w:val="28"/>
    </w:rPr>
  </w:style>
  <w:style w:type="character" w:customStyle="1" w:styleId="42">
    <w:name w:val="Оглавление 4 Знак"/>
    <w:link w:val="41"/>
    <w:rsid w:val="0039735E"/>
    <w:rPr>
      <w:rFonts w:ascii="XO Thames" w:hAnsi="XO Thames"/>
      <w:color w:val="000000"/>
      <w:sz w:val="28"/>
    </w:rPr>
  </w:style>
  <w:style w:type="paragraph" w:styleId="61">
    <w:name w:val="toc 6"/>
    <w:next w:val="a"/>
    <w:link w:val="62"/>
    <w:uiPriority w:val="39"/>
    <w:rsid w:val="0039735E"/>
    <w:pPr>
      <w:spacing w:after="160" w:line="264" w:lineRule="auto"/>
      <w:ind w:left="1000"/>
    </w:pPr>
    <w:rPr>
      <w:rFonts w:ascii="XO Thames" w:hAnsi="XO Thames"/>
      <w:color w:val="000000"/>
      <w:sz w:val="28"/>
    </w:rPr>
  </w:style>
  <w:style w:type="character" w:customStyle="1" w:styleId="62">
    <w:name w:val="Оглавление 6 Знак"/>
    <w:link w:val="61"/>
    <w:rsid w:val="0039735E"/>
    <w:rPr>
      <w:rFonts w:ascii="XO Thames" w:hAnsi="XO Thames"/>
      <w:color w:val="000000"/>
      <w:sz w:val="28"/>
    </w:rPr>
  </w:style>
  <w:style w:type="paragraph" w:styleId="71">
    <w:name w:val="toc 7"/>
    <w:next w:val="a"/>
    <w:link w:val="72"/>
    <w:uiPriority w:val="39"/>
    <w:rsid w:val="0039735E"/>
    <w:pPr>
      <w:spacing w:after="160" w:line="264" w:lineRule="auto"/>
      <w:ind w:left="1200"/>
    </w:pPr>
    <w:rPr>
      <w:rFonts w:ascii="XO Thames" w:hAnsi="XO Thames"/>
      <w:color w:val="000000"/>
      <w:sz w:val="28"/>
    </w:rPr>
  </w:style>
  <w:style w:type="character" w:customStyle="1" w:styleId="72">
    <w:name w:val="Оглавление 7 Знак"/>
    <w:link w:val="71"/>
    <w:rsid w:val="0039735E"/>
    <w:rPr>
      <w:rFonts w:ascii="XO Thames" w:hAnsi="XO Thames"/>
      <w:color w:val="000000"/>
      <w:sz w:val="28"/>
    </w:rPr>
  </w:style>
  <w:style w:type="paragraph" w:styleId="afd">
    <w:name w:val="annotation text"/>
    <w:basedOn w:val="a"/>
    <w:link w:val="afe"/>
    <w:rsid w:val="0039735E"/>
    <w:pPr>
      <w:spacing w:after="160"/>
    </w:pPr>
    <w:rPr>
      <w:rFonts w:asciiTheme="minorHAnsi" w:hAnsiTheme="minorHAnsi"/>
      <w:color w:val="000000"/>
    </w:rPr>
  </w:style>
  <w:style w:type="character" w:customStyle="1" w:styleId="afe">
    <w:name w:val="Текст примечания Знак"/>
    <w:basedOn w:val="a0"/>
    <w:link w:val="afd"/>
    <w:rsid w:val="0039735E"/>
    <w:rPr>
      <w:rFonts w:asciiTheme="minorHAnsi" w:hAnsiTheme="minorHAnsi"/>
      <w:color w:val="000000"/>
    </w:rPr>
  </w:style>
  <w:style w:type="character" w:customStyle="1" w:styleId="ac">
    <w:name w:val="Текст выноски Знак"/>
    <w:basedOn w:val="11"/>
    <w:link w:val="ab"/>
    <w:rsid w:val="0039735E"/>
    <w:rPr>
      <w:rFonts w:ascii="Tahoma" w:hAnsi="Tahoma" w:cs="Tahoma"/>
      <w:sz w:val="16"/>
      <w:szCs w:val="16"/>
    </w:rPr>
  </w:style>
  <w:style w:type="character" w:customStyle="1" w:styleId="aa">
    <w:name w:val="Нижний колонтитул Знак"/>
    <w:basedOn w:val="11"/>
    <w:link w:val="a9"/>
    <w:rsid w:val="0039735E"/>
    <w:rPr>
      <w:rFonts w:ascii="TimesET" w:hAnsi="TimesET"/>
    </w:rPr>
  </w:style>
  <w:style w:type="paragraph" w:styleId="aff">
    <w:name w:val="List Paragraph"/>
    <w:basedOn w:val="a"/>
    <w:link w:val="aff0"/>
    <w:uiPriority w:val="34"/>
    <w:qFormat/>
    <w:rsid w:val="0039735E"/>
    <w:pPr>
      <w:spacing w:after="160" w:line="264" w:lineRule="auto"/>
      <w:ind w:left="720"/>
      <w:contextualSpacing/>
    </w:pPr>
    <w:rPr>
      <w:rFonts w:asciiTheme="minorHAnsi" w:hAnsiTheme="minorHAnsi"/>
      <w:color w:val="000000"/>
      <w:sz w:val="22"/>
    </w:rPr>
  </w:style>
  <w:style w:type="character" w:customStyle="1" w:styleId="aff0">
    <w:name w:val="Абзац списка Знак"/>
    <w:basedOn w:val="11"/>
    <w:link w:val="aff"/>
    <w:rsid w:val="0039735E"/>
    <w:rPr>
      <w:rFonts w:asciiTheme="minorHAnsi" w:hAnsiTheme="minorHAnsi"/>
      <w:color w:val="000000"/>
      <w:sz w:val="22"/>
    </w:rPr>
  </w:style>
  <w:style w:type="paragraph" w:customStyle="1" w:styleId="StGen0">
    <w:name w:val="StGen0"/>
    <w:link w:val="StGen1"/>
    <w:semiHidden/>
    <w:unhideWhenUsed/>
    <w:rsid w:val="0039735E"/>
    <w:rPr>
      <w:rFonts w:asciiTheme="minorHAnsi" w:hAnsiTheme="minorHAnsi"/>
      <w:color w:val="000000"/>
      <w:sz w:val="22"/>
    </w:rPr>
  </w:style>
  <w:style w:type="character" w:customStyle="1" w:styleId="StGen1">
    <w:name w:val="StGen1"/>
    <w:link w:val="StGen0"/>
    <w:semiHidden/>
    <w:unhideWhenUsed/>
    <w:rsid w:val="0039735E"/>
    <w:rPr>
      <w:rFonts w:asciiTheme="minorHAnsi" w:hAnsiTheme="minorHAnsi"/>
      <w:color w:val="000000"/>
      <w:sz w:val="22"/>
    </w:rPr>
  </w:style>
  <w:style w:type="paragraph" w:styleId="31">
    <w:name w:val="toc 3"/>
    <w:next w:val="a"/>
    <w:link w:val="32"/>
    <w:uiPriority w:val="39"/>
    <w:rsid w:val="0039735E"/>
    <w:pPr>
      <w:spacing w:after="160" w:line="264" w:lineRule="auto"/>
      <w:ind w:left="400"/>
    </w:pPr>
    <w:rPr>
      <w:rFonts w:ascii="XO Thames" w:hAnsi="XO Thames"/>
      <w:color w:val="000000"/>
      <w:sz w:val="28"/>
    </w:rPr>
  </w:style>
  <w:style w:type="character" w:customStyle="1" w:styleId="32">
    <w:name w:val="Оглавление 3 Знак"/>
    <w:link w:val="31"/>
    <w:rsid w:val="0039735E"/>
    <w:rPr>
      <w:rFonts w:ascii="XO Thames" w:hAnsi="XO Thames"/>
      <w:color w:val="000000"/>
      <w:sz w:val="28"/>
    </w:rPr>
  </w:style>
  <w:style w:type="paragraph" w:customStyle="1" w:styleId="headertext">
    <w:name w:val="headertext"/>
    <w:basedOn w:val="a"/>
    <w:rsid w:val="0039735E"/>
    <w:pPr>
      <w:spacing w:beforeAutospacing="1" w:after="160" w:afterAutospacing="1"/>
    </w:pPr>
    <w:rPr>
      <w:rFonts w:ascii="Times New Roman" w:hAnsi="Times New Roman"/>
      <w:color w:val="000000"/>
      <w:sz w:val="24"/>
    </w:rPr>
  </w:style>
  <w:style w:type="character" w:customStyle="1" w:styleId="10">
    <w:name w:val="Заголовок 1 Знак"/>
    <w:basedOn w:val="11"/>
    <w:link w:val="1"/>
    <w:rsid w:val="0039735E"/>
    <w:rPr>
      <w:sz w:val="32"/>
    </w:rPr>
  </w:style>
  <w:style w:type="paragraph" w:customStyle="1" w:styleId="14">
    <w:name w:val="Гиперссылка1"/>
    <w:basedOn w:val="12"/>
    <w:link w:val="aff1"/>
    <w:rsid w:val="0039735E"/>
    <w:rPr>
      <w:color w:val="0000FF"/>
      <w:u w:val="single"/>
    </w:rPr>
  </w:style>
  <w:style w:type="character" w:styleId="aff1">
    <w:name w:val="Hyperlink"/>
    <w:basedOn w:val="a0"/>
    <w:link w:val="14"/>
    <w:rsid w:val="0039735E"/>
    <w:rPr>
      <w:rFonts w:asciiTheme="minorHAnsi" w:hAnsiTheme="minorHAnsi"/>
      <w:color w:val="0000FF"/>
      <w:sz w:val="22"/>
      <w:u w:val="single"/>
    </w:rPr>
  </w:style>
  <w:style w:type="paragraph" w:customStyle="1" w:styleId="Footnote">
    <w:name w:val="Footnote"/>
    <w:basedOn w:val="a"/>
    <w:rsid w:val="0039735E"/>
    <w:rPr>
      <w:rFonts w:asciiTheme="minorHAnsi" w:hAnsiTheme="minorHAnsi"/>
      <w:color w:val="000000"/>
    </w:rPr>
  </w:style>
  <w:style w:type="paragraph" w:styleId="15">
    <w:name w:val="toc 1"/>
    <w:next w:val="a"/>
    <w:link w:val="16"/>
    <w:uiPriority w:val="39"/>
    <w:rsid w:val="0039735E"/>
    <w:pPr>
      <w:spacing w:after="160" w:line="264" w:lineRule="auto"/>
    </w:pPr>
    <w:rPr>
      <w:rFonts w:ascii="XO Thames" w:hAnsi="XO Thames"/>
      <w:b/>
      <w:color w:val="000000"/>
      <w:sz w:val="28"/>
    </w:rPr>
  </w:style>
  <w:style w:type="character" w:customStyle="1" w:styleId="16">
    <w:name w:val="Оглавление 1 Знак"/>
    <w:link w:val="15"/>
    <w:rsid w:val="0039735E"/>
    <w:rPr>
      <w:rFonts w:ascii="XO Thames" w:hAnsi="XO Thames"/>
      <w:b/>
      <w:color w:val="000000"/>
      <w:sz w:val="28"/>
    </w:rPr>
  </w:style>
  <w:style w:type="paragraph" w:customStyle="1" w:styleId="ConsPlusNormal">
    <w:name w:val="ConsPlusNormal"/>
    <w:rsid w:val="0039735E"/>
    <w:pPr>
      <w:widowControl w:val="0"/>
    </w:pPr>
    <w:rPr>
      <w:color w:val="000000"/>
      <w:sz w:val="24"/>
    </w:rPr>
  </w:style>
  <w:style w:type="paragraph" w:customStyle="1" w:styleId="HeaderandFooter">
    <w:name w:val="Header and Footer"/>
    <w:rsid w:val="0039735E"/>
    <w:pPr>
      <w:spacing w:after="160"/>
      <w:jc w:val="both"/>
    </w:pPr>
    <w:rPr>
      <w:rFonts w:ascii="XO Thames" w:hAnsi="XO Thames"/>
      <w:color w:val="000000"/>
    </w:rPr>
  </w:style>
  <w:style w:type="paragraph" w:styleId="91">
    <w:name w:val="toc 9"/>
    <w:next w:val="a"/>
    <w:link w:val="92"/>
    <w:uiPriority w:val="39"/>
    <w:rsid w:val="0039735E"/>
    <w:pPr>
      <w:spacing w:after="160" w:line="264" w:lineRule="auto"/>
      <w:ind w:left="1600"/>
    </w:pPr>
    <w:rPr>
      <w:rFonts w:ascii="XO Thames" w:hAnsi="XO Thames"/>
      <w:color w:val="000000"/>
      <w:sz w:val="28"/>
    </w:rPr>
  </w:style>
  <w:style w:type="character" w:customStyle="1" w:styleId="92">
    <w:name w:val="Оглавление 9 Знак"/>
    <w:link w:val="91"/>
    <w:rsid w:val="0039735E"/>
    <w:rPr>
      <w:rFonts w:ascii="XO Thames" w:hAnsi="XO Thames"/>
      <w:color w:val="000000"/>
      <w:sz w:val="28"/>
    </w:rPr>
  </w:style>
  <w:style w:type="paragraph" w:styleId="81">
    <w:name w:val="toc 8"/>
    <w:next w:val="a"/>
    <w:link w:val="82"/>
    <w:uiPriority w:val="39"/>
    <w:rsid w:val="0039735E"/>
    <w:pPr>
      <w:spacing w:after="160" w:line="264" w:lineRule="auto"/>
      <w:ind w:left="1400"/>
    </w:pPr>
    <w:rPr>
      <w:rFonts w:ascii="XO Thames" w:hAnsi="XO Thames"/>
      <w:color w:val="000000"/>
      <w:sz w:val="28"/>
    </w:rPr>
  </w:style>
  <w:style w:type="character" w:customStyle="1" w:styleId="82">
    <w:name w:val="Оглавление 8 Знак"/>
    <w:link w:val="81"/>
    <w:rsid w:val="0039735E"/>
    <w:rPr>
      <w:rFonts w:ascii="XO Thames" w:hAnsi="XO Thames"/>
      <w:color w:val="000000"/>
      <w:sz w:val="28"/>
    </w:rPr>
  </w:style>
  <w:style w:type="paragraph" w:styleId="51">
    <w:name w:val="toc 5"/>
    <w:next w:val="a"/>
    <w:link w:val="52"/>
    <w:uiPriority w:val="39"/>
    <w:rsid w:val="0039735E"/>
    <w:pPr>
      <w:spacing w:after="160" w:line="264" w:lineRule="auto"/>
      <w:ind w:left="800"/>
    </w:pPr>
    <w:rPr>
      <w:rFonts w:ascii="XO Thames" w:hAnsi="XO Thames"/>
      <w:color w:val="000000"/>
      <w:sz w:val="28"/>
    </w:rPr>
  </w:style>
  <w:style w:type="character" w:customStyle="1" w:styleId="52">
    <w:name w:val="Оглавление 5 Знак"/>
    <w:link w:val="51"/>
    <w:rsid w:val="0039735E"/>
    <w:rPr>
      <w:rFonts w:ascii="XO Thames" w:hAnsi="XO Thames"/>
      <w:color w:val="000000"/>
      <w:sz w:val="28"/>
    </w:rPr>
  </w:style>
  <w:style w:type="paragraph" w:customStyle="1" w:styleId="17">
    <w:name w:val="Знак сноски1"/>
    <w:basedOn w:val="12"/>
    <w:link w:val="aff2"/>
    <w:rsid w:val="0039735E"/>
    <w:rPr>
      <w:vertAlign w:val="superscript"/>
    </w:rPr>
  </w:style>
  <w:style w:type="character" w:styleId="aff2">
    <w:name w:val="footnote reference"/>
    <w:basedOn w:val="a0"/>
    <w:link w:val="17"/>
    <w:uiPriority w:val="99"/>
    <w:rsid w:val="0039735E"/>
    <w:rPr>
      <w:rFonts w:asciiTheme="minorHAnsi" w:hAnsiTheme="minorHAnsi"/>
      <w:color w:val="000000"/>
      <w:sz w:val="22"/>
      <w:vertAlign w:val="superscript"/>
    </w:rPr>
  </w:style>
  <w:style w:type="character" w:customStyle="1" w:styleId="a8">
    <w:name w:val="Верхний колонтитул Знак"/>
    <w:basedOn w:val="11"/>
    <w:link w:val="a7"/>
    <w:uiPriority w:val="99"/>
    <w:rsid w:val="0039735E"/>
    <w:rPr>
      <w:rFonts w:ascii="TimesET" w:hAnsi="TimesET"/>
    </w:rPr>
  </w:style>
  <w:style w:type="paragraph" w:styleId="aff3">
    <w:name w:val="Subtitle"/>
    <w:next w:val="a"/>
    <w:link w:val="aff4"/>
    <w:uiPriority w:val="11"/>
    <w:qFormat/>
    <w:rsid w:val="0039735E"/>
    <w:pPr>
      <w:spacing w:after="160" w:line="264" w:lineRule="auto"/>
      <w:jc w:val="both"/>
    </w:pPr>
    <w:rPr>
      <w:rFonts w:ascii="XO Thames" w:hAnsi="XO Thames"/>
      <w:i/>
      <w:color w:val="000000"/>
      <w:sz w:val="24"/>
    </w:rPr>
  </w:style>
  <w:style w:type="character" w:customStyle="1" w:styleId="aff4">
    <w:name w:val="Подзаголовок Знак"/>
    <w:basedOn w:val="a0"/>
    <w:link w:val="aff3"/>
    <w:rsid w:val="0039735E"/>
    <w:rPr>
      <w:rFonts w:ascii="XO Thames" w:hAnsi="XO Thames"/>
      <w:i/>
      <w:color w:val="000000"/>
      <w:sz w:val="24"/>
    </w:rPr>
  </w:style>
  <w:style w:type="paragraph" w:styleId="aff5">
    <w:name w:val="annotation subject"/>
    <w:basedOn w:val="afd"/>
    <w:next w:val="afd"/>
    <w:link w:val="aff6"/>
    <w:rsid w:val="0039735E"/>
    <w:rPr>
      <w:b/>
    </w:rPr>
  </w:style>
  <w:style w:type="character" w:customStyle="1" w:styleId="aff6">
    <w:name w:val="Тема примечания Знак"/>
    <w:basedOn w:val="afe"/>
    <w:link w:val="aff5"/>
    <w:rsid w:val="0039735E"/>
    <w:rPr>
      <w:rFonts w:asciiTheme="minorHAnsi" w:hAnsiTheme="minorHAnsi"/>
      <w:b/>
      <w:color w:val="000000"/>
    </w:rPr>
  </w:style>
  <w:style w:type="paragraph" w:customStyle="1" w:styleId="toc10">
    <w:name w:val="toc 10"/>
    <w:next w:val="a"/>
    <w:uiPriority w:val="39"/>
    <w:rsid w:val="0039735E"/>
    <w:pPr>
      <w:spacing w:after="160" w:line="264" w:lineRule="auto"/>
      <w:ind w:left="1800"/>
    </w:pPr>
    <w:rPr>
      <w:rFonts w:ascii="XO Thames" w:hAnsi="XO Thames"/>
      <w:color w:val="000000"/>
      <w:sz w:val="28"/>
    </w:rPr>
  </w:style>
  <w:style w:type="character" w:customStyle="1" w:styleId="a6">
    <w:name w:val="Название Знак"/>
    <w:link w:val="a5"/>
    <w:rsid w:val="0039735E"/>
    <w:rPr>
      <w:sz w:val="28"/>
    </w:rPr>
  </w:style>
  <w:style w:type="character" w:customStyle="1" w:styleId="20">
    <w:name w:val="Заголовок 2 Знак"/>
    <w:basedOn w:val="11"/>
    <w:link w:val="2"/>
    <w:rsid w:val="0039735E"/>
    <w:rPr>
      <w:rFonts w:ascii="TimesET" w:hAnsi="TimesET"/>
      <w:b/>
      <w:bCs/>
      <w:spacing w:val="12"/>
      <w:sz w:val="40"/>
    </w:rPr>
  </w:style>
  <w:style w:type="table" w:customStyle="1" w:styleId="43">
    <w:name w:val="Сетка таблицы4"/>
    <w:basedOn w:val="a1"/>
    <w:rsid w:val="0039735E"/>
    <w:rPr>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rganictextcontentspan">
    <w:name w:val="organictextcontentspan"/>
    <w:basedOn w:val="a0"/>
    <w:rsid w:val="0039735E"/>
  </w:style>
  <w:style w:type="character" w:customStyle="1" w:styleId="fontstyle01">
    <w:name w:val="fontstyle01"/>
    <w:basedOn w:val="a0"/>
    <w:rsid w:val="0039735E"/>
    <w:rPr>
      <w:rFonts w:ascii="TimesNewRomanPSMT" w:hAnsi="TimesNewRomanPSMT" w:hint="default"/>
      <w:b w:val="0"/>
      <w:bCs w:val="0"/>
      <w:i w:val="0"/>
      <w:iCs w:val="0"/>
      <w:color w:val="000000"/>
      <w:sz w:val="24"/>
      <w:szCs w:val="24"/>
    </w:rPr>
  </w:style>
  <w:style w:type="paragraph" w:customStyle="1" w:styleId="18">
    <w:name w:val="Без интервала1"/>
    <w:rsid w:val="0039735E"/>
    <w:rPr>
      <w:rFonts w:ascii="Calibri" w:hAnsi="Calibri"/>
      <w:sz w:val="22"/>
      <w:szCs w:val="22"/>
      <w:lang w:eastAsia="en-US"/>
    </w:rPr>
  </w:style>
  <w:style w:type="character" w:customStyle="1" w:styleId="ConsPlusNormal0">
    <w:name w:val="ConsPlusNormal Знак"/>
    <w:uiPriority w:val="99"/>
    <w:rsid w:val="0039735E"/>
    <w:rPr>
      <w:rFonts w:ascii="Arial" w:hAnsi="Arial" w:cs="Arial"/>
    </w:rPr>
  </w:style>
  <w:style w:type="paragraph" w:styleId="aff7">
    <w:name w:val="Normal (Web)"/>
    <w:basedOn w:val="a"/>
    <w:uiPriority w:val="99"/>
    <w:unhideWhenUsed/>
    <w:rsid w:val="0039735E"/>
    <w:pPr>
      <w:spacing w:before="100" w:beforeAutospacing="1" w:after="100" w:afterAutospacing="1"/>
    </w:pPr>
    <w:rPr>
      <w:rFonts w:ascii="Times New Roman" w:hAnsi="Times New Roman"/>
      <w:sz w:val="24"/>
      <w:szCs w:val="24"/>
    </w:rPr>
  </w:style>
  <w:style w:type="paragraph" w:customStyle="1" w:styleId="210">
    <w:name w:val="Основной текст с отступом 21"/>
    <w:basedOn w:val="a"/>
    <w:rsid w:val="0039735E"/>
    <w:pPr>
      <w:ind w:firstLine="851"/>
    </w:pPr>
    <w:rPr>
      <w:rFonts w:ascii="Times New Roman" w:hAnsi="Times New Roman"/>
      <w:sz w:val="24"/>
      <w:lang w:eastAsia="ar-SA"/>
    </w:rPr>
  </w:style>
  <w:style w:type="character" w:styleId="aff8">
    <w:name w:val="Strong"/>
    <w:basedOn w:val="a0"/>
    <w:uiPriority w:val="22"/>
    <w:qFormat/>
    <w:rsid w:val="0039735E"/>
    <w:rPr>
      <w:b/>
      <w:bCs/>
    </w:rPr>
  </w:style>
  <w:style w:type="table" w:customStyle="1" w:styleId="TableNormal">
    <w:name w:val="Table Normal"/>
    <w:rsid w:val="0039735E"/>
    <w:pPr>
      <w:spacing w:after="160" w:line="264"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Style4">
    <w:name w:val="Style4"/>
    <w:basedOn w:val="a"/>
    <w:uiPriority w:val="99"/>
    <w:rsid w:val="0039735E"/>
    <w:pPr>
      <w:widowControl w:val="0"/>
      <w:spacing w:line="322" w:lineRule="exact"/>
      <w:ind w:firstLine="538"/>
      <w:jc w:val="both"/>
    </w:pPr>
    <w:rPr>
      <w:rFonts w:ascii="Times New Roman" w:eastAsia="Calibri" w:hAnsi="Times New Roman" w:cs="Calibri"/>
      <w:sz w:val="24"/>
      <w:szCs w:val="24"/>
    </w:rPr>
  </w:style>
  <w:style w:type="character" w:customStyle="1" w:styleId="FontStyle12">
    <w:name w:val="Font Style12"/>
    <w:basedOn w:val="a0"/>
    <w:uiPriority w:val="99"/>
    <w:rsid w:val="0039735E"/>
    <w:rPr>
      <w:rFonts w:ascii="Times New Roman" w:hAnsi="Times New Roman" w:cs="Times New Roman"/>
      <w:sz w:val="26"/>
      <w:szCs w:val="26"/>
    </w:rPr>
  </w:style>
  <w:style w:type="table" w:customStyle="1" w:styleId="StGen2">
    <w:name w:val="StGen2"/>
    <w:basedOn w:val="TableNormal"/>
    <w:rsid w:val="0039735E"/>
    <w:pPr>
      <w:spacing w:after="0" w:line="240" w:lineRule="auto"/>
    </w:pPr>
    <w:tblPr>
      <w:tblStyleRowBandSize w:val="1"/>
      <w:tblStyleColBandSize w:val="1"/>
      <w:tblCellMar>
        <w:left w:w="108" w:type="dxa"/>
        <w:right w:w="108" w:type="dxa"/>
      </w:tblCellMar>
    </w:tblPr>
  </w:style>
  <w:style w:type="table" w:customStyle="1" w:styleId="StGen3">
    <w:name w:val="StGen3"/>
    <w:basedOn w:val="TableNormal"/>
    <w:rsid w:val="0039735E"/>
    <w:pPr>
      <w:spacing w:after="0" w:line="240" w:lineRule="auto"/>
    </w:pPr>
    <w:tblPr>
      <w:tblStyleRowBandSize w:val="1"/>
      <w:tblStyleColBandSize w:val="1"/>
      <w:tblCellMar>
        <w:left w:w="108" w:type="dxa"/>
        <w:right w:w="108" w:type="dxa"/>
      </w:tblCellMar>
    </w:tblPr>
  </w:style>
  <w:style w:type="table" w:customStyle="1" w:styleId="StGen4">
    <w:name w:val="StGen4"/>
    <w:basedOn w:val="TableNormal"/>
    <w:rsid w:val="0039735E"/>
    <w:pPr>
      <w:spacing w:after="0" w:line="240" w:lineRule="auto"/>
    </w:pPr>
    <w:tblPr>
      <w:tblStyleRowBandSize w:val="1"/>
      <w:tblStyleColBandSize w:val="1"/>
      <w:tblCellMar>
        <w:left w:w="108" w:type="dxa"/>
        <w:right w:w="108" w:type="dxa"/>
      </w:tblCellMar>
    </w:tblPr>
  </w:style>
  <w:style w:type="table" w:customStyle="1" w:styleId="StGen5">
    <w:name w:val="StGen5"/>
    <w:basedOn w:val="TableNormal"/>
    <w:rsid w:val="0039735E"/>
    <w:pPr>
      <w:spacing w:after="0" w:line="240" w:lineRule="auto"/>
    </w:pPr>
    <w:tblPr>
      <w:tblStyleRowBandSize w:val="1"/>
      <w:tblStyleColBandSize w:val="1"/>
      <w:tblCellMar>
        <w:left w:w="108" w:type="dxa"/>
        <w:right w:w="108" w:type="dxa"/>
      </w:tblCellMar>
    </w:tblPr>
  </w:style>
  <w:style w:type="table" w:customStyle="1" w:styleId="StGen6">
    <w:name w:val="StGen6"/>
    <w:basedOn w:val="TableNormal"/>
    <w:rsid w:val="0039735E"/>
    <w:pPr>
      <w:spacing w:after="0" w:line="240" w:lineRule="auto"/>
    </w:pPr>
    <w:tblPr>
      <w:tblStyleRowBandSize w:val="1"/>
      <w:tblStyleColBandSize w:val="1"/>
      <w:tblCellMar>
        <w:left w:w="108" w:type="dxa"/>
        <w:right w:w="108" w:type="dxa"/>
      </w:tblCellMar>
    </w:tblPr>
  </w:style>
  <w:style w:type="table" w:customStyle="1" w:styleId="StGen7">
    <w:name w:val="StGen7"/>
    <w:basedOn w:val="TableNormal"/>
    <w:rsid w:val="0039735E"/>
    <w:pPr>
      <w:spacing w:after="0" w:line="240" w:lineRule="auto"/>
    </w:pPr>
    <w:tblPr>
      <w:tblStyleRowBandSize w:val="1"/>
      <w:tblStyleColBandSize w:val="1"/>
      <w:tblCellMar>
        <w:left w:w="108" w:type="dxa"/>
        <w:right w:w="108" w:type="dxa"/>
      </w:tblCellMar>
    </w:tblPr>
  </w:style>
  <w:style w:type="table" w:customStyle="1" w:styleId="StGen8">
    <w:name w:val="StGen8"/>
    <w:basedOn w:val="TableNormal"/>
    <w:rsid w:val="0039735E"/>
    <w:pPr>
      <w:spacing w:after="0" w:line="240" w:lineRule="auto"/>
    </w:pPr>
    <w:tblPr>
      <w:tblStyleRowBandSize w:val="1"/>
      <w:tblStyleColBandSize w:val="1"/>
      <w:tblCellMar>
        <w:left w:w="108" w:type="dxa"/>
        <w:right w:w="108" w:type="dxa"/>
      </w:tblCellMar>
    </w:tblPr>
  </w:style>
  <w:style w:type="table" w:customStyle="1" w:styleId="StGen9">
    <w:name w:val="StGen9"/>
    <w:basedOn w:val="TableNormal"/>
    <w:rsid w:val="0039735E"/>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StGen10">
    <w:name w:val="StGen10"/>
    <w:basedOn w:val="TableNormal"/>
    <w:rsid w:val="0039735E"/>
    <w:pPr>
      <w:spacing w:after="0" w:line="240" w:lineRule="auto"/>
    </w:pPr>
    <w:tblPr>
      <w:tblStyleRowBandSize w:val="1"/>
      <w:tblStyleColBandSize w:val="1"/>
      <w:tblCellMar>
        <w:left w:w="108" w:type="dxa"/>
        <w:right w:w="108" w:type="dxa"/>
      </w:tblCellMar>
    </w:tblPr>
  </w:style>
  <w:style w:type="table" w:customStyle="1" w:styleId="StGen11">
    <w:name w:val="StGen11"/>
    <w:basedOn w:val="TableNormal"/>
    <w:rsid w:val="0039735E"/>
    <w:pPr>
      <w:spacing w:after="0" w:line="240" w:lineRule="auto"/>
    </w:pPr>
    <w:tblPr>
      <w:tblStyleRowBandSize w:val="1"/>
      <w:tblStyleColBandSize w:val="1"/>
      <w:tblCellMar>
        <w:left w:w="108" w:type="dxa"/>
        <w:right w:w="108" w:type="dxa"/>
      </w:tblCellMar>
    </w:tblPr>
  </w:style>
  <w:style w:type="table" w:customStyle="1" w:styleId="StGen12">
    <w:name w:val="StGen12"/>
    <w:basedOn w:val="TableNormal"/>
    <w:rsid w:val="0039735E"/>
    <w:pPr>
      <w:spacing w:after="0" w:line="240" w:lineRule="auto"/>
    </w:pPr>
    <w:tblPr>
      <w:tblStyleRowBandSize w:val="1"/>
      <w:tblStyleColBandSize w:val="1"/>
      <w:tblCellMar>
        <w:left w:w="108" w:type="dxa"/>
        <w:right w:w="108" w:type="dxa"/>
      </w:tblCellMar>
    </w:tblPr>
  </w:style>
  <w:style w:type="paragraph" w:styleId="aff9">
    <w:name w:val="Revision"/>
    <w:hidden/>
    <w:uiPriority w:val="99"/>
    <w:semiHidden/>
    <w:rsid w:val="0039735E"/>
    <w:rPr>
      <w:rFonts w:ascii="Calibri" w:eastAsia="Calibri" w:hAnsi="Calibri" w:cs="Calibri"/>
      <w:sz w:val="22"/>
      <w:szCs w:val="22"/>
    </w:rPr>
  </w:style>
  <w:style w:type="paragraph" w:customStyle="1" w:styleId="docdata">
    <w:name w:val="docdata"/>
    <w:aliases w:val="docy,v5,527062,bgiaagaaeyqcaaagiaiaaapc/acaa+kccaaf9wiiaaaaaaaaaaaaaaaaaaaaaaaaaaaaaaaaaaaaaaaaaaaaaaaaaaaaaaaaaaaaaaaaaaaaaaaaaaaaaaaaaaaaaaaaaaaaaaaaaaaaaaaaaaaaaaaaaaaaaaaaaaaaaaaaaaaaaaaaaaaaaaaaaaaaaaaaaaaaaaaaaaaaaaaaaaaaaaaaaaaaaaaaaaaaaa"/>
    <w:basedOn w:val="a"/>
    <w:rsid w:val="0039735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up-urt.ru/passenger/fairs.html"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8FA13-CFA0-403C-8057-BD7082A3D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29</Pages>
  <Words>6913</Words>
  <Characters>39407</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46228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Дягилева М.А.</dc:creator>
  <cp:lastModifiedBy>Дягилева М.А.</cp:lastModifiedBy>
  <cp:revision>26</cp:revision>
  <cp:lastPrinted>2025-09-26T13:01:00Z</cp:lastPrinted>
  <dcterms:created xsi:type="dcterms:W3CDTF">2025-09-23T13:02:00Z</dcterms:created>
  <dcterms:modified xsi:type="dcterms:W3CDTF">2025-09-26T14:25:00Z</dcterms:modified>
</cp:coreProperties>
</file>