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A7" w:rsidRDefault="00C500A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BA7" w:rsidRDefault="00C500A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16BA7" w:rsidRDefault="00C500A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16BA7" w:rsidRDefault="00D16B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6BA7" w:rsidRDefault="00D16B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6BA7" w:rsidRDefault="00C500A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16BA7" w:rsidRDefault="00D16BA7">
      <w:pPr>
        <w:tabs>
          <w:tab w:val="left" w:pos="709"/>
        </w:tabs>
        <w:jc w:val="center"/>
        <w:rPr>
          <w:sz w:val="28"/>
        </w:rPr>
      </w:pPr>
    </w:p>
    <w:p w:rsidR="00D16BA7" w:rsidRDefault="00D16BA7">
      <w:pPr>
        <w:tabs>
          <w:tab w:val="left" w:pos="709"/>
        </w:tabs>
        <w:jc w:val="center"/>
        <w:rPr>
          <w:sz w:val="28"/>
        </w:rPr>
      </w:pPr>
    </w:p>
    <w:p w:rsidR="00D16BA7" w:rsidRDefault="00C500A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45B43">
        <w:rPr>
          <w:sz w:val="28"/>
        </w:rPr>
        <w:t>02</w:t>
      </w:r>
      <w:r>
        <w:rPr>
          <w:sz w:val="28"/>
        </w:rPr>
        <w:t>»</w:t>
      </w:r>
      <w:r w:rsidR="00345B43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</w:t>
      </w:r>
      <w:r w:rsidR="00345B43">
        <w:rPr>
          <w:sz w:val="28"/>
        </w:rPr>
        <w:tab/>
      </w:r>
      <w:r w:rsidR="00345B43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345B43">
        <w:rPr>
          <w:sz w:val="28"/>
        </w:rPr>
        <w:t>736-п</w:t>
      </w:r>
    </w:p>
    <w:p w:rsidR="00D16BA7" w:rsidRDefault="00D16BA7">
      <w:pPr>
        <w:tabs>
          <w:tab w:val="left" w:pos="709"/>
        </w:tabs>
        <w:jc w:val="both"/>
        <w:rPr>
          <w:sz w:val="28"/>
        </w:rPr>
      </w:pPr>
    </w:p>
    <w:p w:rsidR="00D16BA7" w:rsidRDefault="00D16BA7">
      <w:pPr>
        <w:tabs>
          <w:tab w:val="left" w:pos="709"/>
        </w:tabs>
        <w:jc w:val="both"/>
        <w:rPr>
          <w:color w:val="auto"/>
          <w:sz w:val="28"/>
        </w:rPr>
      </w:pPr>
    </w:p>
    <w:p w:rsidR="00D16BA7" w:rsidRDefault="00C500AF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Михайловский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>к территории Горностаевского сельского округа Михайловского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bookmarkEnd w:id="0"/>
    <w:p w:rsidR="00D16BA7" w:rsidRDefault="00D16BA7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D16BA7" w:rsidRDefault="00C500AF">
      <w:pPr>
        <w:ind w:firstLine="709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 </w:t>
      </w:r>
      <w:r>
        <w:rPr>
          <w:rFonts w:eastAsia="Times New Roman" w:cs="Times New Roman"/>
          <w:color w:val="auto"/>
          <w:sz w:val="28"/>
          <w:szCs w:val="28"/>
        </w:rPr>
        <w:t>соответствии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</w:t>
      </w:r>
      <w:r>
        <w:rPr>
          <w:rFonts w:eastAsia="Times New Roman" w:cs="Times New Roman"/>
          <w:color w:val="auto"/>
          <w:sz w:val="28"/>
          <w:szCs w:val="28"/>
        </w:rPr>
        <w:t xml:space="preserve">ного самоуправления муниципальных образований Рязанской области и органами государственной власти Рязанской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области»,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 учетом рекомендаций,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  <w:highlight w:val="white"/>
        </w:rPr>
        <w:t>от 25.08.2025,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вуясь постановлением Правительства Рязанской области от 06.08.2008 № 153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области»,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 ПОСТАНОВЛЯ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ЕТ:</w:t>
      </w:r>
    </w:p>
    <w:p w:rsidR="00D16BA7" w:rsidRDefault="00C500A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образования – Михайловский муниципальный округ Рязанской области применительно к территории Горностаевского сельского округа Михайловского района Рязанской области (далее – проект) и направить его на д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оработку.</w:t>
      </w:r>
    </w:p>
    <w:p w:rsidR="00D16BA7" w:rsidRDefault="00C500A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10.09.2025.</w:t>
      </w:r>
    </w:p>
    <w:p w:rsidR="00D16BA7" w:rsidRDefault="00C500A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  <w:highlight w:val="white"/>
        </w:rPr>
        <w:t>Отделу кадровой работы и делопроизводс</w:t>
      </w:r>
      <w:r>
        <w:rPr>
          <w:rFonts w:eastAsia="Times New Roman" w:cs="Times New Roman"/>
          <w:sz w:val="28"/>
          <w:szCs w:val="28"/>
        </w:rPr>
        <w:t>тва обеспечить:</w:t>
      </w:r>
    </w:p>
    <w:p w:rsidR="00D16BA7" w:rsidRDefault="00C500A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 </w:t>
      </w:r>
      <w:r>
        <w:rPr>
          <w:rFonts w:eastAsia="Times New Roman" w:cs="Times New Roman"/>
          <w:sz w:val="28"/>
          <w:szCs w:val="28"/>
        </w:rPr>
        <w:t>государственную регистраци</w:t>
      </w:r>
      <w:r>
        <w:rPr>
          <w:rFonts w:eastAsia="Times New Roman" w:cs="Times New Roman"/>
          <w:sz w:val="28"/>
          <w:szCs w:val="28"/>
        </w:rPr>
        <w:t>ю настоящего постановления в правовом департаменте аппарата Губернатора и Правительства Рязанской области;</w:t>
      </w:r>
    </w:p>
    <w:p w:rsidR="00D16BA7" w:rsidRDefault="00C500A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</w:t>
      </w:r>
      <w:r>
        <w:rPr>
          <w:rFonts w:eastAsia="Times New Roman" w:cs="Times New Roman"/>
          <w:sz w:val="28"/>
          <w:szCs w:val="28"/>
        </w:rPr>
        <w:t>мации (www.pravo.gov.ru).</w:t>
      </w:r>
    </w:p>
    <w:p w:rsidR="00D16BA7" w:rsidRDefault="00C500A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16BA7" w:rsidRDefault="00C500A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</w:t>
      </w:r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D16BA7" w:rsidRDefault="00D16BA7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D16BA7" w:rsidRDefault="00D16BA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16BA7" w:rsidRDefault="00C500A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Р.В. Шашкин</w:t>
      </w:r>
    </w:p>
    <w:p w:rsidR="00D16BA7" w:rsidRDefault="00D16BA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D16BA7" w:rsidRDefault="00D16BA7"/>
    <w:sectPr w:rsidR="00D16BA7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AF" w:rsidRDefault="00C500AF">
      <w:r>
        <w:separator/>
      </w:r>
    </w:p>
  </w:endnote>
  <w:endnote w:type="continuationSeparator" w:id="0">
    <w:p w:rsidR="00C500AF" w:rsidRDefault="00C5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AF" w:rsidRDefault="00C500AF">
      <w:r>
        <w:separator/>
      </w:r>
    </w:p>
  </w:footnote>
  <w:footnote w:type="continuationSeparator" w:id="0">
    <w:p w:rsidR="00C500AF" w:rsidRDefault="00C5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A7" w:rsidRDefault="00C500A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45B43" w:rsidRPr="00345B4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16BA7" w:rsidRDefault="00D16BA7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F65"/>
    <w:multiLevelType w:val="multilevel"/>
    <w:tmpl w:val="C31456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7087C0E"/>
    <w:multiLevelType w:val="hybridMultilevel"/>
    <w:tmpl w:val="EA00B7F2"/>
    <w:lvl w:ilvl="0" w:tplc="3F4483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86E6D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6A9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7E09D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E651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20A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0896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18F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026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414FA7"/>
    <w:multiLevelType w:val="multilevel"/>
    <w:tmpl w:val="86BC59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8B40E2E"/>
    <w:multiLevelType w:val="multilevel"/>
    <w:tmpl w:val="082026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C0C5B65"/>
    <w:multiLevelType w:val="multilevel"/>
    <w:tmpl w:val="F1BC84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E5A42F6"/>
    <w:multiLevelType w:val="multilevel"/>
    <w:tmpl w:val="29FCFC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5423722"/>
    <w:multiLevelType w:val="multilevel"/>
    <w:tmpl w:val="8C0C50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9784401"/>
    <w:multiLevelType w:val="multilevel"/>
    <w:tmpl w:val="F836B0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A5734BC"/>
    <w:multiLevelType w:val="multilevel"/>
    <w:tmpl w:val="E1A031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BFF2A40"/>
    <w:multiLevelType w:val="multilevel"/>
    <w:tmpl w:val="3C04BC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1882523"/>
    <w:multiLevelType w:val="multilevel"/>
    <w:tmpl w:val="AF2837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47D0C8A"/>
    <w:multiLevelType w:val="multilevel"/>
    <w:tmpl w:val="F65CCB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B6873C5"/>
    <w:multiLevelType w:val="multilevel"/>
    <w:tmpl w:val="3C4A32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C5E5ABF"/>
    <w:multiLevelType w:val="multilevel"/>
    <w:tmpl w:val="2318C9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0F866A9"/>
    <w:multiLevelType w:val="multilevel"/>
    <w:tmpl w:val="A6A450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48C09CB"/>
    <w:multiLevelType w:val="multilevel"/>
    <w:tmpl w:val="615A30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67F6FA0"/>
    <w:multiLevelType w:val="multilevel"/>
    <w:tmpl w:val="B44A1C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9E242AC"/>
    <w:multiLevelType w:val="multilevel"/>
    <w:tmpl w:val="42400F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C456898"/>
    <w:multiLevelType w:val="multilevel"/>
    <w:tmpl w:val="C1F42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1DD705F"/>
    <w:multiLevelType w:val="multilevel"/>
    <w:tmpl w:val="D5A81D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49263DB"/>
    <w:multiLevelType w:val="multilevel"/>
    <w:tmpl w:val="B53AE0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5290320"/>
    <w:multiLevelType w:val="multilevel"/>
    <w:tmpl w:val="F368A0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6544E91"/>
    <w:multiLevelType w:val="multilevel"/>
    <w:tmpl w:val="54861F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6B301D9"/>
    <w:multiLevelType w:val="multilevel"/>
    <w:tmpl w:val="882475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7E438AA"/>
    <w:multiLevelType w:val="multilevel"/>
    <w:tmpl w:val="C35655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E1F50B8"/>
    <w:multiLevelType w:val="multilevel"/>
    <w:tmpl w:val="CD50F0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1D17584"/>
    <w:multiLevelType w:val="multilevel"/>
    <w:tmpl w:val="DEB2EF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990400D"/>
    <w:multiLevelType w:val="multilevel"/>
    <w:tmpl w:val="83A61D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9C77C7C"/>
    <w:multiLevelType w:val="multilevel"/>
    <w:tmpl w:val="FDE60AE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5B824FA9"/>
    <w:multiLevelType w:val="multilevel"/>
    <w:tmpl w:val="E16475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0" w15:restartNumberingAfterBreak="0">
    <w:nsid w:val="60916A22"/>
    <w:multiLevelType w:val="multilevel"/>
    <w:tmpl w:val="40623E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6198410B"/>
    <w:multiLevelType w:val="hybridMultilevel"/>
    <w:tmpl w:val="092AE6DA"/>
    <w:lvl w:ilvl="0" w:tplc="C0D8D0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90E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1605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D4EE0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AA6F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9668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4868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07E2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888F3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65F24473"/>
    <w:multiLevelType w:val="multilevel"/>
    <w:tmpl w:val="ADC884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7CA7E8D"/>
    <w:multiLevelType w:val="multilevel"/>
    <w:tmpl w:val="24BA70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8C755A9"/>
    <w:multiLevelType w:val="multilevel"/>
    <w:tmpl w:val="538463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C5B26AC"/>
    <w:multiLevelType w:val="multilevel"/>
    <w:tmpl w:val="5808A1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D425D64"/>
    <w:multiLevelType w:val="multilevel"/>
    <w:tmpl w:val="EED2938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7" w15:restartNumberingAfterBreak="0">
    <w:nsid w:val="6DAD62A5"/>
    <w:multiLevelType w:val="multilevel"/>
    <w:tmpl w:val="2C2032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DFA5DF2"/>
    <w:multiLevelType w:val="multilevel"/>
    <w:tmpl w:val="0408F8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0890FC9"/>
    <w:multiLevelType w:val="multilevel"/>
    <w:tmpl w:val="985EEE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19F40E3"/>
    <w:multiLevelType w:val="multilevel"/>
    <w:tmpl w:val="C7C210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782190C"/>
    <w:multiLevelType w:val="hybridMultilevel"/>
    <w:tmpl w:val="4282DAC0"/>
    <w:lvl w:ilvl="0" w:tplc="9DB6F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EB81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4E2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CD4B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1C84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D43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447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A48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F0BD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9102F21"/>
    <w:multiLevelType w:val="hybridMultilevel"/>
    <w:tmpl w:val="63308382"/>
    <w:lvl w:ilvl="0" w:tplc="B45A953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C8ED7E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AF0E6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416CB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57C0B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FAAE3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B6CEAF4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43CB2F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2CE6C3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3" w15:restartNumberingAfterBreak="0">
    <w:nsid w:val="7D8A7765"/>
    <w:multiLevelType w:val="multilevel"/>
    <w:tmpl w:val="3D5413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6"/>
  </w:num>
  <w:num w:numId="2">
    <w:abstractNumId w:val="41"/>
  </w:num>
  <w:num w:numId="3">
    <w:abstractNumId w:val="1"/>
  </w:num>
  <w:num w:numId="4">
    <w:abstractNumId w:val="22"/>
  </w:num>
  <w:num w:numId="5">
    <w:abstractNumId w:val="15"/>
  </w:num>
  <w:num w:numId="6">
    <w:abstractNumId w:val="30"/>
  </w:num>
  <w:num w:numId="7">
    <w:abstractNumId w:val="20"/>
  </w:num>
  <w:num w:numId="8">
    <w:abstractNumId w:val="40"/>
  </w:num>
  <w:num w:numId="9">
    <w:abstractNumId w:val="11"/>
  </w:num>
  <w:num w:numId="10">
    <w:abstractNumId w:val="17"/>
  </w:num>
  <w:num w:numId="11">
    <w:abstractNumId w:val="10"/>
  </w:num>
  <w:num w:numId="12">
    <w:abstractNumId w:val="18"/>
  </w:num>
  <w:num w:numId="13">
    <w:abstractNumId w:val="37"/>
  </w:num>
  <w:num w:numId="14">
    <w:abstractNumId w:val="31"/>
  </w:num>
  <w:num w:numId="15">
    <w:abstractNumId w:val="43"/>
  </w:num>
  <w:num w:numId="16">
    <w:abstractNumId w:val="42"/>
  </w:num>
  <w:num w:numId="17">
    <w:abstractNumId w:val="33"/>
  </w:num>
  <w:num w:numId="18">
    <w:abstractNumId w:val="39"/>
  </w:num>
  <w:num w:numId="19">
    <w:abstractNumId w:val="23"/>
  </w:num>
  <w:num w:numId="20">
    <w:abstractNumId w:val="14"/>
  </w:num>
  <w:num w:numId="21">
    <w:abstractNumId w:val="29"/>
  </w:num>
  <w:num w:numId="22">
    <w:abstractNumId w:val="28"/>
  </w:num>
  <w:num w:numId="23">
    <w:abstractNumId w:val="7"/>
  </w:num>
  <w:num w:numId="24">
    <w:abstractNumId w:val="3"/>
  </w:num>
  <w:num w:numId="25">
    <w:abstractNumId w:val="2"/>
  </w:num>
  <w:num w:numId="26">
    <w:abstractNumId w:val="34"/>
  </w:num>
  <w:num w:numId="27">
    <w:abstractNumId w:val="16"/>
  </w:num>
  <w:num w:numId="28">
    <w:abstractNumId w:val="5"/>
  </w:num>
  <w:num w:numId="29">
    <w:abstractNumId w:val="4"/>
  </w:num>
  <w:num w:numId="30">
    <w:abstractNumId w:val="26"/>
  </w:num>
  <w:num w:numId="31">
    <w:abstractNumId w:val="9"/>
  </w:num>
  <w:num w:numId="32">
    <w:abstractNumId w:val="25"/>
  </w:num>
  <w:num w:numId="33">
    <w:abstractNumId w:val="19"/>
  </w:num>
  <w:num w:numId="34">
    <w:abstractNumId w:val="24"/>
  </w:num>
  <w:num w:numId="35">
    <w:abstractNumId w:val="38"/>
  </w:num>
  <w:num w:numId="36">
    <w:abstractNumId w:val="21"/>
  </w:num>
  <w:num w:numId="37">
    <w:abstractNumId w:val="13"/>
  </w:num>
  <w:num w:numId="38">
    <w:abstractNumId w:val="27"/>
  </w:num>
  <w:num w:numId="39">
    <w:abstractNumId w:val="0"/>
  </w:num>
  <w:num w:numId="40">
    <w:abstractNumId w:val="36"/>
  </w:num>
  <w:num w:numId="41">
    <w:abstractNumId w:val="32"/>
  </w:num>
  <w:num w:numId="42">
    <w:abstractNumId w:val="12"/>
  </w:num>
  <w:num w:numId="43">
    <w:abstractNumId w:val="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A7"/>
    <w:rsid w:val="00345B43"/>
    <w:rsid w:val="00C500AF"/>
    <w:rsid w:val="00D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76BA"/>
  <w15:docId w15:val="{704B93C0-40C3-42DB-89F5-05208A35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185</cp:revision>
  <dcterms:created xsi:type="dcterms:W3CDTF">2025-09-02T14:44:00Z</dcterms:created>
  <dcterms:modified xsi:type="dcterms:W3CDTF">2025-09-02T14:45:00Z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