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B9" w:rsidRDefault="00094D93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B79B9" w:rsidRDefault="00094D93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DB79B9" w:rsidRDefault="00094D93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DB79B9" w:rsidRDefault="00DB79B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B79B9" w:rsidRDefault="00DB79B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B79B9" w:rsidRDefault="00094D93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DB79B9" w:rsidRDefault="00DB79B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B79B9" w:rsidRDefault="00DB79B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B79B9" w:rsidRDefault="00094D93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EC71E4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EC71E4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EC71E4">
        <w:rPr>
          <w:color w:val="000000" w:themeColor="text1"/>
          <w:sz w:val="28"/>
        </w:rPr>
        <w:tab/>
      </w:r>
      <w:r w:rsidR="00EC71E4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EC71E4">
        <w:rPr>
          <w:color w:val="000000" w:themeColor="text1"/>
          <w:sz w:val="28"/>
        </w:rPr>
        <w:t>764-п</w:t>
      </w:r>
    </w:p>
    <w:p w:rsidR="00DB79B9" w:rsidRDefault="00DB79B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B79B9" w:rsidRDefault="00DB79B9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DB79B9" w:rsidRDefault="00094D9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DB79B9" w:rsidRDefault="00094D9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Ахматовского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DB79B9" w:rsidRDefault="00DB79B9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B79B9" w:rsidRDefault="00094D9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 xml:space="preserve">Градостроительного </w:t>
      </w:r>
      <w:r>
        <w:rPr>
          <w:color w:val="000000" w:themeColor="text1"/>
          <w:sz w:val="28"/>
          <w:szCs w:val="28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color w:val="000000" w:themeColor="text1"/>
          <w:sz w:val="28"/>
          <w:szCs w:val="28"/>
        </w:rPr>
        <w:t>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25.08.2025 по проекту ге</w:t>
      </w:r>
      <w:r>
        <w:rPr>
          <w:color w:val="000000" w:themeColor="text1"/>
          <w:sz w:val="28"/>
          <w:szCs w:val="28"/>
        </w:rPr>
        <w:t xml:space="preserve">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</w:t>
      </w:r>
      <w:r>
        <w:rPr>
          <w:color w:val="000000" w:themeColor="text1"/>
          <w:sz w:val="28"/>
          <w:szCs w:val="28"/>
        </w:rPr>
        <w:t xml:space="preserve">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r>
        <w:rPr>
          <w:sz w:val="28"/>
          <w:szCs w:val="28"/>
        </w:rPr>
        <w:t>Ахматовского</w:t>
      </w:r>
      <w:r>
        <w:rPr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</w:t>
      </w:r>
      <w:r>
        <w:rPr>
          <w:color w:val="000000" w:themeColor="text1"/>
          <w:sz w:val="28"/>
          <w:szCs w:val="28"/>
        </w:rPr>
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</w:t>
      </w:r>
      <w:r>
        <w:rPr>
          <w:rFonts w:ascii="Times New Roman" w:hAnsi="Times New Roman"/>
          <w:color w:val="000000" w:themeColor="text1"/>
          <w:sz w:val="28"/>
          <w:szCs w:val="28"/>
        </w:rPr>
        <w:t>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Ахматовского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DB79B9" w:rsidRDefault="00094D9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r>
        <w:rPr>
          <w:rFonts w:ascii="Times New Roman" w:hAnsi="Times New Roman"/>
          <w:sz w:val="28"/>
          <w:szCs w:val="28"/>
        </w:rPr>
        <w:t>Ахматовского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DB79B9" w:rsidRDefault="00094D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государственный реестр недвижимости в соответствии с Федерал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B79B9" w:rsidRDefault="00094D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</w:t>
      </w:r>
      <w:r>
        <w:rPr>
          <w:rFonts w:ascii="Times New Roman" w:hAnsi="Times New Roman"/>
          <w:color w:val="000000" w:themeColor="text1"/>
          <w:sz w:val="28"/>
          <w:szCs w:val="28"/>
        </w:rPr>
        <w:t>занской области;</w:t>
      </w:r>
    </w:p>
    <w:p w:rsidR="00DB79B9" w:rsidRDefault="00094D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</w:t>
      </w:r>
      <w:r>
        <w:rPr>
          <w:rFonts w:ascii="Times New Roman" w:hAnsi="Times New Roman"/>
          <w:color w:val="000000" w:themeColor="text1"/>
          <w:sz w:val="28"/>
          <w:szCs w:val="28"/>
        </w:rPr>
        <w:t>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>не подлежащим применению решение Совета депу</w:t>
      </w:r>
      <w:r>
        <w:rPr>
          <w:rFonts w:ascii="Times New Roman" w:hAnsi="Times New Roman"/>
          <w:sz w:val="28"/>
          <w:szCs w:val="28"/>
          <w:highlight w:val="white"/>
        </w:rPr>
        <w:t xml:space="preserve">татов муниципального образования – </w:t>
      </w:r>
      <w:r>
        <w:rPr>
          <w:rFonts w:ascii="Times New Roman" w:hAnsi="Times New Roman"/>
          <w:sz w:val="28"/>
          <w:szCs w:val="28"/>
        </w:rPr>
        <w:t>Ахматовское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03.12.2013 № 118 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Об утверждении Генерального плана</w:t>
      </w:r>
      <w:r>
        <w:rPr>
          <w:rFonts w:ascii="Times New Roman" w:hAnsi="Times New Roman"/>
          <w:sz w:val="28"/>
          <w:szCs w:val="28"/>
        </w:rPr>
        <w:t xml:space="preserve"> Ахматовского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B79B9" w:rsidRDefault="00094D93" w:rsidP="00094D9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DB79B9" w:rsidRDefault="00DB79B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B79B9" w:rsidRDefault="00DB79B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B79B9" w:rsidRDefault="00094D93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B79B9" w:rsidRDefault="00DB79B9"/>
    <w:sectPr w:rsidR="00DB79B9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3" w:rsidRDefault="00094D93">
      <w:r>
        <w:separator/>
      </w:r>
    </w:p>
  </w:endnote>
  <w:endnote w:type="continuationSeparator" w:id="0">
    <w:p w:rsidR="00094D93" w:rsidRDefault="0009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3" w:rsidRDefault="00094D93">
      <w:r>
        <w:separator/>
      </w:r>
    </w:p>
  </w:footnote>
  <w:footnote w:type="continuationSeparator" w:id="0">
    <w:p w:rsidR="00094D93" w:rsidRDefault="0009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B9" w:rsidRDefault="00094D93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C71E4" w:rsidRPr="00EC71E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B79B9" w:rsidRDefault="00DB79B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6E2F"/>
    <w:multiLevelType w:val="multilevel"/>
    <w:tmpl w:val="5240BEA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9"/>
    <w:rsid w:val="00094D93"/>
    <w:rsid w:val="00DB79B9"/>
    <w:rsid w:val="00E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617B"/>
  <w15:docId w15:val="{A78897A7-677F-4B06-888E-C9E2E437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305</cp:revision>
  <dcterms:created xsi:type="dcterms:W3CDTF">2025-09-09T12:29:00Z</dcterms:created>
  <dcterms:modified xsi:type="dcterms:W3CDTF">2025-09-09T12:31:00Z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