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CF" w:rsidRDefault="0040645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CF" w:rsidRDefault="0040645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132CF" w:rsidRDefault="0040645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32CF" w:rsidRDefault="000132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32CF" w:rsidRDefault="000132C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32CF" w:rsidRDefault="0040645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32CF" w:rsidRDefault="000132CF">
      <w:pPr>
        <w:tabs>
          <w:tab w:val="left" w:pos="709"/>
        </w:tabs>
        <w:jc w:val="center"/>
        <w:rPr>
          <w:sz w:val="28"/>
        </w:rPr>
      </w:pPr>
    </w:p>
    <w:p w:rsidR="000132CF" w:rsidRDefault="000132CF">
      <w:pPr>
        <w:tabs>
          <w:tab w:val="left" w:pos="709"/>
        </w:tabs>
        <w:jc w:val="center"/>
        <w:rPr>
          <w:sz w:val="28"/>
        </w:rPr>
      </w:pPr>
    </w:p>
    <w:p w:rsidR="000132CF" w:rsidRDefault="0040645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24CAD">
        <w:rPr>
          <w:sz w:val="28"/>
        </w:rPr>
        <w:t>09</w:t>
      </w:r>
      <w:r>
        <w:rPr>
          <w:sz w:val="28"/>
        </w:rPr>
        <w:t>»</w:t>
      </w:r>
      <w:r w:rsidR="00F24CA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</w:t>
      </w:r>
      <w:r w:rsidR="00F24CAD">
        <w:rPr>
          <w:sz w:val="28"/>
        </w:rPr>
        <w:tab/>
      </w:r>
      <w:r w:rsidR="00F24CAD">
        <w:rPr>
          <w:sz w:val="28"/>
        </w:rPr>
        <w:tab/>
        <w:t xml:space="preserve">     </w:t>
      </w:r>
      <w:r>
        <w:rPr>
          <w:sz w:val="28"/>
        </w:rPr>
        <w:t xml:space="preserve">          № </w:t>
      </w:r>
      <w:r w:rsidR="00F24CAD">
        <w:rPr>
          <w:sz w:val="28"/>
        </w:rPr>
        <w:t>769-п</w:t>
      </w:r>
    </w:p>
    <w:p w:rsidR="000132CF" w:rsidRDefault="000132CF">
      <w:pPr>
        <w:tabs>
          <w:tab w:val="left" w:pos="709"/>
        </w:tabs>
        <w:jc w:val="both"/>
        <w:rPr>
          <w:sz w:val="28"/>
        </w:rPr>
      </w:pPr>
    </w:p>
    <w:p w:rsidR="000132CF" w:rsidRDefault="000132CF">
      <w:pPr>
        <w:tabs>
          <w:tab w:val="left" w:pos="709"/>
        </w:tabs>
        <w:jc w:val="both"/>
        <w:rPr>
          <w:color w:val="auto"/>
          <w:sz w:val="28"/>
        </w:rPr>
      </w:pPr>
    </w:p>
    <w:p w:rsidR="000132CF" w:rsidRDefault="0040645C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Заречинское сельское поселение </w:t>
      </w:r>
      <w:r>
        <w:rPr>
          <w:sz w:val="28"/>
        </w:rPr>
        <w:br/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0132CF" w:rsidRDefault="000132CF">
      <w:pPr>
        <w:tabs>
          <w:tab w:val="left" w:pos="709"/>
        </w:tabs>
        <w:jc w:val="center"/>
        <w:rPr>
          <w:color w:val="auto"/>
          <w:sz w:val="28"/>
        </w:rPr>
      </w:pPr>
    </w:p>
    <w:p w:rsidR="000132CF" w:rsidRDefault="0040645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01-14/3014/25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19.02.2025 № 127-п 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Заречинское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постановления Главархитектуры Рязанской области от 09.07.2025 № 549-п)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0132CF" w:rsidRDefault="0040645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</w:t>
      </w:r>
      <w:r>
        <w:rPr>
          <w:rFonts w:ascii="Times New Roman" w:hAnsi="Times New Roman"/>
          <w:sz w:val="28"/>
        </w:rPr>
        <w:t>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с</w:t>
      </w:r>
      <w:r>
        <w:rPr>
          <w:rFonts w:ascii="Times New Roman" w:hAnsi="Times New Roman"/>
          <w:color w:val="000000" w:themeColor="text1"/>
          <w:sz w:val="28"/>
        </w:rPr>
        <w:t>. Заречье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</w:t>
      </w:r>
      <w:r>
        <w:rPr>
          <w:rFonts w:ascii="Times New Roman" w:hAnsi="Times New Roman"/>
          <w:color w:val="auto"/>
          <w:sz w:val="28"/>
          <w:szCs w:val="28"/>
        </w:rPr>
        <w:t xml:space="preserve">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rFonts w:ascii="Times New Roman" w:hAnsi="Times New Roman"/>
          <w:color w:val="auto"/>
          <w:sz w:val="28"/>
          <w:szCs w:val="28"/>
        </w:rPr>
        <w:t>ссийской Федерации.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132CF" w:rsidRDefault="0040645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132CF" w:rsidRDefault="0040645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</w:t>
      </w:r>
      <w:r>
        <w:rPr>
          <w:rFonts w:ascii="Times New Roman" w:hAnsi="Times New Roman"/>
          <w:color w:val="auto"/>
          <w:sz w:val="28"/>
        </w:rPr>
        <w:t>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</w:t>
      </w:r>
      <w:r>
        <w:rPr>
          <w:rFonts w:ascii="Times New Roman" w:hAnsi="Times New Roman"/>
          <w:color w:val="auto"/>
          <w:sz w:val="28"/>
          <w:szCs w:val="28"/>
        </w:rPr>
        <w:t xml:space="preserve">ния – Спасский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</w:t>
      </w:r>
      <w:r>
        <w:rPr>
          <w:rFonts w:ascii="Times New Roman" w:hAnsi="Times New Roman"/>
          <w:color w:val="auto"/>
          <w:sz w:val="28"/>
        </w:rPr>
        <w:t>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132CF" w:rsidRDefault="0040645C" w:rsidP="0040645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132CF" w:rsidRDefault="000132C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132CF" w:rsidRDefault="000132C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132CF" w:rsidRDefault="0040645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0132CF" w:rsidRDefault="000132CF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0132CF" w:rsidRDefault="000132CF"/>
    <w:sectPr w:rsidR="000132C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5C" w:rsidRDefault="0040645C">
      <w:r>
        <w:separator/>
      </w:r>
    </w:p>
  </w:endnote>
  <w:endnote w:type="continuationSeparator" w:id="0">
    <w:p w:rsidR="0040645C" w:rsidRDefault="004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5C" w:rsidRDefault="0040645C">
      <w:r>
        <w:separator/>
      </w:r>
    </w:p>
  </w:footnote>
  <w:footnote w:type="continuationSeparator" w:id="0">
    <w:p w:rsidR="0040645C" w:rsidRDefault="0040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F" w:rsidRDefault="0040645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24CAD" w:rsidRPr="00F24CA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132CF" w:rsidRDefault="000132C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086"/>
    <w:multiLevelType w:val="multilevel"/>
    <w:tmpl w:val="C4568B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F"/>
    <w:rsid w:val="000132CF"/>
    <w:rsid w:val="0040645C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F06"/>
  <w15:docId w15:val="{0AB806EE-B2AF-4ED0-9259-68CFB005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2025-09-09T13:24:00Z</dcterms:created>
  <dcterms:modified xsi:type="dcterms:W3CDTF">2025-09-09T13:27:00Z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