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B0" w:rsidRDefault="00BE396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A60AB0" w:rsidRDefault="00BE396D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60AB0" w:rsidRDefault="00BE396D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60AB0" w:rsidRDefault="00A60AB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A60AB0" w:rsidRDefault="00A60AB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A60AB0" w:rsidRDefault="00BE396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60AB0" w:rsidRDefault="00A60AB0">
      <w:pPr>
        <w:tabs>
          <w:tab w:val="left" w:pos="709"/>
        </w:tabs>
        <w:jc w:val="center"/>
        <w:rPr>
          <w:sz w:val="28"/>
        </w:rPr>
      </w:pPr>
    </w:p>
    <w:p w:rsidR="00A60AB0" w:rsidRDefault="00A60AB0">
      <w:pPr>
        <w:tabs>
          <w:tab w:val="left" w:pos="709"/>
        </w:tabs>
        <w:jc w:val="center"/>
        <w:rPr>
          <w:sz w:val="28"/>
        </w:rPr>
      </w:pPr>
    </w:p>
    <w:p w:rsidR="00A60AB0" w:rsidRDefault="00BE396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18B9">
        <w:rPr>
          <w:sz w:val="28"/>
        </w:rPr>
        <w:t>12</w:t>
      </w:r>
      <w:r>
        <w:rPr>
          <w:sz w:val="28"/>
        </w:rPr>
        <w:t>»</w:t>
      </w:r>
      <w:r w:rsidR="00D218B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</w:t>
      </w:r>
      <w:r w:rsidR="00D218B9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№ </w:t>
      </w:r>
      <w:r w:rsidR="00D218B9">
        <w:rPr>
          <w:sz w:val="28"/>
        </w:rPr>
        <w:t>783-п</w:t>
      </w:r>
    </w:p>
    <w:p w:rsidR="00A60AB0" w:rsidRDefault="00A60AB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60AB0">
        <w:trPr>
          <w:trHeight w:val="1515"/>
        </w:trPr>
        <w:tc>
          <w:tcPr>
            <w:tcW w:w="9929" w:type="dxa"/>
          </w:tcPr>
          <w:p w:rsidR="00A60AB0" w:rsidRDefault="00A60AB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0AB0" w:rsidRDefault="00BE396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подготовке проекта внесения изменений в генеральный 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муниципального образования – Павелецкое городское поселение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60AB0">
        <w:tc>
          <w:tcPr>
            <w:tcW w:w="9929" w:type="dxa"/>
          </w:tcPr>
          <w:p w:rsidR="00A60AB0" w:rsidRDefault="00BE396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целях внесения сведени</w:t>
            </w:r>
            <w:r>
              <w:rPr>
                <w:sz w:val="28"/>
                <w:szCs w:val="28"/>
              </w:rPr>
              <w:t xml:space="preserve">й о границах населенных пунктов, </w:t>
            </w:r>
            <w:r>
              <w:rPr>
                <w:sz w:val="28"/>
                <w:szCs w:val="28"/>
              </w:rPr>
              <w:br/>
              <w:t>на основании статьи 24 Гр</w:t>
            </w:r>
            <w:r>
              <w:rPr>
                <w:sz w:val="28"/>
                <w:szCs w:val="28"/>
              </w:rPr>
              <w:t xml:space="preserve">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      </w:r>
            <w:r>
              <w:rPr>
                <w:sz w:val="28"/>
                <w:szCs w:val="28"/>
              </w:rPr>
              <w:t>анской области и органами государственной власти Рязанской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 учетом решения комиссии по территориальному планированию, землепользованию и застройке Рязанской области от 22.08.2025, руководствуясь постановлением Правительства Рязанской области от </w:t>
            </w:r>
            <w:r>
              <w:rPr>
                <w:sz w:val="28"/>
                <w:szCs w:val="28"/>
              </w:rPr>
              <w:t xml:space="preserve">06.08.2008 № 153 </w:t>
            </w:r>
            <w:r>
              <w:rPr>
                <w:sz w:val="28"/>
                <w:szCs w:val="28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szCs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sz w:val="28"/>
                <w:szCs w:val="28"/>
              </w:rPr>
              <w:br/>
              <w:t>и градостроительства Рязанской области ПОСТАНОВЛЯЕТ: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Приступить к подгото</w:t>
            </w:r>
            <w:r>
              <w:rPr>
                <w:color w:val="000000" w:themeColor="text1"/>
                <w:sz w:val="28"/>
                <w:szCs w:val="28"/>
              </w:rPr>
              <w:t>вке проекта внесения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генеральный план муниципального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области, утвержденный решением Совета депутатов муниципального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района Рязанской области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30.05.2013 № 193 «Об утверждении генерального плана муниципального образования – Павелецкое городское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 (в редакции постановления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Рязанской области о</w:t>
            </w:r>
            <w:r>
              <w:rPr>
                <w:color w:val="000000" w:themeColor="text1"/>
                <w:sz w:val="28"/>
                <w:szCs w:val="28"/>
              </w:rPr>
              <w:t>т 10.06.2025 № 459-п), в части корректировки графического описания местоположения границ населенного пункта п. ст. Павелец-2, в части включения в них обособленного участка с кадастровым номером 62:19:1380101:7, входящего в состав единого землепользования с</w:t>
            </w:r>
            <w:r>
              <w:rPr>
                <w:color w:val="000000" w:themeColor="text1"/>
                <w:sz w:val="28"/>
                <w:szCs w:val="28"/>
              </w:rPr>
              <w:t xml:space="preserve"> кадастровым номером 62:19:0000000:101 (далее – проект внесения изменений в генеральный план).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Поручить государственному казенному учреждению Рязанской</w:t>
            </w:r>
            <w:r>
              <w:rPr>
                <w:color w:val="000000" w:themeColor="text1"/>
                <w:sz w:val="28"/>
              </w:rPr>
              <w:t xml:space="preserve">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</w:t>
            </w:r>
            <w:r>
              <w:rPr>
                <w:color w:val="000000" w:themeColor="text1"/>
                <w:sz w:val="28"/>
              </w:rPr>
              <w:t>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Комиссии </w:t>
            </w:r>
            <w:r>
              <w:rPr>
                <w:color w:val="000000" w:themeColor="text1"/>
                <w:sz w:val="28"/>
                <w:szCs w:val="28"/>
              </w:rPr>
              <w:t>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</w:t>
            </w:r>
            <w:r>
              <w:rPr>
                <w:color w:val="000000" w:themeColor="text1"/>
                <w:sz w:val="28"/>
              </w:rPr>
              <w:t>елу кадровой работы и делопроизводства обеспечить:</w:t>
            </w:r>
          </w:p>
          <w:p w:rsidR="00A60AB0" w:rsidRDefault="00BE396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A60AB0" w:rsidRDefault="00BE396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 xml:space="preserve">сетевом издании </w:t>
            </w:r>
            <w:r>
              <w:rPr>
                <w:color w:val="000000" w:themeColor="text1"/>
                <w:sz w:val="28"/>
              </w:rPr>
              <w:br/>
              <w:t>«Рязан</w:t>
            </w:r>
            <w:r>
              <w:rPr>
                <w:color w:val="000000" w:themeColor="text1"/>
                <w:sz w:val="28"/>
              </w:rPr>
              <w:t>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</w:t>
            </w:r>
            <w:r>
              <w:rPr>
                <w:color w:val="000000" w:themeColor="text1"/>
                <w:sz w:val="28"/>
              </w:rPr>
              <w:t xml:space="preserve">ектуры и градостроительства Рязанской области       </w:t>
            </w:r>
            <w:r w:rsidR="00D218B9">
              <w:rPr>
                <w:color w:val="000000" w:themeColor="text1"/>
                <w:sz w:val="28"/>
              </w:rPr>
              <w:t xml:space="preserve">     </w:t>
            </w:r>
            <w:r>
              <w:rPr>
                <w:color w:val="000000" w:themeColor="text1"/>
                <w:sz w:val="28"/>
              </w:rPr>
              <w:t xml:space="preserve">  в сети «Интернет».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Павелецкое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Скопинского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муниципа</w:t>
            </w:r>
            <w:r>
              <w:rPr>
                <w:color w:val="000000" w:themeColor="text1"/>
                <w:sz w:val="28"/>
              </w:rPr>
              <w:t xml:space="preserve">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A60AB0" w:rsidRDefault="00BE396D" w:rsidP="00BE396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за</w:t>
            </w:r>
            <w:r>
              <w:rPr>
                <w:sz w:val="28"/>
                <w:highlight w:val="white"/>
              </w:rPr>
              <w:t xml:space="preserve">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60AB0" w:rsidRDefault="00A60AB0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A60AB0" w:rsidRDefault="00A60AB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AB0">
        <w:tc>
          <w:tcPr>
            <w:tcW w:w="9929" w:type="dxa"/>
          </w:tcPr>
          <w:p w:rsidR="00A60AB0" w:rsidRDefault="00BE396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60AB0" w:rsidRDefault="00A60AB0">
            <w:pPr>
              <w:pStyle w:val="26"/>
              <w:tabs>
                <w:tab w:val="left" w:pos="709"/>
              </w:tabs>
              <w:jc w:val="left"/>
            </w:pPr>
          </w:p>
        </w:tc>
      </w:tr>
    </w:tbl>
    <w:p w:rsidR="00A60AB0" w:rsidRDefault="00A60AB0">
      <w:pPr>
        <w:rPr>
          <w:sz w:val="28"/>
        </w:rPr>
      </w:pPr>
    </w:p>
    <w:p w:rsidR="00A60AB0" w:rsidRDefault="00A60AB0">
      <w:pPr>
        <w:tabs>
          <w:tab w:val="left" w:pos="709"/>
        </w:tabs>
        <w:jc w:val="both"/>
        <w:rPr>
          <w:sz w:val="28"/>
          <w:szCs w:val="28"/>
        </w:rPr>
      </w:pPr>
    </w:p>
    <w:p w:rsidR="00A60AB0" w:rsidRDefault="00BE396D">
      <w:pPr>
        <w:tabs>
          <w:tab w:val="left" w:pos="709"/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60AB0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6D" w:rsidRDefault="00BE396D">
      <w:r>
        <w:separator/>
      </w:r>
    </w:p>
  </w:endnote>
  <w:endnote w:type="continuationSeparator" w:id="0">
    <w:p w:rsidR="00BE396D" w:rsidRDefault="00B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6D" w:rsidRDefault="00BE396D">
      <w:r>
        <w:separator/>
      </w:r>
    </w:p>
  </w:footnote>
  <w:footnote w:type="continuationSeparator" w:id="0">
    <w:p w:rsidR="00BE396D" w:rsidRDefault="00BE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B0" w:rsidRDefault="00BE396D">
    <w:pPr>
      <w:pStyle w:val="af8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218B9" w:rsidRPr="00D218B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60AB0" w:rsidRDefault="00A60AB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23B6"/>
    <w:multiLevelType w:val="multilevel"/>
    <w:tmpl w:val="1CAA05F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0"/>
    <w:rsid w:val="00A60AB0"/>
    <w:rsid w:val="00BE396D"/>
    <w:rsid w:val="00D2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CD0C"/>
  <w15:docId w15:val="{9ACA9333-E26B-4EE0-898A-0CA30546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dcterms:created xsi:type="dcterms:W3CDTF">2025-09-12T09:25:00Z</dcterms:created>
  <dcterms:modified xsi:type="dcterms:W3CDTF">2025-09-12T09:37:00Z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