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4B8" w:rsidRDefault="007730D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4B8" w:rsidRDefault="007730D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3344B8" w:rsidRDefault="007730D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344B8" w:rsidRDefault="003344B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344B8" w:rsidRDefault="003344B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344B8" w:rsidRDefault="007730D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344B8" w:rsidRDefault="003344B8">
      <w:pPr>
        <w:tabs>
          <w:tab w:val="left" w:pos="709"/>
        </w:tabs>
        <w:jc w:val="center"/>
        <w:rPr>
          <w:sz w:val="28"/>
        </w:rPr>
      </w:pPr>
    </w:p>
    <w:p w:rsidR="003344B8" w:rsidRDefault="003344B8">
      <w:pPr>
        <w:tabs>
          <w:tab w:val="left" w:pos="709"/>
        </w:tabs>
        <w:jc w:val="center"/>
        <w:rPr>
          <w:sz w:val="28"/>
        </w:rPr>
      </w:pPr>
    </w:p>
    <w:p w:rsidR="003344B8" w:rsidRDefault="007730D4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316035">
        <w:rPr>
          <w:sz w:val="28"/>
        </w:rPr>
        <w:t>24</w:t>
      </w:r>
      <w:r>
        <w:rPr>
          <w:sz w:val="28"/>
        </w:rPr>
        <w:t>»</w:t>
      </w:r>
      <w:r w:rsidR="00316035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     </w:t>
      </w:r>
      <w:r w:rsidR="00316035">
        <w:rPr>
          <w:sz w:val="28"/>
        </w:rPr>
        <w:t xml:space="preserve">                  </w:t>
      </w:r>
      <w:bookmarkStart w:id="0" w:name="_GoBack"/>
      <w:bookmarkEnd w:id="0"/>
      <w:r>
        <w:rPr>
          <w:sz w:val="28"/>
        </w:rPr>
        <w:t xml:space="preserve">№ </w:t>
      </w:r>
      <w:r w:rsidR="00316035">
        <w:rPr>
          <w:sz w:val="28"/>
        </w:rPr>
        <w:t>815-п</w:t>
      </w:r>
    </w:p>
    <w:p w:rsidR="003344B8" w:rsidRDefault="003344B8">
      <w:pPr>
        <w:tabs>
          <w:tab w:val="left" w:pos="709"/>
        </w:tabs>
        <w:jc w:val="both"/>
        <w:rPr>
          <w:sz w:val="28"/>
        </w:rPr>
      </w:pPr>
    </w:p>
    <w:p w:rsidR="003344B8" w:rsidRDefault="003344B8">
      <w:pPr>
        <w:tabs>
          <w:tab w:val="left" w:pos="709"/>
        </w:tabs>
        <w:jc w:val="both"/>
        <w:rPr>
          <w:color w:val="auto"/>
          <w:sz w:val="28"/>
        </w:rPr>
      </w:pPr>
    </w:p>
    <w:p w:rsidR="003344B8" w:rsidRDefault="007730D4">
      <w:pPr>
        <w:tabs>
          <w:tab w:val="left" w:pos="709"/>
        </w:tabs>
        <w:jc w:val="center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О внесении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>образовани</w:t>
      </w:r>
      <w:r>
        <w:rPr>
          <w:sz w:val="28"/>
          <w:szCs w:val="28"/>
        </w:rPr>
        <w:t>я – Захаровское</w:t>
      </w:r>
      <w:r>
        <w:rPr>
          <w:sz w:val="28"/>
        </w:rPr>
        <w:t xml:space="preserve"> сельское поселение </w:t>
      </w:r>
      <w:r>
        <w:rPr>
          <w:sz w:val="28"/>
        </w:rPr>
        <w:br/>
        <w:t>Захаровского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p w:rsidR="003344B8" w:rsidRDefault="003344B8">
      <w:pPr>
        <w:tabs>
          <w:tab w:val="left" w:pos="709"/>
        </w:tabs>
        <w:jc w:val="center"/>
        <w:rPr>
          <w:color w:val="auto"/>
          <w:sz w:val="28"/>
        </w:rPr>
      </w:pPr>
    </w:p>
    <w:p w:rsidR="003344B8" w:rsidRDefault="007730D4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hd w:val="clear" w:color="FFFFFF" w:fill="FFFFFF" w:themeFill="background1"/>
        </w:rPr>
        <w:t>от 02.09.2025 № 01-14/3231/25,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</w:t>
      </w:r>
      <w:r>
        <w:rPr>
          <w:color w:val="auto"/>
          <w:sz w:val="28"/>
          <w:highlight w:val="white"/>
        </w:rPr>
        <w:t xml:space="preserve">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постановлением Правительства Рязанской области от 06.08.2008 № 153 «Об утверждении Положения о главном управлении архите</w:t>
      </w:r>
      <w:r>
        <w:rPr>
          <w:sz w:val="28"/>
          <w:highlight w:val="white"/>
        </w:rPr>
        <w:t>ктуры и гр</w:t>
      </w:r>
      <w:r>
        <w:rPr>
          <w:sz w:val="28"/>
        </w:rPr>
        <w:t>адостроительства Рязанской области»,</w:t>
      </w:r>
      <w:r>
        <w:rPr>
          <w:color w:val="auto"/>
          <w:sz w:val="28"/>
          <w:szCs w:val="28"/>
          <w:highlight w:val="white"/>
        </w:rPr>
        <w:t xml:space="preserve"> главное управление архитектуры и градостроительства Рязанской области ПОСТАНОВЛЯЕТ:</w:t>
      </w:r>
    </w:p>
    <w:p w:rsidR="003344B8" w:rsidRDefault="007730D4" w:rsidP="007730D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Внести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</w:t>
      </w:r>
      <w:r>
        <w:rPr>
          <w:rFonts w:ascii="Times New Roman" w:hAnsi="Times New Roman"/>
          <w:color w:val="000000" w:themeColor="text1"/>
          <w:sz w:val="28"/>
          <w:szCs w:val="27"/>
        </w:rPr>
        <w:t>– Захаровское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сельское поселение Захаровского м</w:t>
      </w:r>
      <w:r>
        <w:rPr>
          <w:rFonts w:ascii="Times New Roman" w:hAnsi="Times New Roman"/>
          <w:color w:val="000000" w:themeColor="text1"/>
          <w:sz w:val="28"/>
        </w:rPr>
        <w:t>униципального района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Рязанской области, утвержденный постановлением главного управления архитектуры 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>и градостроительства Рязанской области</w:t>
      </w:r>
      <w:r>
        <w:rPr>
          <w:rFonts w:ascii="Times New Roman" w:hAnsi="Times New Roman"/>
          <w:color w:val="000000" w:themeColor="text1"/>
          <w:sz w:val="28"/>
        </w:rPr>
        <w:t xml:space="preserve"> от 07.12.2021 № 570</w:t>
      </w:r>
      <w:r>
        <w:rPr>
          <w:rFonts w:ascii="Times New Roman" w:hAnsi="Times New Roman"/>
          <w:color w:val="000000" w:themeColor="text1"/>
          <w:sz w:val="28"/>
        </w:rPr>
        <w:t xml:space="preserve">-п </w:t>
      </w:r>
      <w:r>
        <w:rPr>
          <w:rFonts w:ascii="Times New Roman" w:hAnsi="Times New Roman"/>
          <w:color w:val="000000" w:themeColor="text1"/>
          <w:sz w:val="28"/>
        </w:rPr>
        <w:br/>
        <w:t>«Об утверждении генерального плана муниципального образования – Захаровское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сельское поселение Захаровского муниц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ипального</w:t>
      </w:r>
      <w:r>
        <w:rPr>
          <w:rFonts w:ascii="Times New Roman" w:hAnsi="Times New Roman"/>
          <w:color w:val="000000" w:themeColor="text1"/>
          <w:sz w:val="28"/>
        </w:rPr>
        <w:t xml:space="preserve"> района Рязанской области» </w:t>
      </w:r>
      <w:r>
        <w:rPr>
          <w:rFonts w:ascii="Times New Roman" w:hAnsi="Times New Roman"/>
          <w:color w:val="000000" w:themeColor="text1"/>
          <w:sz w:val="28"/>
        </w:rPr>
        <w:br/>
        <w:t xml:space="preserve">(в редакции постановления Главархитектуры Рязанской области от 17.10.2022 </w:t>
      </w:r>
      <w:r>
        <w:rPr>
          <w:rFonts w:ascii="Times New Roman" w:hAnsi="Times New Roman"/>
          <w:color w:val="000000" w:themeColor="text1"/>
          <w:sz w:val="28"/>
        </w:rPr>
        <w:br/>
        <w:t>№ 580-п), следующие изменения:</w:t>
      </w:r>
    </w:p>
    <w:p w:rsidR="003344B8" w:rsidRDefault="007730D4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 xml:space="preserve">1) </w:t>
      </w:r>
      <w:r>
        <w:rPr>
          <w:rFonts w:ascii="Times New Roman" w:hAnsi="Times New Roman"/>
          <w:color w:val="auto"/>
          <w:sz w:val="28"/>
        </w:rPr>
        <w:t>в приложении № 1 согласно приложению № 1 к настоящему постановлению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3344B8" w:rsidRDefault="007730D4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 xml:space="preserve">2) </w:t>
      </w:r>
      <w:r>
        <w:rPr>
          <w:rFonts w:ascii="Times New Roman" w:hAnsi="Times New Roman"/>
          <w:color w:val="auto"/>
          <w:sz w:val="28"/>
        </w:rPr>
        <w:t>в приложении № 2 согласно приложению №</w:t>
      </w:r>
      <w:r>
        <w:rPr>
          <w:rFonts w:ascii="Times New Roman" w:hAnsi="Times New Roman"/>
          <w:color w:val="auto"/>
          <w:sz w:val="28"/>
        </w:rPr>
        <w:t xml:space="preserve"> 2 к настоящему постановлению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3344B8" w:rsidRDefault="007730D4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 xml:space="preserve">3) </w:t>
      </w:r>
      <w:r>
        <w:rPr>
          <w:rFonts w:ascii="Times New Roman" w:hAnsi="Times New Roman"/>
          <w:color w:val="auto"/>
          <w:sz w:val="28"/>
        </w:rPr>
        <w:t>в приложении № 3 согласно приложению № 3 к настоящему постановлению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3344B8" w:rsidRDefault="007730D4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7"/>
        </w:rPr>
        <w:lastRenderedPageBreak/>
        <w:t xml:space="preserve">4) </w:t>
      </w:r>
      <w:r>
        <w:rPr>
          <w:rFonts w:ascii="Times New Roman" w:hAnsi="Times New Roman"/>
          <w:color w:val="auto"/>
          <w:sz w:val="28"/>
        </w:rPr>
        <w:t xml:space="preserve">в приложении № 4 </w:t>
      </w: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графическое описание</w:t>
      </w:r>
      <w:r>
        <w:rPr>
          <w:rFonts w:ascii="Times New Roman" w:hAnsi="Times New Roman"/>
          <w:color w:val="auto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color w:val="auto"/>
          <w:sz w:val="28"/>
        </w:rPr>
        <w:t>границ населенного пункта с. Спасские Выселки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в редакции </w:t>
      </w:r>
      <w:r>
        <w:rPr>
          <w:rFonts w:ascii="Times New Roman" w:hAnsi="Times New Roman"/>
          <w:color w:val="auto"/>
          <w:sz w:val="28"/>
          <w:szCs w:val="27"/>
        </w:rPr>
        <w:t>согласно приложению</w:t>
      </w:r>
      <w:r>
        <w:rPr>
          <w:rFonts w:ascii="Times New Roman" w:hAnsi="Times New Roman"/>
          <w:color w:val="auto"/>
          <w:sz w:val="28"/>
          <w:szCs w:val="27"/>
        </w:rPr>
        <w:t xml:space="preserve"> № 4 к настоящему постановлению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3344B8" w:rsidRDefault="007730D4" w:rsidP="007730D4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3344B8" w:rsidRDefault="007730D4" w:rsidP="007730D4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обеспечить доступ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>г</w:t>
      </w:r>
      <w:r>
        <w:rPr>
          <w:rFonts w:ascii="Times New Roman" w:hAnsi="Times New Roman"/>
          <w:color w:val="auto"/>
          <w:sz w:val="28"/>
        </w:rPr>
        <w:t>енеральный план муниципального образования – Захаровское сельское поселение Захаровского муниципального района Рязанской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</w:t>
      </w:r>
      <w:r>
        <w:rPr>
          <w:rFonts w:ascii="Times New Roman" w:hAnsi="Times New Roman"/>
          <w:color w:val="auto"/>
          <w:sz w:val="28"/>
          <w:szCs w:val="28"/>
        </w:rPr>
        <w:t>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3344B8" w:rsidRDefault="007730D4" w:rsidP="007730D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3344B8" w:rsidRDefault="007730D4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>в правовом департаменте аппарата Губернатора и Правительства Рязанской области;</w:t>
      </w:r>
    </w:p>
    <w:p w:rsidR="003344B8" w:rsidRDefault="007730D4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3344B8" w:rsidRDefault="007730D4" w:rsidP="007730D4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</w:t>
      </w:r>
      <w:r>
        <w:rPr>
          <w:rFonts w:ascii="Times New Roman" w:hAnsi="Times New Roman"/>
          <w:color w:val="auto"/>
          <w:sz w:val="28"/>
        </w:rPr>
        <w:t>бласти                  в сети «Интернет».</w:t>
      </w:r>
    </w:p>
    <w:p w:rsidR="003344B8" w:rsidRDefault="007730D4" w:rsidP="007730D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>главе муниципального образования – Захаровский муниципальный район Рязанской области, главе муниципального образования – Захаровское сельское поселение Захаровского муниципального района Рязанской облас</w:t>
      </w:r>
      <w:r>
        <w:rPr>
          <w:rFonts w:ascii="Times New Roman" w:hAnsi="Times New Roman"/>
          <w:color w:val="auto"/>
          <w:sz w:val="28"/>
          <w:szCs w:val="28"/>
        </w:rPr>
        <w:t>ти обеспечить размещение настоящего постанов</w:t>
      </w:r>
      <w:r>
        <w:rPr>
          <w:rFonts w:ascii="Times New Roman" w:hAnsi="Times New Roman"/>
          <w:color w:val="auto"/>
          <w:sz w:val="28"/>
        </w:rPr>
        <w:t>ления 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3344B8" w:rsidRDefault="007730D4" w:rsidP="007730D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3344B8" w:rsidRDefault="003344B8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3344B8" w:rsidRDefault="003344B8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3344B8" w:rsidRDefault="007730D4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3344B8" w:rsidRDefault="003344B8">
      <w:pPr>
        <w:tabs>
          <w:tab w:val="left" w:pos="709"/>
        </w:tabs>
        <w:jc w:val="both"/>
        <w:rPr>
          <w:color w:val="000000" w:themeColor="text1"/>
          <w:sz w:val="24"/>
          <w:highlight w:val="white"/>
        </w:rPr>
      </w:pPr>
    </w:p>
    <w:p w:rsidR="003344B8" w:rsidRDefault="003344B8">
      <w:pPr>
        <w:rPr>
          <w:color w:val="000000" w:themeColor="text1"/>
        </w:rPr>
      </w:pPr>
    </w:p>
    <w:sectPr w:rsidR="003344B8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0D4" w:rsidRDefault="007730D4">
      <w:r>
        <w:separator/>
      </w:r>
    </w:p>
  </w:endnote>
  <w:endnote w:type="continuationSeparator" w:id="0">
    <w:p w:rsidR="007730D4" w:rsidRDefault="0077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0D4" w:rsidRDefault="007730D4">
      <w:r>
        <w:separator/>
      </w:r>
    </w:p>
  </w:footnote>
  <w:footnote w:type="continuationSeparator" w:id="0">
    <w:p w:rsidR="007730D4" w:rsidRDefault="00773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4B8" w:rsidRDefault="007730D4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316035" w:rsidRPr="00316035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3344B8" w:rsidRDefault="003344B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E4603"/>
    <w:multiLevelType w:val="multilevel"/>
    <w:tmpl w:val="B2A4F14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4B8"/>
    <w:rsid w:val="00316035"/>
    <w:rsid w:val="003344B8"/>
    <w:rsid w:val="0077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2D1D"/>
  <w15:docId w15:val="{54686364-DEE8-481D-A296-8C5F3C72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230</cp:revision>
  <dcterms:created xsi:type="dcterms:W3CDTF">2025-09-24T07:14:00Z</dcterms:created>
  <dcterms:modified xsi:type="dcterms:W3CDTF">2025-09-24T07:23:00Z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