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CD" w:rsidRDefault="002454C0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8CD" w:rsidRDefault="002454C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9E18CD" w:rsidRDefault="002454C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9E18CD" w:rsidRDefault="009E18CD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E18CD" w:rsidRDefault="009E18CD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E18CD" w:rsidRDefault="002454C0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E18CD" w:rsidRDefault="002454C0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843B82">
        <w:rPr>
          <w:color w:val="000000" w:themeColor="text1"/>
          <w:sz w:val="28"/>
        </w:rPr>
        <w:t>25</w:t>
      </w:r>
      <w:r>
        <w:rPr>
          <w:color w:val="000000" w:themeColor="text1"/>
          <w:sz w:val="28"/>
        </w:rPr>
        <w:t>»</w:t>
      </w:r>
      <w:r w:rsidR="00843B82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       </w:t>
      </w:r>
      <w:r w:rsidR="00843B82">
        <w:rPr>
          <w:color w:val="000000" w:themeColor="text1"/>
          <w:sz w:val="28"/>
        </w:rPr>
        <w:t xml:space="preserve">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  № </w:t>
      </w:r>
      <w:r w:rsidR="00843B82">
        <w:rPr>
          <w:color w:val="000000" w:themeColor="text1"/>
          <w:sz w:val="28"/>
        </w:rPr>
        <w:t>820-п</w:t>
      </w:r>
    </w:p>
    <w:p w:rsidR="009E18CD" w:rsidRDefault="009E18CD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E18CD" w:rsidRDefault="009E18CD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E18CD" w:rsidRDefault="002454C0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Михальское сельское поселение Спасского муниципального района Рязанской области</w:t>
      </w: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E18CD" w:rsidRDefault="002454C0">
      <w:pPr>
        <w:spacing w:line="252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</w:t>
      </w:r>
      <w:r>
        <w:rPr>
          <w:color w:val="000000" w:themeColor="text1"/>
          <w:sz w:val="28"/>
          <w:szCs w:val="28"/>
        </w:rPr>
        <w:t>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</w:t>
      </w:r>
      <w:r>
        <w:rPr>
          <w:color w:val="000000" w:themeColor="text1"/>
          <w:sz w:val="28"/>
          <w:szCs w:val="28"/>
        </w:rPr>
        <w:t xml:space="preserve">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публичных</w:t>
      </w:r>
      <w:r>
        <w:rPr>
          <w:color w:val="000000" w:themeColor="text1"/>
          <w:sz w:val="28"/>
          <w:szCs w:val="28"/>
        </w:rPr>
        <w:t xml:space="preserve">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 главное управление архитектуры и градостроительства Рязанской области ПОСТАНОВЛЯЕТ: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Михальское сельское поселение Спасского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администрации муниципального образования – Спасский муниципальный район Рязанской области от 01.03.2018 № 185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Правил землепользования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и застройки муниципального образования – Михальское сельское поселение Спасского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, следующие изменения:</w:t>
      </w:r>
    </w:p>
    <w:p w:rsidR="009E18CD" w:rsidRDefault="002454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9E18CD" w:rsidRDefault="002454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2.1 пункта 2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9E18CD" w:rsidRDefault="002454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9E18CD" w:rsidRDefault="002454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rFonts w:cs="Times New Roman"/>
          <w:color w:val="000000" w:themeColor="text1"/>
          <w:sz w:val="28"/>
          <w:szCs w:val="28"/>
        </w:rPr>
        <w:t>подпункт 4.1 пункта 4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4 к настоящему постановлению;</w:t>
      </w:r>
    </w:p>
    <w:p w:rsidR="009E18CD" w:rsidRDefault="002454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>
        <w:rPr>
          <w:rFonts w:cs="Times New Roman"/>
          <w:color w:val="000000" w:themeColor="text1"/>
          <w:sz w:val="28"/>
          <w:szCs w:val="28"/>
        </w:rPr>
        <w:t>подпункт 5.2 пункта 5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</w:t>
      </w:r>
      <w:r>
        <w:rPr>
          <w:color w:val="000000" w:themeColor="text1"/>
          <w:sz w:val="28"/>
          <w:szCs w:val="28"/>
        </w:rPr>
        <w:t xml:space="preserve"> 5 к настоящему постановлению;</w:t>
      </w:r>
    </w:p>
    <w:p w:rsidR="009E18CD" w:rsidRDefault="002454C0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дополнить приложением № 4 согласно приложению № 6 к настоящему постановлению.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</w:t>
      </w:r>
      <w:r>
        <w:rPr>
          <w:rFonts w:ascii="Times New Roman" w:hAnsi="Times New Roman"/>
          <w:color w:val="000000" w:themeColor="text1"/>
          <w:sz w:val="28"/>
        </w:rPr>
        <w:t>адостроительного развития Рязанской области»:</w:t>
      </w:r>
    </w:p>
    <w:p w:rsidR="009E18CD" w:rsidRDefault="002454C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Михальское сельское поселение Спасского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федеральной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E18CD" w:rsidRDefault="002454C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</w:t>
      </w:r>
      <w:r>
        <w:rPr>
          <w:rFonts w:ascii="Times New Roman" w:hAnsi="Times New Roman"/>
          <w:color w:val="000000" w:themeColor="text1"/>
          <w:sz w:val="28"/>
          <w:szCs w:val="28"/>
        </w:rPr>
        <w:t>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</w:t>
      </w:r>
      <w:r>
        <w:rPr>
          <w:rFonts w:ascii="Times New Roman" w:hAnsi="Times New Roman"/>
          <w:color w:val="000000" w:themeColor="text1"/>
          <w:sz w:val="28"/>
          <w:szCs w:val="28"/>
        </w:rPr>
        <w:t>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</w:t>
      </w:r>
      <w:r>
        <w:rPr>
          <w:rFonts w:ascii="Times New Roman" w:hAnsi="Times New Roman"/>
          <w:color w:val="000000" w:themeColor="text1"/>
          <w:sz w:val="28"/>
          <w:szCs w:val="28"/>
        </w:rPr>
        <w:t>и недвижимости».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9E18CD" w:rsidRDefault="002454C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E18CD" w:rsidRDefault="002454C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</w:t>
      </w:r>
      <w:r>
        <w:rPr>
          <w:rFonts w:ascii="Times New Roman" w:hAnsi="Times New Roman"/>
          <w:color w:val="000000" w:themeColor="text1"/>
          <w:sz w:val="28"/>
        </w:rPr>
        <w:t>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</w:t>
      </w:r>
      <w:r>
        <w:rPr>
          <w:rFonts w:ascii="Times New Roman" w:hAnsi="Times New Roman"/>
          <w:color w:val="000000" w:themeColor="text1"/>
          <w:sz w:val="28"/>
        </w:rPr>
        <w:t>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Спасский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 район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главе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Михальское сельское поселение Спасского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rFonts w:ascii="Times New Roman" w:hAnsi="Times New Roman"/>
          <w:color w:val="000000" w:themeColor="text1"/>
          <w:sz w:val="28"/>
          <w:szCs w:val="28"/>
        </w:rPr>
        <w:t>ссовой информации.</w:t>
      </w:r>
    </w:p>
    <w:p w:rsidR="009E18CD" w:rsidRDefault="002454C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E18CD" w:rsidRDefault="002454C0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p w:rsidR="009E18CD" w:rsidRDefault="009E18CD">
      <w:pPr>
        <w:pStyle w:val="26"/>
        <w:tabs>
          <w:tab w:val="left" w:pos="709"/>
        </w:tabs>
        <w:jc w:val="left"/>
      </w:pPr>
    </w:p>
    <w:p w:rsidR="009E18CD" w:rsidRDefault="009E18CD">
      <w:pPr>
        <w:widowControl w:val="0"/>
        <w:tabs>
          <w:tab w:val="left" w:pos="709"/>
        </w:tabs>
        <w:rPr>
          <w:color w:val="000000" w:themeColor="text1"/>
        </w:rPr>
      </w:pPr>
    </w:p>
    <w:p w:rsidR="009E18CD" w:rsidRDefault="009E18C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E18CD" w:rsidRDefault="009E18C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E18CD" w:rsidRDefault="009E18CD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9E18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C0" w:rsidRDefault="002454C0">
      <w:r>
        <w:separator/>
      </w:r>
    </w:p>
  </w:endnote>
  <w:endnote w:type="continuationSeparator" w:id="0">
    <w:p w:rsidR="002454C0" w:rsidRDefault="002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CD" w:rsidRDefault="009E18C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CD" w:rsidRDefault="009E18C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C0" w:rsidRDefault="002454C0">
      <w:r>
        <w:separator/>
      </w:r>
    </w:p>
  </w:footnote>
  <w:footnote w:type="continuationSeparator" w:id="0">
    <w:p w:rsidR="002454C0" w:rsidRDefault="0024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CD" w:rsidRDefault="002454C0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843B82" w:rsidRPr="00843B8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9E18CD" w:rsidRDefault="009E18C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CD" w:rsidRDefault="009E18CD">
    <w:pPr>
      <w:pStyle w:val="af8"/>
      <w:jc w:val="center"/>
    </w:pPr>
  </w:p>
  <w:p w:rsidR="009E18CD" w:rsidRDefault="009E18C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D6"/>
    <w:multiLevelType w:val="multilevel"/>
    <w:tmpl w:val="C5DE58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505467"/>
    <w:multiLevelType w:val="multilevel"/>
    <w:tmpl w:val="E31EAD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4560C93"/>
    <w:multiLevelType w:val="multilevel"/>
    <w:tmpl w:val="F8E628B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4BC4684"/>
    <w:multiLevelType w:val="multilevel"/>
    <w:tmpl w:val="D8108C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CEA0CF4"/>
    <w:multiLevelType w:val="multilevel"/>
    <w:tmpl w:val="39666D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77D50C1"/>
    <w:multiLevelType w:val="multilevel"/>
    <w:tmpl w:val="0AFCBDA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7A2489C"/>
    <w:multiLevelType w:val="multilevel"/>
    <w:tmpl w:val="1BFCD2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A9D345F"/>
    <w:multiLevelType w:val="multilevel"/>
    <w:tmpl w:val="BF2A20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D550AB2"/>
    <w:multiLevelType w:val="multilevel"/>
    <w:tmpl w:val="5C7424B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3401616"/>
    <w:multiLevelType w:val="multilevel"/>
    <w:tmpl w:val="861EC1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5EE4E89"/>
    <w:multiLevelType w:val="multilevel"/>
    <w:tmpl w:val="E6DC3B4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6CA3DCD"/>
    <w:multiLevelType w:val="multilevel"/>
    <w:tmpl w:val="AA54C2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771671F"/>
    <w:multiLevelType w:val="multilevel"/>
    <w:tmpl w:val="0AE8D7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0C11174"/>
    <w:multiLevelType w:val="multilevel"/>
    <w:tmpl w:val="C9A418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27D245F"/>
    <w:multiLevelType w:val="multilevel"/>
    <w:tmpl w:val="76AC17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7A56D21"/>
    <w:multiLevelType w:val="multilevel"/>
    <w:tmpl w:val="E2788FB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9CE658B"/>
    <w:multiLevelType w:val="multilevel"/>
    <w:tmpl w:val="0AE669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D28788A"/>
    <w:multiLevelType w:val="multilevel"/>
    <w:tmpl w:val="0CA6A7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4F77C24"/>
    <w:multiLevelType w:val="multilevel"/>
    <w:tmpl w:val="BD76CD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5867346"/>
    <w:multiLevelType w:val="multilevel"/>
    <w:tmpl w:val="3552E0E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5C00EA3"/>
    <w:multiLevelType w:val="multilevel"/>
    <w:tmpl w:val="9B0CA95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67C4C87"/>
    <w:multiLevelType w:val="multilevel"/>
    <w:tmpl w:val="D7380B3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82D2D94"/>
    <w:multiLevelType w:val="multilevel"/>
    <w:tmpl w:val="2A1856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BDD148A"/>
    <w:multiLevelType w:val="multilevel"/>
    <w:tmpl w:val="D69491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CEF3D13"/>
    <w:multiLevelType w:val="multilevel"/>
    <w:tmpl w:val="D6CE2C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D685CDE"/>
    <w:multiLevelType w:val="multilevel"/>
    <w:tmpl w:val="338E1B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51625A3F"/>
    <w:multiLevelType w:val="multilevel"/>
    <w:tmpl w:val="E898C6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2A72756"/>
    <w:multiLevelType w:val="multilevel"/>
    <w:tmpl w:val="A8042B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47A1BFD"/>
    <w:multiLevelType w:val="multilevel"/>
    <w:tmpl w:val="747056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B465A90"/>
    <w:multiLevelType w:val="multilevel"/>
    <w:tmpl w:val="8D42A7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4876737"/>
    <w:multiLevelType w:val="multilevel"/>
    <w:tmpl w:val="6F8819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7002DB0"/>
    <w:multiLevelType w:val="multilevel"/>
    <w:tmpl w:val="5C3E54B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84E3805"/>
    <w:multiLevelType w:val="multilevel"/>
    <w:tmpl w:val="DCFC72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CFF46E9"/>
    <w:multiLevelType w:val="multilevel"/>
    <w:tmpl w:val="D00844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FE75397"/>
    <w:multiLevelType w:val="multilevel"/>
    <w:tmpl w:val="41A017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0467924"/>
    <w:multiLevelType w:val="multilevel"/>
    <w:tmpl w:val="3212409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72062FF6"/>
    <w:multiLevelType w:val="multilevel"/>
    <w:tmpl w:val="F49A66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2D655D8"/>
    <w:multiLevelType w:val="multilevel"/>
    <w:tmpl w:val="D0DE90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9CC59CD"/>
    <w:multiLevelType w:val="multilevel"/>
    <w:tmpl w:val="096CF14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B5705A0"/>
    <w:multiLevelType w:val="multilevel"/>
    <w:tmpl w:val="F968B6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27"/>
  </w:num>
  <w:num w:numId="3">
    <w:abstractNumId w:val="16"/>
  </w:num>
  <w:num w:numId="4">
    <w:abstractNumId w:val="15"/>
  </w:num>
  <w:num w:numId="5">
    <w:abstractNumId w:val="5"/>
  </w:num>
  <w:num w:numId="6">
    <w:abstractNumId w:val="10"/>
  </w:num>
  <w:num w:numId="7">
    <w:abstractNumId w:val="20"/>
  </w:num>
  <w:num w:numId="8">
    <w:abstractNumId w:val="14"/>
  </w:num>
  <w:num w:numId="9">
    <w:abstractNumId w:val="33"/>
  </w:num>
  <w:num w:numId="10">
    <w:abstractNumId w:val="17"/>
  </w:num>
  <w:num w:numId="11">
    <w:abstractNumId w:val="6"/>
  </w:num>
  <w:num w:numId="12">
    <w:abstractNumId w:val="12"/>
  </w:num>
  <w:num w:numId="13">
    <w:abstractNumId w:val="37"/>
  </w:num>
  <w:num w:numId="14">
    <w:abstractNumId w:val="26"/>
  </w:num>
  <w:num w:numId="15">
    <w:abstractNumId w:val="34"/>
  </w:num>
  <w:num w:numId="16">
    <w:abstractNumId w:val="24"/>
  </w:num>
  <w:num w:numId="17">
    <w:abstractNumId w:val="38"/>
  </w:num>
  <w:num w:numId="18">
    <w:abstractNumId w:val="35"/>
  </w:num>
  <w:num w:numId="19">
    <w:abstractNumId w:val="8"/>
  </w:num>
  <w:num w:numId="20">
    <w:abstractNumId w:val="32"/>
  </w:num>
  <w:num w:numId="21">
    <w:abstractNumId w:val="39"/>
  </w:num>
  <w:num w:numId="22">
    <w:abstractNumId w:val="31"/>
  </w:num>
  <w:num w:numId="23">
    <w:abstractNumId w:val="9"/>
  </w:num>
  <w:num w:numId="24">
    <w:abstractNumId w:val="4"/>
  </w:num>
  <w:num w:numId="25">
    <w:abstractNumId w:val="2"/>
  </w:num>
  <w:num w:numId="26">
    <w:abstractNumId w:val="28"/>
  </w:num>
  <w:num w:numId="27">
    <w:abstractNumId w:val="13"/>
  </w:num>
  <w:num w:numId="28">
    <w:abstractNumId w:val="21"/>
  </w:num>
  <w:num w:numId="29">
    <w:abstractNumId w:val="19"/>
  </w:num>
  <w:num w:numId="30">
    <w:abstractNumId w:val="3"/>
  </w:num>
  <w:num w:numId="31">
    <w:abstractNumId w:val="22"/>
  </w:num>
  <w:num w:numId="32">
    <w:abstractNumId w:val="0"/>
  </w:num>
  <w:num w:numId="33">
    <w:abstractNumId w:val="23"/>
  </w:num>
  <w:num w:numId="34">
    <w:abstractNumId w:val="25"/>
  </w:num>
  <w:num w:numId="35">
    <w:abstractNumId w:val="18"/>
  </w:num>
  <w:num w:numId="36">
    <w:abstractNumId w:val="1"/>
  </w:num>
  <w:num w:numId="37">
    <w:abstractNumId w:val="36"/>
  </w:num>
  <w:num w:numId="38">
    <w:abstractNumId w:val="30"/>
  </w:num>
  <w:num w:numId="39">
    <w:abstractNumId w:val="2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CD"/>
    <w:rsid w:val="002454C0"/>
    <w:rsid w:val="00843B82"/>
    <w:rsid w:val="009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CCBF"/>
  <w15:docId w15:val="{B41B4ECF-AA21-4B5C-96BB-DBD0D92F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70</cp:revision>
  <dcterms:created xsi:type="dcterms:W3CDTF">2025-03-03T06:43:00Z</dcterms:created>
  <dcterms:modified xsi:type="dcterms:W3CDTF">2025-09-25T13:05:00Z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