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024" w:rsidRDefault="007F3426">
      <w:pPr>
        <w:spacing w:line="288" w:lineRule="auto"/>
        <w:jc w:val="center"/>
        <w:rPr>
          <w:color w:val="C00000"/>
        </w:rPr>
      </w:pPr>
      <w:r>
        <w:rPr>
          <w:noProof/>
          <w:color w:val="C00000"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pt;height:77.8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</w:p>
    <w:p w:rsidR="007B2024" w:rsidRDefault="007F3426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proofErr w:type="gramStart"/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color w:val="000000" w:themeColor="text1"/>
          <w:spacing w:val="-20"/>
          <w:sz w:val="31"/>
        </w:rPr>
        <w:t xml:space="preserve">  АРХИТЕКТУРЫ  И  ГРАДОСТРОИТЕЛЬСТВА</w:t>
      </w:r>
    </w:p>
    <w:p w:rsidR="007B2024" w:rsidRDefault="007F3426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7B2024" w:rsidRDefault="007B2024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7B2024" w:rsidRDefault="007B2024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7B2024" w:rsidRDefault="007F3426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7B2024" w:rsidRDefault="007B2024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7B2024" w:rsidRDefault="007B2024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7B2024" w:rsidRDefault="007F3426">
      <w:pPr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622EE8">
        <w:rPr>
          <w:color w:val="000000" w:themeColor="text1"/>
          <w:sz w:val="28"/>
        </w:rPr>
        <w:t>25</w:t>
      </w:r>
      <w:r>
        <w:rPr>
          <w:color w:val="000000" w:themeColor="text1"/>
          <w:sz w:val="28"/>
        </w:rPr>
        <w:t>»</w:t>
      </w:r>
      <w:r w:rsidR="00622EE8">
        <w:rPr>
          <w:color w:val="000000" w:themeColor="text1"/>
          <w:sz w:val="28"/>
        </w:rPr>
        <w:t xml:space="preserve"> сентября </w:t>
      </w:r>
      <w:r>
        <w:rPr>
          <w:color w:val="000000" w:themeColor="text1"/>
          <w:sz w:val="28"/>
        </w:rPr>
        <w:t xml:space="preserve">2025 г.                                                                     </w:t>
      </w:r>
      <w:r w:rsidR="00622EE8">
        <w:rPr>
          <w:color w:val="000000" w:themeColor="text1"/>
          <w:sz w:val="28"/>
        </w:rPr>
        <w:tab/>
      </w:r>
      <w:r w:rsidR="00622EE8"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 xml:space="preserve">   № </w:t>
      </w:r>
      <w:r w:rsidR="00622EE8">
        <w:rPr>
          <w:color w:val="000000" w:themeColor="text1"/>
          <w:sz w:val="28"/>
        </w:rPr>
        <w:t>824-п</w:t>
      </w:r>
    </w:p>
    <w:p w:rsidR="007B2024" w:rsidRDefault="007B2024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7B2024" w:rsidRDefault="007B2024">
      <w:pPr>
        <w:widowControl w:val="0"/>
        <w:tabs>
          <w:tab w:val="left" w:pos="709"/>
        </w:tabs>
        <w:jc w:val="center"/>
        <w:rPr>
          <w:color w:val="000000" w:themeColor="text1"/>
          <w:sz w:val="28"/>
          <w:highlight w:val="yellow"/>
        </w:rPr>
      </w:pPr>
    </w:p>
    <w:p w:rsidR="007B2024" w:rsidRDefault="007F3426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7B2024" w:rsidRDefault="007F3426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Михайловский муниципальный округ Рязанской области применительно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 к территориям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Стрелецко-Высельского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округа,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р.п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Октябрьский,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д.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Серебрянь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прилегающей территорией в кадастровых 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варталах 62:08:0050106, 62:08:0023803, 62:08:0023806, 62:08:0023807 за исключением территории, расположенной в границах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Виленского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Горностаевского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сельских округов Михайловского района Рязанской области</w:t>
      </w:r>
    </w:p>
    <w:bookmarkEnd w:id="0"/>
    <w:p w:rsidR="007B2024" w:rsidRDefault="007B2024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B2024" w:rsidRDefault="007F3426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На основании статей 23-25 </w:t>
      </w:r>
      <w:r>
        <w:rPr>
          <w:color w:val="000000" w:themeColor="text1"/>
          <w:sz w:val="28"/>
          <w:szCs w:val="28"/>
        </w:rPr>
        <w:t>Градостроительного кодек</w:t>
      </w:r>
      <w:r>
        <w:rPr>
          <w:color w:val="000000" w:themeColor="text1"/>
          <w:sz w:val="28"/>
          <w:szCs w:val="28"/>
        </w:rPr>
        <w:t xml:space="preserve">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</w:t>
      </w:r>
      <w:r>
        <w:rPr>
          <w:color w:val="000000" w:themeColor="text1"/>
          <w:sz w:val="28"/>
          <w:szCs w:val="28"/>
        </w:rPr>
        <w:t>Рязанской области и органами государственной власти Рязанской области», с учетом заключения о результатах</w:t>
      </w:r>
      <w:r>
        <w:rPr>
          <w:color w:val="000000" w:themeColor="text1"/>
          <w:sz w:val="28"/>
          <w:szCs w:val="28"/>
        </w:rPr>
        <w:t xml:space="preserve"> общественных обсуждений                          </w:t>
      </w:r>
      <w:r>
        <w:rPr>
          <w:color w:val="000000" w:themeColor="text1"/>
          <w:sz w:val="28"/>
          <w:szCs w:val="28"/>
          <w:highlight w:val="white"/>
        </w:rPr>
        <w:t>от 08.09.2025 по проект</w:t>
      </w:r>
      <w:r>
        <w:rPr>
          <w:color w:val="000000" w:themeColor="text1"/>
          <w:sz w:val="28"/>
          <w:szCs w:val="28"/>
        </w:rPr>
        <w:t xml:space="preserve">у генерального плана муниципального образования –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Ми</w:t>
      </w:r>
      <w:r>
        <w:rPr>
          <w:rFonts w:eastAsia="Times New Roman" w:cs="Times New Roman"/>
          <w:color w:val="auto"/>
          <w:sz w:val="28"/>
          <w:szCs w:val="28"/>
        </w:rPr>
        <w:t>хайловский муниципальный округ Рязанской области применительно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к территориям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Стрелецко-Высельского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 сельского округа,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р.п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. Октябрьский,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д.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Серебрянь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 с прилегающей территорией в кадастровых кварталах 62:08:0050106, 62:08:0023803, 62:08:0023806, 62:08:002380</w:t>
      </w:r>
      <w:r>
        <w:rPr>
          <w:rFonts w:eastAsia="Times New Roman" w:cs="Times New Roman"/>
          <w:color w:val="auto"/>
          <w:sz w:val="28"/>
          <w:szCs w:val="28"/>
        </w:rPr>
        <w:t xml:space="preserve">7 за исключением территории, расположенной в границах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Виленского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 и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Горностаевского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 сельских округов Михайловского района Рязанской области</w:t>
      </w:r>
      <w:r>
        <w:rPr>
          <w:color w:val="000000" w:themeColor="text1"/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</w:t>
      </w:r>
      <w:r>
        <w:rPr>
          <w:color w:val="000000" w:themeColor="text1"/>
          <w:sz w:val="28"/>
          <w:szCs w:val="28"/>
        </w:rPr>
        <w:t>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7B2024" w:rsidRDefault="007F3426" w:rsidP="007F342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прилагаемый генеральный план муниципального образования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Михайловский муниципальный округ Рязан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ской области применительно к территориям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Стрелецко-Высельского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округа,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р.п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Октябрьский, д.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Серебрянь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прилегающей территорией в кадастровых кварталах 62:08:0050106, 62:08:0023803, 62:08:0023806, 62:08:0023807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за исключением территории, распол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оженной в границах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Виленского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и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Горностаевского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сельских округов Михайловского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B2024" w:rsidRDefault="007F3426" w:rsidP="007F3426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B2024" w:rsidRDefault="007F3426" w:rsidP="007F342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«Центр градостроительного развития Рязанской области»:</w:t>
      </w:r>
    </w:p>
    <w:p w:rsidR="007B2024" w:rsidRDefault="007F3426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Михайловский муниципальный округ Рязанской области применительно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к территориям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Стрелецко-Высельского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округа,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р.п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 Октябр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ьский,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д.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Серебрянь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прилегающей территорией в кадастровых кварталах 62:08:0050106, 62:08:0023803, 62:08:0023806, 62:08:0023807 за исключением территории, расположенной в границах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Виленского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Горностаевского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сельских округов Михайловского района Рязанск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ой области,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государственных информационных системах обеспечения градостроительной деятельности в соответствии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7B2024" w:rsidRDefault="007F342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в территориаль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 границах населенных пунктов для внесения в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 xml:space="preserve">государственный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</w:p>
    <w:p w:rsidR="007B2024" w:rsidRDefault="007F3426" w:rsidP="007F342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7B2024" w:rsidRDefault="007F342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</w:t>
      </w:r>
      <w:r>
        <w:rPr>
          <w:rFonts w:ascii="Times New Roman" w:hAnsi="Times New Roman"/>
          <w:color w:val="000000" w:themeColor="text1"/>
          <w:sz w:val="28"/>
          <w:szCs w:val="28"/>
        </w:rPr>
        <w:t>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7B2024" w:rsidRDefault="007F342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000000" w:themeColor="text1"/>
          <w:sz w:val="28"/>
          <w:szCs w:val="28"/>
        </w:rPr>
        <w:t>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</w:t>
      </w:r>
      <w:r>
        <w:rPr>
          <w:rFonts w:ascii="Times New Roman" w:hAnsi="Times New Roman"/>
          <w:color w:val="000000" w:themeColor="text1"/>
          <w:sz w:val="28"/>
          <w:szCs w:val="28"/>
        </w:rPr>
        <w:t>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7B2024" w:rsidRDefault="007F3426" w:rsidP="007F342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</w:t>
      </w:r>
      <w:r>
        <w:rPr>
          <w:rFonts w:ascii="Times New Roman" w:hAnsi="Times New Roman"/>
          <w:color w:val="000000" w:themeColor="text1"/>
          <w:sz w:val="28"/>
          <w:szCs w:val="28"/>
        </w:rPr>
        <w:t>ления архитектуры и градостроительства Рязанской области в сети «Интернет».</w:t>
      </w:r>
    </w:p>
    <w:p w:rsidR="007B2024" w:rsidRDefault="007F3426" w:rsidP="007F342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Предложить главе </w:t>
      </w:r>
      <w:r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</w:t>
      </w:r>
      <w:r>
        <w:rPr>
          <w:rFonts w:ascii="Times New Roman" w:hAnsi="Times New Roman"/>
          <w:color w:val="000000" w:themeColor="text1"/>
          <w:sz w:val="28"/>
          <w:szCs w:val="28"/>
        </w:rPr>
        <w:t>ания в сети «Интернет», публикацию в средствах массовой информации.</w:t>
      </w:r>
    </w:p>
    <w:p w:rsidR="007B2024" w:rsidRDefault="007F3426" w:rsidP="007F342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Признать утратившими силу постановления главного управления </w:t>
      </w:r>
      <w:r>
        <w:rPr>
          <w:rFonts w:ascii="Times New Roman" w:hAnsi="Times New Roman"/>
          <w:sz w:val="28"/>
          <w:szCs w:val="28"/>
          <w:highlight w:val="white"/>
        </w:rPr>
        <w:t xml:space="preserve">архитектуры и градостроительства Рязанской области от 22.09.2020 № 621-п </w:t>
      </w:r>
      <w:r>
        <w:rPr>
          <w:rFonts w:ascii="Times New Roman" w:hAnsi="Times New Roman"/>
          <w:sz w:val="28"/>
          <w:szCs w:val="28"/>
          <w:highlight w:val="white"/>
        </w:rPr>
        <w:br/>
        <w:t>«Об утверждении Генерального плана муниципального обра</w:t>
      </w:r>
      <w:r>
        <w:rPr>
          <w:rFonts w:ascii="Times New Roman" w:hAnsi="Times New Roman"/>
          <w:sz w:val="28"/>
          <w:szCs w:val="28"/>
          <w:highlight w:val="white"/>
        </w:rPr>
        <w:t xml:space="preserve">зования – 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sz w:val="28"/>
          <w:szCs w:val="28"/>
          <w:highlight w:val="white"/>
        </w:rPr>
        <w:t>Октябрьское городское</w:t>
      </w:r>
      <w:r>
        <w:rPr>
          <w:rFonts w:ascii="Times New Roman" w:hAnsi="Times New Roman"/>
          <w:sz w:val="28"/>
          <w:szCs w:val="28"/>
          <w:highlight w:val="white"/>
        </w:rPr>
        <w:t xml:space="preserve"> поселение Михайловского муниципального района Рязанской области», от 13.01.2022 № 4-п «Об утверждении генерального 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>Стрелецко-Высельское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 сельско</w:t>
      </w:r>
      <w:r>
        <w:rPr>
          <w:rFonts w:ascii="Times New Roman" w:hAnsi="Times New Roman"/>
          <w:sz w:val="28"/>
          <w:szCs w:val="28"/>
          <w:highlight w:val="white"/>
        </w:rPr>
        <w:t>е</w:t>
      </w:r>
      <w:r>
        <w:rPr>
          <w:rFonts w:ascii="Times New Roman" w:hAnsi="Times New Roman"/>
          <w:sz w:val="28"/>
          <w:szCs w:val="28"/>
          <w:highlight w:val="white"/>
        </w:rPr>
        <w:t xml:space="preserve"> поселение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Михайловского муниципального райо</w:t>
      </w:r>
      <w:r>
        <w:rPr>
          <w:rFonts w:ascii="Times New Roman" w:hAnsi="Times New Roman"/>
          <w:sz w:val="28"/>
          <w:szCs w:val="28"/>
          <w:highlight w:val="white"/>
        </w:rPr>
        <w:t>на Рязанской области».</w:t>
      </w:r>
    </w:p>
    <w:p w:rsidR="007B2024" w:rsidRDefault="007F342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  <w:highlight w:val="white"/>
        </w:rPr>
        <w:t>.</w:t>
      </w:r>
      <w:r>
        <w:rPr>
          <w:rFonts w:ascii="Times New Roman" w:hAnsi="Times New Roman"/>
          <w:sz w:val="28"/>
          <w:szCs w:val="28"/>
          <w:highlight w:val="white"/>
        </w:rPr>
        <w:tab/>
        <w:t>Контроль за исполнением настоящего постановления возложить</w:t>
      </w:r>
      <w:r>
        <w:rPr>
          <w:rFonts w:ascii="Times New Roman" w:hAnsi="Times New Roman"/>
          <w:sz w:val="28"/>
          <w:szCs w:val="28"/>
          <w:highlight w:val="white"/>
        </w:rPr>
        <w:br/>
        <w:t>на заместителя начальника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>и градостроительства Рязанской области Т.С. Попкову.</w:t>
      </w:r>
    </w:p>
    <w:p w:rsidR="007B2024" w:rsidRDefault="007B2024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7B2024" w:rsidRDefault="007B2024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7B2024" w:rsidRDefault="007F3426">
      <w:pPr>
        <w:widowControl w:val="0"/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Начальник                                                </w:t>
      </w:r>
      <w:r>
        <w:rPr>
          <w:color w:val="000000" w:themeColor="text1"/>
          <w:sz w:val="28"/>
        </w:rPr>
        <w:t xml:space="preserve">                                                    Р.В. Шашкин</w:t>
      </w:r>
    </w:p>
    <w:p w:rsidR="007B2024" w:rsidRDefault="007B2024"/>
    <w:sectPr w:rsidR="007B2024">
      <w:headerReference w:type="default" r:id="rId13"/>
      <w:pgSz w:w="11906" w:h="16838"/>
      <w:pgMar w:top="1020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426" w:rsidRDefault="007F3426">
      <w:r>
        <w:separator/>
      </w:r>
    </w:p>
  </w:endnote>
  <w:endnote w:type="continuationSeparator" w:id="0">
    <w:p w:rsidR="007F3426" w:rsidRDefault="007F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426" w:rsidRDefault="007F3426">
      <w:r>
        <w:separator/>
      </w:r>
    </w:p>
  </w:footnote>
  <w:footnote w:type="continuationSeparator" w:id="0">
    <w:p w:rsidR="007F3426" w:rsidRDefault="007F3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024" w:rsidRDefault="007F3426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622EE8" w:rsidRPr="00622EE8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7B2024" w:rsidRDefault="007B202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077F8"/>
    <w:multiLevelType w:val="multilevel"/>
    <w:tmpl w:val="15723EA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24"/>
    <w:rsid w:val="00622EE8"/>
    <w:rsid w:val="007B2024"/>
    <w:rsid w:val="007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55D3"/>
  <w15:docId w15:val="{97F57D37-0BF4-440F-BEEA-B998B60C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317</cp:revision>
  <cp:lastPrinted>2025-09-25T14:16:00Z</cp:lastPrinted>
  <dcterms:created xsi:type="dcterms:W3CDTF">2025-09-25T14:16:00Z</dcterms:created>
  <dcterms:modified xsi:type="dcterms:W3CDTF">2025-09-25T14:19:00Z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