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A7FC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границ населенных пунктов (в том числе границ образуемых населенных пунктов).pdf_1"/>
          </v:shape>
        </w:pict>
      </w:r>
    </w:p>
    <w:sectPr w:rsidR="00EC2F08" w:rsidSect="00560B49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E86" w:rsidRDefault="005F6E86">
      <w:pPr>
        <w:spacing w:after="0" w:line="240" w:lineRule="auto"/>
      </w:pPr>
      <w:r>
        <w:separator/>
      </w:r>
    </w:p>
  </w:endnote>
  <w:endnote w:type="continuationSeparator" w:id="0">
    <w:p w:rsidR="005F6E86" w:rsidRDefault="005F6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E86" w:rsidRDefault="005F6E86">
      <w:pPr>
        <w:spacing w:after="0" w:line="240" w:lineRule="auto"/>
      </w:pPr>
      <w:r>
        <w:separator/>
      </w:r>
    </w:p>
  </w:footnote>
  <w:footnote w:type="continuationSeparator" w:id="0">
    <w:p w:rsidR="005F6E86" w:rsidRDefault="005F6E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3A7FC2"/>
    <w:rsid w:val="004A5081"/>
    <w:rsid w:val="004D2FBF"/>
    <w:rsid w:val="004D7437"/>
    <w:rsid w:val="00560B49"/>
    <w:rsid w:val="00592D3F"/>
    <w:rsid w:val="005F6E86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6344D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2025-08-21T09:06:00Z</dcterms:modified>
</cp:coreProperties>
</file>