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94BB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CDB" w:rsidRDefault="00161CDB">
      <w:pPr>
        <w:spacing w:after="0" w:line="240" w:lineRule="auto"/>
      </w:pPr>
      <w:r>
        <w:separator/>
      </w:r>
    </w:p>
  </w:endnote>
  <w:endnote w:type="continuationSeparator" w:id="0">
    <w:p w:rsidR="00161CDB" w:rsidRDefault="00161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CDB" w:rsidRDefault="00161CDB">
      <w:pPr>
        <w:spacing w:after="0" w:line="240" w:lineRule="auto"/>
      </w:pPr>
      <w:r>
        <w:separator/>
      </w:r>
    </w:p>
  </w:footnote>
  <w:footnote w:type="continuationSeparator" w:id="0">
    <w:p w:rsidR="00161CDB" w:rsidRDefault="00161C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1CDB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794BB2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2025-09-01T13:27:00Z</dcterms:modified>
</cp:coreProperties>
</file>