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7" w:right="0" w:firstLine="0"/>
        <w:jc w:val="left"/>
        <w:spacing w:before="64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pacing w:val="-2"/>
          <w:sz w:val="24"/>
        </w:rPr>
        <w:t xml:space="preserve">№ 3</w:t>
      </w:r>
      <w:r>
        <w:rPr>
          <w:sz w:val="24"/>
        </w:rPr>
      </w:r>
      <w:r>
        <w:rPr>
          <w:sz w:val="24"/>
        </w:rPr>
      </w:r>
    </w:p>
    <w:p>
      <w:pPr>
        <w:ind w:left="5527" w:right="587" w:firstLine="0"/>
        <w:jc w:val="left"/>
        <w:spacing w:before="8" w:line="244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527" w:right="0" w:firstLine="0"/>
        <w:jc w:val="left"/>
        <w:spacing w:before="0"/>
        <w:tabs>
          <w:tab w:val="left" w:pos="6709" w:leader="none"/>
          <w:tab w:val="left" w:pos="7486" w:leader="none"/>
        </w:tabs>
      </w:pPr>
      <w:r>
        <w:rPr>
          <w:sz w:val="24"/>
        </w:rPr>
        <w:t xml:space="preserve">от 08 сентября 2025 г. № 757-п</w:t>
      </w:r>
      <w:r>
        <w:rPr>
          <w:sz w:val="24"/>
        </w:rPr>
      </w:r>
    </w:p>
    <w:p>
      <w:pPr>
        <w:ind w:left="5527" w:right="0" w:firstLine="0"/>
        <w:jc w:val="left"/>
        <w:spacing w:before="0"/>
        <w:tabs>
          <w:tab w:val="left" w:pos="6709" w:leader="none"/>
          <w:tab w:val="left" w:pos="7486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5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527" w:right="0" w:firstLine="0"/>
        <w:jc w:val="left"/>
        <w:spacing w:before="0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pacing w:val="-2"/>
          <w:sz w:val="24"/>
        </w:rPr>
        <w:t xml:space="preserve"> № 4</w:t>
      </w:r>
      <w:r>
        <w:rPr>
          <w:sz w:val="24"/>
        </w:rPr>
      </w:r>
      <w:r>
        <w:rPr>
          <w:sz w:val="24"/>
        </w:rPr>
      </w:r>
    </w:p>
    <w:p>
      <w:pPr>
        <w:ind w:left="5527" w:right="587" w:firstLine="0"/>
        <w:jc w:val="left"/>
        <w:spacing w:before="8" w:line="24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землепользования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 застройки муниципального</w:t>
      </w:r>
      <w:r>
        <w:rPr>
          <w:sz w:val="24"/>
        </w:rPr>
      </w:r>
      <w:r>
        <w:rPr>
          <w:sz w:val="24"/>
        </w:rPr>
      </w:r>
    </w:p>
    <w:p>
      <w:pPr>
        <w:ind w:left="5527" w:right="587" w:firstLine="0"/>
        <w:jc w:val="left"/>
        <w:spacing w:before="0" w:line="247" w:lineRule="auto"/>
        <w:rPr>
          <w:sz w:val="24"/>
        </w:rPr>
      </w:pPr>
      <w:r>
        <w:rPr>
          <w:sz w:val="24"/>
        </w:rPr>
        <w:t xml:space="preserve">образования - Мосоловское сельское поселение</w:t>
      </w:r>
      <w:r>
        <w:rPr>
          <w:spacing w:val="-15"/>
          <w:sz w:val="24"/>
        </w:rPr>
        <w:t xml:space="preserve"> </w:t>
      </w:r>
      <w:r>
        <w:rPr>
          <w:sz w:val="22"/>
        </w:rPr>
        <w:t xml:space="preserve">Шиловского</w:t>
      </w:r>
      <w:r>
        <w:rPr>
          <w:spacing w:val="-14"/>
          <w:sz w:val="22"/>
        </w:rPr>
        <w:t xml:space="preserve"> </w:t>
      </w:r>
      <w:r>
        <w:rPr>
          <w:sz w:val="24"/>
        </w:rPr>
        <w:t xml:space="preserve">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28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ind w:left="374" w:right="365"/>
        <w:spacing w:line="276" w:lineRule="auto"/>
      </w:pPr>
      <w:r>
        <w:t xml:space="preserve">Графическое</w:t>
      </w:r>
      <w:r>
        <w:rPr>
          <w:spacing w:val="-13"/>
        </w:rPr>
        <w:t xml:space="preserve"> </w:t>
      </w:r>
      <w:r>
        <w:t xml:space="preserve">описание</w:t>
      </w:r>
      <w:r>
        <w:rPr>
          <w:spacing w:val="-18"/>
        </w:rPr>
        <w:t xml:space="preserve"> </w:t>
      </w: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9"/>
        </w:rPr>
        <w:t xml:space="preserve"> </w:t>
      </w:r>
      <w:r>
        <w:t xml:space="preserve">зон, перечень координат характерных точек этих границ</w:t>
      </w:r>
      <w:r/>
    </w:p>
    <w:p>
      <w:pPr>
        <w:pStyle w:val="919"/>
        <w:spacing w:line="278" w:lineRule="auto"/>
      </w:pPr>
      <w:r>
        <w:t xml:space="preserve">муниципального</w:t>
      </w:r>
      <w:r>
        <w:rPr>
          <w:spacing w:val="-7"/>
        </w:rPr>
        <w:t xml:space="preserve"> </w:t>
      </w:r>
      <w:r>
        <w:t xml:space="preserve">образования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7"/>
        </w:rPr>
        <w:t xml:space="preserve"> </w:t>
      </w:r>
      <w:r>
        <w:t xml:space="preserve">Мосоловское</w:t>
      </w:r>
      <w:r>
        <w:rPr>
          <w:spacing w:val="-9"/>
        </w:rPr>
        <w:t xml:space="preserve"> </w:t>
      </w:r>
      <w:r>
        <w:t xml:space="preserve">сельское</w:t>
      </w:r>
      <w:r>
        <w:rPr>
          <w:spacing w:val="-9"/>
        </w:rPr>
        <w:t xml:space="preserve"> </w:t>
      </w:r>
      <w:r>
        <w:t xml:space="preserve">поселение Шиловского муниципального района Рязанской области</w:t>
      </w:r>
      <w:r/>
    </w:p>
    <w:p>
      <w:pPr>
        <w:pStyle w:val="919"/>
        <w:spacing w:after="0" w:line="278" w:lineRule="auto"/>
        <w:sectPr>
          <w:footnotePr/>
          <w:endnotePr/>
          <w:type w:val="continuous"/>
          <w:pgSz w:w="11900" w:h="16840" w:orient="portrait"/>
          <w:pgMar w:top="480" w:right="424" w:bottom="280" w:left="1133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8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1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П-2 Зона </w:t>
      </w:r>
      <w:r>
        <w:rPr>
          <w:b/>
          <w:i/>
          <w:spacing w:val="-2"/>
          <w:sz w:val="20"/>
        </w:rPr>
        <w:t xml:space="preserve">складская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</w:t>
            </w:r>
            <w:r>
              <w:rPr>
                <w:spacing w:val="-2"/>
                <w:sz w:val="20"/>
              </w:rPr>
              <w:t xml:space="preserve">Мосоловское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42 727 м² ± 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2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40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64404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92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2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2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92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92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2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18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1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658" w:right="790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складских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за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границей населенных пунктов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</w:t>
            </w:r>
            <w:r>
              <w:rPr>
                <w:spacing w:val="-2"/>
                <w:sz w:val="20"/>
              </w:rPr>
              <w:t xml:space="preserve">Мосоловское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452 185 м² ± 388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41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864414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2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2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2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2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39936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81375</wp:posOffset>
              </wp:positionV>
              <wp:extent cx="337525" cy="347842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524" cy="3478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39936;o:allowoverlap:true;o:allowincell:true;mso-position-horizontal-relative:page;margin-left:290.75pt;mso-position-horizontal:absolute;mso-position-vertical-relative:page;margin-top:6.41pt;mso-position-vertical:absolute;width:26.58pt;height:27.3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404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246518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12444" cy="246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440448;o:allowoverlap:true;o:allowincell:true;mso-position-horizontal-relative:page;margin-left:291.50pt;mso-position-horizontal:absolute;mso-position-vertical-relative:page;margin-top:14.00pt;mso-position-vertical:absolute;width:40.35pt;height:1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Heading 1"/>
    <w:basedOn w:val="917"/>
    <w:next w:val="917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>
    <w:name w:val="Heading 1 Char"/>
    <w:basedOn w:val="914"/>
    <w:link w:val="737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7"/>
    <w:next w:val="917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14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7"/>
    <w:next w:val="91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4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7"/>
    <w:next w:val="917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4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7"/>
    <w:next w:val="917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4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7"/>
    <w:next w:val="917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4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7"/>
    <w:next w:val="917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4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7"/>
    <w:next w:val="917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4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7"/>
    <w:next w:val="917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table" w:styleId="75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6">
    <w:name w:val="No Spacing"/>
    <w:uiPriority w:val="1"/>
    <w:qFormat/>
    <w:pPr>
      <w:spacing w:before="0" w:after="0" w:line="240" w:lineRule="auto"/>
    </w:pPr>
  </w:style>
  <w:style w:type="character" w:styleId="757">
    <w:name w:val="Title Char"/>
    <w:basedOn w:val="914"/>
    <w:link w:val="919"/>
    <w:uiPriority w:val="10"/>
    <w:rPr>
      <w:sz w:val="48"/>
      <w:szCs w:val="48"/>
    </w:rPr>
  </w:style>
  <w:style w:type="paragraph" w:styleId="758">
    <w:name w:val="Subtitle"/>
    <w:basedOn w:val="917"/>
    <w:next w:val="917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4"/>
    <w:link w:val="758"/>
    <w:uiPriority w:val="11"/>
    <w:rPr>
      <w:sz w:val="24"/>
      <w:szCs w:val="24"/>
    </w:rPr>
  </w:style>
  <w:style w:type="paragraph" w:styleId="760">
    <w:name w:val="Quote"/>
    <w:basedOn w:val="917"/>
    <w:next w:val="917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7"/>
    <w:next w:val="917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7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basedOn w:val="914"/>
    <w:link w:val="764"/>
    <w:uiPriority w:val="99"/>
  </w:style>
  <w:style w:type="paragraph" w:styleId="766">
    <w:name w:val="Footer"/>
    <w:basedOn w:val="917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basedOn w:val="914"/>
    <w:link w:val="766"/>
    <w:uiPriority w:val="99"/>
  </w:style>
  <w:style w:type="paragraph" w:styleId="768">
    <w:name w:val="Caption"/>
    <w:basedOn w:val="917"/>
    <w:next w:val="917"/>
    <w:link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914"/>
    <w:link w:val="768"/>
    <w:uiPriority w:val="35"/>
    <w:rPr>
      <w:b/>
      <w:bCs/>
      <w:color w:val="4f81bd" w:themeColor="accent1"/>
      <w:sz w:val="18"/>
      <w:szCs w:val="18"/>
    </w:rPr>
  </w:style>
  <w:style w:type="table" w:styleId="770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7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4"/>
    <w:uiPriority w:val="99"/>
    <w:unhideWhenUsed/>
    <w:rPr>
      <w:vertAlign w:val="superscript"/>
    </w:rPr>
  </w:style>
  <w:style w:type="paragraph" w:styleId="900">
    <w:name w:val="endnote text"/>
    <w:basedOn w:val="917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4"/>
    <w:uiPriority w:val="99"/>
    <w:semiHidden/>
    <w:unhideWhenUsed/>
    <w:rPr>
      <w:vertAlign w:val="superscript"/>
    </w:rPr>
  </w:style>
  <w:style w:type="paragraph" w:styleId="903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7"/>
    <w:next w:val="917"/>
    <w:uiPriority w:val="99"/>
    <w:unhideWhenUsed/>
    <w:pPr>
      <w:spacing w:after="0" w:afterAutospacing="0"/>
    </w:p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8">
    <w:name w:val="Body Text"/>
    <w:basedOn w:val="91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19">
    <w:name w:val="Title"/>
    <w:basedOn w:val="917"/>
    <w:uiPriority w:val="1"/>
    <w:qFormat/>
    <w:pPr>
      <w:ind w:left="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920">
    <w:name w:val="List Paragraph"/>
    <w:basedOn w:val="917"/>
    <w:uiPriority w:val="1"/>
    <w:qFormat/>
    <w:rPr>
      <w:lang w:val="ru-RU" w:eastAsia="en-US" w:bidi="ar-SA"/>
    </w:rPr>
  </w:style>
  <w:style w:type="paragraph" w:styleId="921">
    <w:name w:val="Table Paragraph"/>
    <w:basedOn w:val="917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4</cp:revision>
  <dcterms:created xsi:type="dcterms:W3CDTF">2025-07-07T07:12:54Z</dcterms:created>
  <dcterms:modified xsi:type="dcterms:W3CDTF">2025-09-08T14:12:07Z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4-Heights™ PDF Library 3.4.0.6904 (http://www.pdf-tools.com)</vt:lpwstr>
  </property>
</Properties>
</file>