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F1" w:rsidRDefault="00EC18F1" w:rsidP="00EC18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C18F1" w:rsidRPr="00A7612E" w:rsidRDefault="00EC18F1" w:rsidP="00EC1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</w:p>
    <w:p w:rsidR="00EC18F1" w:rsidRDefault="00EC18F1" w:rsidP="00EC1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протоколов</w:t>
      </w:r>
      <w:r w:rsidRPr="00A7612E">
        <w:rPr>
          <w:rFonts w:ascii="Times New Roman" w:hAnsi="Times New Roman" w:cs="Times New Roman"/>
          <w:sz w:val="28"/>
          <w:szCs w:val="28"/>
        </w:rPr>
        <w:t xml:space="preserve"> № 1 и № 2 окружной избирательной комиссии </w:t>
      </w:r>
    </w:p>
    <w:p w:rsidR="00EC18F1" w:rsidRDefault="00EC18F1" w:rsidP="00EC18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612E">
        <w:rPr>
          <w:rFonts w:ascii="Times New Roman" w:hAnsi="Times New Roman" w:cs="Times New Roman"/>
          <w:sz w:val="28"/>
          <w:szCs w:val="28"/>
        </w:rPr>
        <w:t>одноманда</w:t>
      </w:r>
      <w:r>
        <w:rPr>
          <w:rFonts w:ascii="Times New Roman" w:hAnsi="Times New Roman" w:cs="Times New Roman"/>
          <w:sz w:val="28"/>
          <w:szCs w:val="28"/>
        </w:rPr>
        <w:t>тного избирательного округа № 15</w:t>
      </w:r>
    </w:p>
    <w:p w:rsidR="00EC18F1" w:rsidRDefault="00EC18F1" w:rsidP="00EC18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2386"/>
        <w:gridCol w:w="2386"/>
      </w:tblGrid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Число голосов избирателей, поданных за каждого зарегистрированного кандидата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(абсолютное значение)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Число голосов избирателей, поданных за каждого зарегистрированного кандидата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4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Cs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</w:rPr>
              <w:t>(в %)</w:t>
            </w:r>
          </w:p>
        </w:tc>
      </w:tr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bCs/>
                <w:color w:val="000000"/>
              </w:rPr>
              <w:t>Агапкин Михаил Иванович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6992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62,30%</w:t>
            </w:r>
          </w:p>
        </w:tc>
      </w:tr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C18F1">
              <w:rPr>
                <w:rFonts w:ascii="Times New Roman" w:eastAsia="Calibri" w:hAnsi="Times New Roman" w:cs="Times New Roman"/>
                <w:color w:val="000000"/>
              </w:rPr>
              <w:t>Зерицкий</w:t>
            </w:r>
            <w:proofErr w:type="spellEnd"/>
            <w:r w:rsidRPr="00EC18F1">
              <w:rPr>
                <w:rFonts w:ascii="Times New Roman" w:eastAsia="Calibri" w:hAnsi="Times New Roman" w:cs="Times New Roman"/>
                <w:color w:val="000000"/>
              </w:rPr>
              <w:t xml:space="preserve"> Сергей Викторович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1222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10,89%</w:t>
            </w:r>
          </w:p>
        </w:tc>
      </w:tr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Климов Роман Александрович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967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8,62%</w:t>
            </w:r>
          </w:p>
        </w:tc>
      </w:tr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Руге Николай Рудольфович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580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5,17%</w:t>
            </w:r>
          </w:p>
        </w:tc>
      </w:tr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Трифонова Оксана Геннадьевна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549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4,89%</w:t>
            </w:r>
          </w:p>
        </w:tc>
      </w:tr>
      <w:tr w:rsidR="00EC18F1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C18F1">
              <w:rPr>
                <w:rFonts w:ascii="Times New Roman" w:eastAsia="Calibri" w:hAnsi="Times New Roman" w:cs="Times New Roman"/>
                <w:color w:val="000000"/>
              </w:rPr>
              <w:t>Фатина</w:t>
            </w:r>
            <w:proofErr w:type="spellEnd"/>
            <w:r w:rsidRPr="00EC18F1">
              <w:rPr>
                <w:rFonts w:ascii="Times New Roman" w:eastAsia="Calibri" w:hAnsi="Times New Roman" w:cs="Times New Roman"/>
                <w:color w:val="000000"/>
              </w:rPr>
              <w:t xml:space="preserve"> Дина Дмитриевна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733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18F1" w:rsidRPr="00EC18F1" w:rsidRDefault="00EC18F1" w:rsidP="00F66425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18F1">
              <w:rPr>
                <w:rFonts w:ascii="Times New Roman" w:eastAsia="Calibri" w:hAnsi="Times New Roman" w:cs="Times New Roman"/>
                <w:color w:val="000000"/>
              </w:rPr>
              <w:t>6,53%</w:t>
            </w:r>
          </w:p>
        </w:tc>
      </w:tr>
    </w:tbl>
    <w:p w:rsidR="00EC18F1" w:rsidRDefault="00EC18F1" w:rsidP="00EC1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8F1" w:rsidRDefault="00EC18F1" w:rsidP="00EC18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2414"/>
        <w:gridCol w:w="2414"/>
      </w:tblGrid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Наименование избирательного объединения, политической партии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 xml:space="preserve">Число голосов избирателей, поданных за каждое избирательное объединение, политическую партию 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(абсолютное значение)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>Число голосов избирателей, поданных за каждое избирательное объединение, политическую партию</w:t>
            </w:r>
          </w:p>
          <w:p w:rsidR="00EC18F1" w:rsidRPr="00A7612E" w:rsidRDefault="00EC18F1" w:rsidP="00F66425">
            <w:pPr>
              <w:widowControl w:val="0"/>
              <w:suppressAutoHyphens/>
              <w:autoSpaceDN w:val="0"/>
              <w:spacing w:line="25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</w:rPr>
            </w:pPr>
            <w:r w:rsidRPr="00A7612E">
              <w:rPr>
                <w:rFonts w:ascii="Times New Roman" w:eastAsia="Lucida Sans Unicode" w:hAnsi="Times New Roman" w:cs="Times New Roman"/>
                <w:kern w:val="3"/>
                <w:sz w:val="24"/>
              </w:rPr>
              <w:t xml:space="preserve"> (в %)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1. Всероссийская политическая партия "ЕДИНАЯ РОССИЯ"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6903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59,63%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2. Политическая партия "КОММУНИСТИЧЕСКАЯ ПАРТИЯ РОССИЙСКОЙ ФЕДЕРАЦИИ"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10,79%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3. Политическая партия КОММУНИСТИЧЕСКАЯ ПАРТИЯ КОММУНИСТЫ РОССИИ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1,41%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4. Политическая партия "Российская экологическая партия "ЗЕЛЁНЫЕ"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1,07%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lastRenderedPageBreak/>
              <w:t>5. Политическая партия "НОВЫЕ ЛЮДИ"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7,01%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6. Партия СПРАВЕДЛИВАЯ РОССИЯ – ЗА ПРАВДУ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4,57%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7. Политическая партия ЛДПР – Либерально-демократическая партия России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1176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10,16%</w:t>
            </w:r>
          </w:p>
        </w:tc>
      </w:tr>
      <w:tr w:rsidR="00EC18F1" w:rsidRPr="00FA1185" w:rsidTr="00F66425"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>
            <w:pPr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8. ПАРТИЯ ПЕНСИОНЕРОВ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8F1" w:rsidRPr="00EC18F1" w:rsidRDefault="00EC18F1" w:rsidP="00621B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18F1">
              <w:rPr>
                <w:rFonts w:ascii="Times New Roman" w:hAnsi="Times New Roman" w:cs="Times New Roman"/>
                <w:color w:val="000000"/>
              </w:rPr>
              <w:t>3,96%</w:t>
            </w:r>
          </w:p>
        </w:tc>
      </w:tr>
    </w:tbl>
    <w:p w:rsidR="00090A46" w:rsidRDefault="00090A46"/>
    <w:sectPr w:rsidR="00090A46" w:rsidSect="0009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18F1"/>
    <w:rsid w:val="00090A46"/>
    <w:rsid w:val="00386392"/>
    <w:rsid w:val="00621B7E"/>
    <w:rsid w:val="006F43C6"/>
    <w:rsid w:val="00EC18F1"/>
    <w:rsid w:val="00F2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Company>Ryazanadm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Московского района</dc:creator>
  <cp:keywords/>
  <dc:description/>
  <cp:lastModifiedBy>ТИК Московского района</cp:lastModifiedBy>
  <cp:revision>3</cp:revision>
  <dcterms:created xsi:type="dcterms:W3CDTF">2025-09-18T08:53:00Z</dcterms:created>
  <dcterms:modified xsi:type="dcterms:W3CDTF">2025-09-18T09:00:00Z</dcterms:modified>
</cp:coreProperties>
</file>