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626" w:rsidRDefault="00406C63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626" w:rsidRDefault="00406C63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701626" w:rsidRDefault="00406C63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701626" w:rsidRDefault="00701626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701626" w:rsidRDefault="00701626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701626" w:rsidRDefault="00406C6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01626" w:rsidRDefault="00701626">
      <w:pPr>
        <w:tabs>
          <w:tab w:val="left" w:pos="709"/>
        </w:tabs>
        <w:jc w:val="center"/>
        <w:rPr>
          <w:sz w:val="28"/>
        </w:rPr>
      </w:pPr>
    </w:p>
    <w:p w:rsidR="00701626" w:rsidRDefault="00701626">
      <w:pPr>
        <w:tabs>
          <w:tab w:val="left" w:pos="709"/>
        </w:tabs>
        <w:jc w:val="center"/>
        <w:rPr>
          <w:sz w:val="28"/>
        </w:rPr>
      </w:pPr>
    </w:p>
    <w:p w:rsidR="00701626" w:rsidRDefault="00406C63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5F1013">
        <w:rPr>
          <w:sz w:val="28"/>
        </w:rPr>
        <w:t>08</w:t>
      </w:r>
      <w:r>
        <w:rPr>
          <w:sz w:val="28"/>
        </w:rPr>
        <w:t>»</w:t>
      </w:r>
      <w:r w:rsidR="005F1013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</w:t>
      </w:r>
      <w:r w:rsidR="005F1013">
        <w:rPr>
          <w:sz w:val="28"/>
        </w:rPr>
        <w:tab/>
      </w:r>
      <w:r w:rsidR="005F1013">
        <w:rPr>
          <w:sz w:val="28"/>
        </w:rPr>
        <w:tab/>
        <w:t xml:space="preserve">      </w:t>
      </w:r>
      <w:r>
        <w:rPr>
          <w:sz w:val="28"/>
        </w:rPr>
        <w:t xml:space="preserve">         № </w:t>
      </w:r>
      <w:r w:rsidR="005F1013">
        <w:rPr>
          <w:sz w:val="28"/>
        </w:rPr>
        <w:t>877-п</w:t>
      </w:r>
    </w:p>
    <w:p w:rsidR="00701626" w:rsidRDefault="00701626">
      <w:pPr>
        <w:tabs>
          <w:tab w:val="left" w:pos="709"/>
        </w:tabs>
        <w:jc w:val="both"/>
        <w:rPr>
          <w:sz w:val="28"/>
        </w:rPr>
      </w:pPr>
    </w:p>
    <w:p w:rsidR="00701626" w:rsidRDefault="00701626">
      <w:pPr>
        <w:tabs>
          <w:tab w:val="left" w:pos="709"/>
        </w:tabs>
        <w:jc w:val="both"/>
        <w:rPr>
          <w:sz w:val="28"/>
        </w:rPr>
      </w:pPr>
    </w:p>
    <w:p w:rsidR="00701626" w:rsidRDefault="00406C63">
      <w:pPr>
        <w:tabs>
          <w:tab w:val="left" w:pos="709"/>
        </w:tabs>
        <w:jc w:val="center"/>
        <w:rPr>
          <w:sz w:val="28"/>
          <w:szCs w:val="28"/>
        </w:rPr>
      </w:pPr>
      <w:bookmarkStart w:id="0" w:name="_GoBack"/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000000" w:themeColor="text1"/>
          <w:sz w:val="28"/>
        </w:rPr>
        <w:t>Екимовское</w:t>
      </w:r>
      <w:proofErr w:type="spellEnd"/>
      <w:r>
        <w:rPr>
          <w:color w:val="000000" w:themeColor="text1"/>
          <w:sz w:val="28"/>
        </w:rPr>
        <w:t xml:space="preserve"> сельское поселение Рязанского муниципального района Рязанской области</w:t>
      </w:r>
    </w:p>
    <w:bookmarkEnd w:id="0"/>
    <w:p w:rsidR="00701626" w:rsidRDefault="00701626">
      <w:pPr>
        <w:tabs>
          <w:tab w:val="left" w:pos="709"/>
        </w:tabs>
        <w:jc w:val="both"/>
        <w:rPr>
          <w:sz w:val="28"/>
          <w:highlight w:val="white"/>
        </w:rPr>
      </w:pPr>
    </w:p>
    <w:p w:rsidR="00701626" w:rsidRDefault="00406C63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 xml:space="preserve">На основании обращения </w:t>
      </w:r>
      <w:r>
        <w:rPr>
          <w:color w:val="auto"/>
          <w:sz w:val="28"/>
          <w:szCs w:val="28"/>
        </w:rPr>
        <w:t>Новикова А.А.</w:t>
      </w:r>
      <w:r>
        <w:rPr>
          <w:color w:val="000000" w:themeColor="text1"/>
          <w:sz w:val="28"/>
          <w:szCs w:val="28"/>
        </w:rPr>
        <w:t>, статьи 33 Градостроительног</w:t>
      </w:r>
      <w:r>
        <w:rPr>
          <w:color w:val="000000" w:themeColor="text1"/>
          <w:sz w:val="28"/>
          <w:szCs w:val="28"/>
        </w:rPr>
        <w:t>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</w:t>
      </w:r>
      <w:r>
        <w:rPr>
          <w:color w:val="000000" w:themeColor="text1"/>
          <w:sz w:val="28"/>
          <w:szCs w:val="28"/>
        </w:rPr>
        <w:t xml:space="preserve">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03.10.2025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>ководствуясь постановлением Правительства Рязанской области от 06.08.2008 № 153</w:t>
      </w:r>
      <w:r>
        <w:rPr>
          <w:color w:val="000000" w:themeColor="text1"/>
          <w:sz w:val="28"/>
          <w:szCs w:val="28"/>
        </w:rPr>
        <w:t xml:space="preserve"> «Об утверждении Положения о главном управлении архитектуры </w:t>
      </w:r>
      <w:r>
        <w:rPr>
          <w:color w:val="000000" w:themeColor="text1"/>
          <w:sz w:val="28"/>
          <w:szCs w:val="28"/>
        </w:rPr>
        <w:br/>
        <w:t xml:space="preserve">и градостроительства Рязанской области», главное управление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ПОСТАНОВЛЯЕТ:</w:t>
      </w:r>
    </w:p>
    <w:p w:rsidR="00701626" w:rsidRDefault="00406C63" w:rsidP="00406C63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Приступить к подготовке проекта внесения изменений в правила землепол</w:t>
      </w:r>
      <w:r>
        <w:rPr>
          <w:color w:val="000000" w:themeColor="text1"/>
          <w:sz w:val="28"/>
          <w:szCs w:val="28"/>
        </w:rPr>
        <w:t xml:space="preserve">ьзования и застройки муниципального образования – </w:t>
      </w:r>
      <w:proofErr w:type="spellStart"/>
      <w:r>
        <w:rPr>
          <w:color w:val="000000" w:themeColor="text1"/>
          <w:sz w:val="28"/>
        </w:rPr>
        <w:t>Екимовское</w:t>
      </w:r>
      <w:proofErr w:type="spellEnd"/>
      <w:r>
        <w:rPr>
          <w:color w:val="000000" w:themeColor="text1"/>
          <w:sz w:val="28"/>
        </w:rPr>
        <w:t xml:space="preserve"> сельское поселение Рязанского муниципального района Рязанской области, утвержденные постановлением главного управления архитектуры </w:t>
      </w:r>
      <w:r>
        <w:rPr>
          <w:color w:val="000000" w:themeColor="text1"/>
          <w:sz w:val="28"/>
        </w:rPr>
        <w:br/>
        <w:t>и градостроительства Рязанской области от 21.10.2020 № 702-п «О</w:t>
      </w:r>
      <w:r>
        <w:rPr>
          <w:color w:val="000000" w:themeColor="text1"/>
          <w:sz w:val="28"/>
        </w:rPr>
        <w:t xml:space="preserve">б утверждении правил землепользования и застройки муниципального образования – </w:t>
      </w:r>
      <w:proofErr w:type="spellStart"/>
      <w:r>
        <w:rPr>
          <w:color w:val="000000" w:themeColor="text1"/>
          <w:sz w:val="28"/>
        </w:rPr>
        <w:t>Екимовское</w:t>
      </w:r>
      <w:proofErr w:type="spellEnd"/>
      <w:r>
        <w:rPr>
          <w:color w:val="000000" w:themeColor="text1"/>
          <w:sz w:val="28"/>
        </w:rPr>
        <w:t xml:space="preserve"> сельское поселение Рязанского муниципального района Рязанской области» </w:t>
      </w:r>
      <w:r>
        <w:rPr>
          <w:color w:val="000000" w:themeColor="text1"/>
          <w:sz w:val="28"/>
        </w:rPr>
        <w:br/>
        <w:t xml:space="preserve">(в редакции постановлений </w:t>
      </w:r>
      <w:proofErr w:type="spellStart"/>
      <w:r>
        <w:rPr>
          <w:color w:val="000000" w:themeColor="text1"/>
          <w:sz w:val="28"/>
        </w:rPr>
        <w:t>Главархитектуры</w:t>
      </w:r>
      <w:proofErr w:type="spellEnd"/>
      <w:r>
        <w:rPr>
          <w:color w:val="000000" w:themeColor="text1"/>
          <w:sz w:val="28"/>
        </w:rPr>
        <w:t xml:space="preserve"> Рязанской области от 16.03.2022</w:t>
      </w:r>
      <w:r>
        <w:rPr>
          <w:color w:val="000000" w:themeColor="text1"/>
          <w:sz w:val="28"/>
        </w:rPr>
        <w:br/>
        <w:t>№ 126-п, от 03.08.20</w:t>
      </w:r>
      <w:r>
        <w:rPr>
          <w:color w:val="000000" w:themeColor="text1"/>
          <w:sz w:val="28"/>
        </w:rPr>
        <w:t xml:space="preserve">23 № 351-п, от 04.04.2024 № 117-п, от 21.05.2024 № 238-п, </w:t>
      </w:r>
      <w:r>
        <w:rPr>
          <w:color w:val="000000" w:themeColor="text1"/>
          <w:sz w:val="28"/>
        </w:rPr>
        <w:br/>
        <w:t xml:space="preserve">от 18.06.2024 № 279-п (ред. 08.10.2024), от 13.08.2024 № 409-п, от 01.10.2024 </w:t>
      </w:r>
      <w:r>
        <w:rPr>
          <w:color w:val="000000" w:themeColor="text1"/>
          <w:sz w:val="28"/>
        </w:rPr>
        <w:br/>
        <w:t xml:space="preserve">№ 518-п, от 28.11.2024 № 687-п, от 03.03.2025 № 146-п, от 10.03.2025 № 153-п, </w:t>
      </w:r>
      <w:r>
        <w:rPr>
          <w:color w:val="000000" w:themeColor="text1"/>
          <w:sz w:val="28"/>
        </w:rPr>
        <w:br/>
        <w:t xml:space="preserve">от 13.05.2025 № 343-п, от 16.05.2025 № </w:t>
      </w:r>
      <w:r>
        <w:rPr>
          <w:color w:val="000000" w:themeColor="text1"/>
          <w:sz w:val="28"/>
        </w:rPr>
        <w:t xml:space="preserve">373-п, от 26.05.2025 № 411-п, </w:t>
      </w:r>
      <w:r>
        <w:rPr>
          <w:color w:val="000000" w:themeColor="text1"/>
          <w:sz w:val="28"/>
        </w:rPr>
        <w:br/>
        <w:t>от 09.09.2025 № 766-п)</w:t>
      </w:r>
      <w:r>
        <w:rPr>
          <w:color w:val="000000" w:themeColor="text1"/>
          <w:sz w:val="28"/>
          <w:szCs w:val="28"/>
        </w:rPr>
        <w:t xml:space="preserve">, (далее – проект внесения изменений в правила землепользования и застройки) в части </w:t>
      </w:r>
      <w:r>
        <w:rPr>
          <w:sz w:val="28"/>
        </w:rPr>
        <w:t xml:space="preserve">установления территориальной зоны </w:t>
      </w:r>
      <w:r>
        <w:rPr>
          <w:sz w:val="28"/>
        </w:rPr>
        <w:lastRenderedPageBreak/>
        <w:t xml:space="preserve">«Зона застройки индивидуальными жилыми домами» для земельного участка </w:t>
      </w:r>
      <w:r>
        <w:rPr>
          <w:sz w:val="28"/>
        </w:rPr>
        <w:br/>
        <w:t>с кадастровым</w:t>
      </w:r>
      <w:r>
        <w:rPr>
          <w:sz w:val="28"/>
        </w:rPr>
        <w:t xml:space="preserve"> номером 62:15:0020224:91 площадью 8232 </w:t>
      </w:r>
      <w:proofErr w:type="spellStart"/>
      <w:r>
        <w:rPr>
          <w:sz w:val="28"/>
        </w:rPr>
        <w:t>кв.м</w:t>
      </w:r>
      <w:proofErr w:type="spellEnd"/>
      <w:r>
        <w:rPr>
          <w:sz w:val="28"/>
        </w:rPr>
        <w:t xml:space="preserve">, а также земельного участка в кадастровом квартале 62:15:0020224 площадью 2642 </w:t>
      </w:r>
      <w:proofErr w:type="spellStart"/>
      <w:r>
        <w:rPr>
          <w:sz w:val="28"/>
        </w:rPr>
        <w:t>кв.м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701626" w:rsidRDefault="00406C63" w:rsidP="00406C63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  <w:lang w:eastAsia="ar-SA"/>
        </w:rPr>
        <w:t xml:space="preserve">заинтересованному лицу Новикову А.А. </w:t>
      </w:r>
      <w:r>
        <w:rPr>
          <w:color w:val="000000" w:themeColor="text1"/>
          <w:sz w:val="28"/>
          <w:szCs w:val="28"/>
        </w:rPr>
        <w:t>разработать проект внесения изменений в правила землепользования и застройки за счет собственных средств</w:t>
      </w:r>
      <w:r w:rsidRPr="005F1013">
        <w:rPr>
          <w:color w:val="000000" w:themeColor="text1"/>
          <w:sz w:val="28"/>
          <w:szCs w:val="28"/>
        </w:rPr>
        <w:t>.</w:t>
      </w:r>
    </w:p>
    <w:p w:rsidR="00701626" w:rsidRDefault="00406C63" w:rsidP="00406C63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>Отделу градостроительного регулирования:</w:t>
      </w:r>
    </w:p>
    <w:p w:rsidR="00701626" w:rsidRDefault="00406C63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1) организовать подготовку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>;</w:t>
      </w:r>
    </w:p>
    <w:p w:rsidR="00701626" w:rsidRDefault="00406C63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2) обеспечить проверку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 xml:space="preserve"> и подготовить заключение о его соответствии нормам градостроительного законодательства.</w:t>
      </w:r>
    </w:p>
    <w:p w:rsidR="00701626" w:rsidRDefault="00406C63" w:rsidP="00406C63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застройке Рязанск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правила землепользования и застройки на общественных обсуждениях (публичных слушаниях) в установленный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701626" w:rsidRDefault="00406C63" w:rsidP="00406C63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8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обеспечить:</w:t>
        </w:r>
      </w:hyperlink>
    </w:p>
    <w:p w:rsidR="00701626" w:rsidRDefault="00406C63">
      <w:pPr>
        <w:widowControl w:val="0"/>
        <w:tabs>
          <w:tab w:val="left" w:pos="1418"/>
        </w:tabs>
        <w:ind w:firstLine="850"/>
        <w:jc w:val="both"/>
      </w:pPr>
      <w:hyperlink r:id="rId9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постановления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br/>
          <w:t>в правовом департаменте аппарата Губернатора и Пр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>авительства Рязанской области;</w:t>
        </w:r>
      </w:hyperlink>
    </w:p>
    <w:p w:rsidR="00701626" w:rsidRDefault="00406C63">
      <w:pPr>
        <w:widowControl w:val="0"/>
        <w:tabs>
          <w:tab w:val="left" w:pos="1418"/>
        </w:tabs>
        <w:ind w:firstLine="850"/>
        <w:jc w:val="both"/>
      </w:pPr>
      <w:hyperlink r:id="rId10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</w:r>
      </w:hyperlink>
    </w:p>
    <w:p w:rsidR="00701626" w:rsidRDefault="00406C63" w:rsidP="00406C63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</w:t>
      </w:r>
      <w:r>
        <w:rPr>
          <w:color w:val="000000" w:themeColor="text1"/>
          <w:sz w:val="28"/>
          <w:szCs w:val="28"/>
        </w:rPr>
        <w:t>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701626" w:rsidRDefault="00406C63" w:rsidP="00406C63">
      <w:pPr>
        <w:widowControl w:val="0"/>
        <w:numPr>
          <w:ilvl w:val="0"/>
          <w:numId w:val="1"/>
        </w:numPr>
        <w:tabs>
          <w:tab w:val="clear" w:pos="720"/>
        </w:tabs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</w:rPr>
        <w:t>Предложить главе муниципального образования – Рязанс</w:t>
      </w:r>
      <w:r>
        <w:rPr>
          <w:color w:val="000000" w:themeColor="text1"/>
          <w:sz w:val="28"/>
        </w:rPr>
        <w:t xml:space="preserve">кий муниципальный район Рязанской области, главе муниципального образования – </w:t>
      </w:r>
      <w:proofErr w:type="spellStart"/>
      <w:r>
        <w:rPr>
          <w:color w:val="000000" w:themeColor="text1"/>
          <w:sz w:val="28"/>
        </w:rPr>
        <w:t>Екимовское</w:t>
      </w:r>
      <w:proofErr w:type="spellEnd"/>
      <w:r>
        <w:rPr>
          <w:color w:val="000000" w:themeColor="text1"/>
          <w:sz w:val="28"/>
        </w:rPr>
        <w:t xml:space="preserve">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</w:t>
      </w:r>
      <w:r>
        <w:rPr>
          <w:color w:val="000000" w:themeColor="text1"/>
          <w:sz w:val="28"/>
        </w:rPr>
        <w:t>сети «Интернет», публикацию в средствах массовой информации.</w:t>
      </w:r>
    </w:p>
    <w:p w:rsidR="00701626" w:rsidRDefault="00406C63" w:rsidP="00406C63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701626" w:rsidRDefault="00701626">
      <w:pPr>
        <w:widowControl w:val="0"/>
        <w:ind w:left="142"/>
        <w:jc w:val="both"/>
        <w:rPr>
          <w:highlight w:val="yellow"/>
        </w:rPr>
      </w:pPr>
    </w:p>
    <w:p w:rsidR="00701626" w:rsidRDefault="00701626">
      <w:pPr>
        <w:widowControl w:val="0"/>
        <w:jc w:val="both"/>
        <w:rPr>
          <w:color w:val="auto"/>
          <w:highlight w:val="white"/>
        </w:rPr>
      </w:pPr>
    </w:p>
    <w:p w:rsidR="00701626" w:rsidRDefault="00406C63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              Р.В. Шашкин</w:t>
      </w:r>
    </w:p>
    <w:p w:rsidR="00701626" w:rsidRDefault="00701626">
      <w:pPr>
        <w:tabs>
          <w:tab w:val="left" w:pos="709"/>
        </w:tabs>
        <w:jc w:val="both"/>
        <w:rPr>
          <w:sz w:val="28"/>
          <w:highlight w:val="white"/>
        </w:rPr>
      </w:pPr>
    </w:p>
    <w:p w:rsidR="00701626" w:rsidRDefault="00701626">
      <w:pPr>
        <w:contextualSpacing/>
        <w:jc w:val="both"/>
        <w:rPr>
          <w:sz w:val="24"/>
        </w:rPr>
      </w:pPr>
    </w:p>
    <w:sectPr w:rsidR="00701626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C63" w:rsidRDefault="00406C63">
      <w:r>
        <w:separator/>
      </w:r>
    </w:p>
  </w:endnote>
  <w:endnote w:type="continuationSeparator" w:id="0">
    <w:p w:rsidR="00406C63" w:rsidRDefault="00406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iberation Sans"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C63" w:rsidRDefault="00406C63">
      <w:r>
        <w:separator/>
      </w:r>
    </w:p>
  </w:footnote>
  <w:footnote w:type="continuationSeparator" w:id="0">
    <w:p w:rsidR="00406C63" w:rsidRDefault="00406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626" w:rsidRDefault="00406C63">
    <w:pPr>
      <w:pStyle w:val="aff4"/>
      <w:jc w:val="center"/>
      <w:rPr>
        <w:sz w:val="28"/>
      </w:rPr>
    </w:pPr>
    <w:r>
      <w:rPr>
        <w:sz w:val="28"/>
      </w:rPr>
      <w:t>2</w:t>
    </w:r>
  </w:p>
  <w:p w:rsidR="00701626" w:rsidRDefault="00701626">
    <w:pPr>
      <w:pStyle w:val="aff4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397"/>
    <w:multiLevelType w:val="hybridMultilevel"/>
    <w:tmpl w:val="CBFC3EB8"/>
    <w:lvl w:ilvl="0" w:tplc="8132FE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55CE5B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70A241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FAA2C4D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CF48B51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C7708FB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567C5FA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13700E8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ABBCB75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626"/>
    <w:rsid w:val="00406C63"/>
    <w:rsid w:val="005F1013"/>
    <w:rsid w:val="0070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A205"/>
  <w15:docId w15:val="{B32DB4F8-5972-4CF9-A74C-EC775F5D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38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Noto Sans Devanagari"/>
      <w:sz w:val="2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802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109</cp:revision>
  <dcterms:created xsi:type="dcterms:W3CDTF">2020-12-26T06:51:00Z</dcterms:created>
  <dcterms:modified xsi:type="dcterms:W3CDTF">2025-10-09T06:24:00Z</dcterms:modified>
</cp:coreProperties>
</file>