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FC" w:rsidRDefault="00643B1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7FC" w:rsidRDefault="00643B11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177FC" w:rsidRDefault="00643B11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77FC" w:rsidRDefault="006177F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6177FC" w:rsidRDefault="006177FC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177FC" w:rsidRDefault="006177FC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177FC" w:rsidRDefault="00643B1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77FC" w:rsidRDefault="006177FC">
      <w:pPr>
        <w:tabs>
          <w:tab w:val="left" w:pos="709"/>
        </w:tabs>
        <w:jc w:val="center"/>
        <w:rPr>
          <w:sz w:val="28"/>
        </w:rPr>
      </w:pPr>
    </w:p>
    <w:p w:rsidR="006177FC" w:rsidRDefault="006177FC">
      <w:pPr>
        <w:tabs>
          <w:tab w:val="left" w:pos="709"/>
        </w:tabs>
        <w:jc w:val="center"/>
        <w:rPr>
          <w:sz w:val="28"/>
        </w:rPr>
      </w:pPr>
    </w:p>
    <w:p w:rsidR="006177FC" w:rsidRDefault="00643B1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D4DE0">
        <w:rPr>
          <w:sz w:val="28"/>
        </w:rPr>
        <w:t>28</w:t>
      </w:r>
      <w:r>
        <w:rPr>
          <w:sz w:val="28"/>
        </w:rPr>
        <w:t>»</w:t>
      </w:r>
      <w:r w:rsidR="006D4DE0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6D4DE0">
        <w:rPr>
          <w:sz w:val="28"/>
        </w:rPr>
        <w:tab/>
      </w:r>
      <w:r w:rsidR="006D4DE0">
        <w:rPr>
          <w:sz w:val="28"/>
        </w:rPr>
        <w:tab/>
        <w:t xml:space="preserve">      </w:t>
      </w:r>
      <w:r>
        <w:rPr>
          <w:sz w:val="28"/>
        </w:rPr>
        <w:t xml:space="preserve">        № </w:t>
      </w:r>
      <w:r w:rsidR="006D4DE0">
        <w:rPr>
          <w:sz w:val="28"/>
        </w:rPr>
        <w:t>930-п</w:t>
      </w:r>
    </w:p>
    <w:p w:rsidR="006177FC" w:rsidRDefault="006177F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177FC">
        <w:trPr>
          <w:trHeight w:val="1515"/>
        </w:trPr>
        <w:tc>
          <w:tcPr>
            <w:tcW w:w="9929" w:type="dxa"/>
          </w:tcPr>
          <w:p w:rsidR="006177FC" w:rsidRDefault="006177F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177FC" w:rsidRDefault="006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Высоковское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6177FC" w:rsidRDefault="006177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</w:tc>
      </w:tr>
      <w:tr w:rsidR="006177FC">
        <w:tc>
          <w:tcPr>
            <w:tcW w:w="9929" w:type="dxa"/>
          </w:tcPr>
          <w:p w:rsidR="006177FC" w:rsidRDefault="00643B11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17.10.2025,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 xml:space="preserve">нии архитектуры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>от 09.10.2025 № 72-ок «О предоставлении отпуска работнику»,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</w:t>
            </w:r>
            <w:r>
              <w:rPr>
                <w:sz w:val="28"/>
                <w:szCs w:val="28"/>
              </w:rPr>
              <w:t>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6177FC" w:rsidRDefault="00643B1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Высоковское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решением Думы </w:t>
            </w:r>
            <w:r>
              <w:rPr>
                <w:sz w:val="28"/>
                <w:szCs w:val="28"/>
                <w:highlight w:val="white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 Рязанской области от 26.01.2017 № 447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Высоковское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</w:t>
            </w:r>
            <w:r>
              <w:rPr>
                <w:sz w:val="28"/>
                <w:szCs w:val="28"/>
                <w:highlight w:val="white"/>
              </w:rPr>
              <w:t xml:space="preserve">ласти» (в редакции решения Думы муниципального образования -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 Рязанской области </w:t>
            </w:r>
            <w:r>
              <w:rPr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от 15.12.2017 № 529, постановления </w:t>
            </w:r>
            <w:proofErr w:type="spellStart"/>
            <w:r>
              <w:rPr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>от 08.07.2025 № 542-п) (далее – проект внесения изменений в правила землепо</w:t>
            </w:r>
            <w:r>
              <w:rPr>
                <w:sz w:val="28"/>
                <w:szCs w:val="28"/>
                <w:highlight w:val="white"/>
              </w:rPr>
              <w:t>льзования и застройки).</w:t>
            </w:r>
          </w:p>
          <w:p w:rsidR="006177FC" w:rsidRDefault="00643B1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6177FC" w:rsidRDefault="00643B1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</w:t>
            </w:r>
            <w:r>
              <w:rPr>
                <w:sz w:val="28"/>
              </w:rPr>
              <w:t>одства обеспечить:</w:t>
            </w:r>
          </w:p>
          <w:p w:rsidR="006177FC" w:rsidRDefault="00643B11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177FC" w:rsidRDefault="00643B11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</w:t>
            </w:r>
            <w:r>
              <w:rPr>
                <w:sz w:val="28"/>
              </w:rPr>
              <w:t>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177FC" w:rsidRDefault="00643B1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177FC" w:rsidRDefault="00643B1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муницип</w:t>
            </w:r>
            <w:r>
              <w:rPr>
                <w:sz w:val="28"/>
                <w:szCs w:val="28"/>
              </w:rPr>
              <w:t>ального обра</w:t>
            </w:r>
            <w:r>
              <w:rPr>
                <w:sz w:val="28"/>
                <w:szCs w:val="28"/>
              </w:rPr>
              <w:t xml:space="preserve">зования – </w:t>
            </w:r>
            <w:proofErr w:type="spellStart"/>
            <w:r>
              <w:rPr>
                <w:sz w:val="28"/>
                <w:szCs w:val="28"/>
              </w:rPr>
              <w:t>Сараевский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Высоковское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</w:t>
            </w:r>
            <w:r>
              <w:rPr>
                <w:sz w:val="28"/>
                <w:szCs w:val="28"/>
              </w:rPr>
              <w:t>ьного образования в сети «Интернет», публикацию в средствах массовой информации.</w:t>
            </w:r>
          </w:p>
          <w:p w:rsidR="006177FC" w:rsidRDefault="00643B1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6177FC" w:rsidRDefault="006177F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177FC" w:rsidRDefault="006177F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177FC" w:rsidRDefault="006177F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177FC">
        <w:tc>
          <w:tcPr>
            <w:tcW w:w="9929" w:type="dxa"/>
          </w:tcPr>
          <w:p w:rsidR="006177FC" w:rsidRDefault="00643B11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Алямовская</w:t>
            </w:r>
            <w:proofErr w:type="spellEnd"/>
          </w:p>
          <w:p w:rsidR="006177FC" w:rsidRDefault="006177FC">
            <w:pPr>
              <w:pStyle w:val="28"/>
              <w:tabs>
                <w:tab w:val="left" w:pos="709"/>
              </w:tabs>
              <w:jc w:val="left"/>
            </w:pPr>
          </w:p>
          <w:p w:rsidR="006177FC" w:rsidRDefault="006177FC">
            <w:pPr>
              <w:tabs>
                <w:tab w:val="left" w:pos="709"/>
              </w:tabs>
              <w:rPr>
                <w:sz w:val="28"/>
              </w:rPr>
            </w:pPr>
          </w:p>
          <w:p w:rsidR="006177FC" w:rsidRDefault="006177F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177FC" w:rsidRDefault="006177FC"/>
    <w:p w:rsidR="006177FC" w:rsidRDefault="006177FC"/>
    <w:sectPr w:rsidR="006177FC">
      <w:headerReference w:type="default" r:id="rId8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11" w:rsidRDefault="00643B11">
      <w:pPr>
        <w:pStyle w:val="33"/>
      </w:pPr>
      <w:r>
        <w:separator/>
      </w:r>
    </w:p>
  </w:endnote>
  <w:endnote w:type="continuationSeparator" w:id="0">
    <w:p w:rsidR="00643B11" w:rsidRDefault="00643B11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11" w:rsidRDefault="00643B11">
      <w:pPr>
        <w:pStyle w:val="33"/>
      </w:pPr>
      <w:r>
        <w:separator/>
      </w:r>
    </w:p>
  </w:footnote>
  <w:footnote w:type="continuationSeparator" w:id="0">
    <w:p w:rsidR="00643B11" w:rsidRDefault="00643B11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FC" w:rsidRDefault="00643B11">
    <w:pPr>
      <w:pStyle w:val="af"/>
      <w:jc w:val="center"/>
      <w:rPr>
        <w:sz w:val="28"/>
      </w:rPr>
    </w:pPr>
    <w:r>
      <w:rPr>
        <w:sz w:val="28"/>
      </w:rPr>
      <w:t>2</w:t>
    </w:r>
  </w:p>
  <w:p w:rsidR="006177FC" w:rsidRDefault="006177FC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3D3"/>
    <w:multiLevelType w:val="multilevel"/>
    <w:tmpl w:val="E1F06A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ACF68EE"/>
    <w:multiLevelType w:val="multilevel"/>
    <w:tmpl w:val="C6E00A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165C050C"/>
    <w:multiLevelType w:val="multilevel"/>
    <w:tmpl w:val="2320D9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16A033BD"/>
    <w:multiLevelType w:val="multilevel"/>
    <w:tmpl w:val="8FA63B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B0F42B5"/>
    <w:multiLevelType w:val="multilevel"/>
    <w:tmpl w:val="94D8C9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CFA5806"/>
    <w:multiLevelType w:val="multilevel"/>
    <w:tmpl w:val="C1765E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229562A0"/>
    <w:multiLevelType w:val="multilevel"/>
    <w:tmpl w:val="DA6CE0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3035BAF"/>
    <w:multiLevelType w:val="multilevel"/>
    <w:tmpl w:val="EE84C7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4145D7C"/>
    <w:multiLevelType w:val="multilevel"/>
    <w:tmpl w:val="07B62D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92E0018"/>
    <w:multiLevelType w:val="multilevel"/>
    <w:tmpl w:val="C2F84D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9BA020B"/>
    <w:multiLevelType w:val="multilevel"/>
    <w:tmpl w:val="34F2AE0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E5D5DAD"/>
    <w:multiLevelType w:val="multilevel"/>
    <w:tmpl w:val="EDFC8A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F977B60"/>
    <w:multiLevelType w:val="multilevel"/>
    <w:tmpl w:val="09DA31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EA8671F"/>
    <w:multiLevelType w:val="multilevel"/>
    <w:tmpl w:val="5FD025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43D57A88"/>
    <w:multiLevelType w:val="multilevel"/>
    <w:tmpl w:val="27E4BB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5AB51583"/>
    <w:multiLevelType w:val="multilevel"/>
    <w:tmpl w:val="EB1049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66811F04"/>
    <w:multiLevelType w:val="multilevel"/>
    <w:tmpl w:val="F63284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6A0F1DCE"/>
    <w:multiLevelType w:val="multilevel"/>
    <w:tmpl w:val="F718F8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6A591A11"/>
    <w:multiLevelType w:val="multilevel"/>
    <w:tmpl w:val="416C19C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6B4F12ED"/>
    <w:multiLevelType w:val="multilevel"/>
    <w:tmpl w:val="F86A97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74D56B1B"/>
    <w:multiLevelType w:val="multilevel"/>
    <w:tmpl w:val="D09695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7AA56399"/>
    <w:multiLevelType w:val="multilevel"/>
    <w:tmpl w:val="5D1A1D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7B205DC9"/>
    <w:multiLevelType w:val="multilevel"/>
    <w:tmpl w:val="22603B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2"/>
  </w:num>
  <w:num w:numId="2">
    <w:abstractNumId w:val="14"/>
  </w:num>
  <w:num w:numId="3">
    <w:abstractNumId w:val="3"/>
  </w:num>
  <w:num w:numId="4">
    <w:abstractNumId w:val="4"/>
  </w:num>
  <w:num w:numId="5">
    <w:abstractNumId w:val="15"/>
  </w:num>
  <w:num w:numId="6">
    <w:abstractNumId w:val="9"/>
  </w:num>
  <w:num w:numId="7">
    <w:abstractNumId w:val="17"/>
  </w:num>
  <w:num w:numId="8">
    <w:abstractNumId w:val="2"/>
  </w:num>
  <w:num w:numId="9">
    <w:abstractNumId w:val="20"/>
  </w:num>
  <w:num w:numId="10">
    <w:abstractNumId w:val="16"/>
  </w:num>
  <w:num w:numId="11">
    <w:abstractNumId w:val="13"/>
  </w:num>
  <w:num w:numId="12">
    <w:abstractNumId w:val="12"/>
  </w:num>
  <w:num w:numId="13">
    <w:abstractNumId w:val="18"/>
  </w:num>
  <w:num w:numId="14">
    <w:abstractNumId w:val="11"/>
  </w:num>
  <w:num w:numId="15">
    <w:abstractNumId w:val="19"/>
  </w:num>
  <w:num w:numId="16">
    <w:abstractNumId w:val="7"/>
  </w:num>
  <w:num w:numId="17">
    <w:abstractNumId w:val="1"/>
  </w:num>
  <w:num w:numId="18">
    <w:abstractNumId w:val="0"/>
  </w:num>
  <w:num w:numId="19">
    <w:abstractNumId w:val="5"/>
  </w:num>
  <w:num w:numId="20">
    <w:abstractNumId w:val="21"/>
  </w:num>
  <w:num w:numId="21">
    <w:abstractNumId w:val="6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FC"/>
    <w:rsid w:val="006177FC"/>
    <w:rsid w:val="00643B11"/>
    <w:rsid w:val="006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E11"/>
  <w15:docId w15:val="{A08080D0-1853-44CD-AE36-3E34EE8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145</cp:revision>
  <dcterms:created xsi:type="dcterms:W3CDTF">2021-12-02T15:09:00Z</dcterms:created>
  <dcterms:modified xsi:type="dcterms:W3CDTF">2025-10-28T07:05:00Z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