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86AB1">
        <w:tc>
          <w:tcPr>
            <w:tcW w:w="5428" w:type="dxa"/>
          </w:tcPr>
          <w:p w:rsidR="00190FF9" w:rsidRPr="00386AB1" w:rsidRDefault="00190FF9" w:rsidP="00484DE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6AB1" w:rsidRPr="00386AB1" w:rsidRDefault="00190FF9" w:rsidP="00484DE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86AB1" w:rsidRPr="00386AB1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86AB1" w:rsidRPr="00386AB1" w:rsidRDefault="00386AB1" w:rsidP="00484DE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86AB1" w:rsidRPr="00386AB1">
        <w:tc>
          <w:tcPr>
            <w:tcW w:w="5428" w:type="dxa"/>
          </w:tcPr>
          <w:p w:rsidR="00386AB1" w:rsidRPr="00386AB1" w:rsidRDefault="00386AB1" w:rsidP="00484DE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6AB1" w:rsidRPr="00386AB1" w:rsidRDefault="009806DD" w:rsidP="00484DE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14.10.2025 № 315</w:t>
            </w:r>
            <w:bookmarkStart w:id="0" w:name="_GoBack"/>
            <w:bookmarkEnd w:id="0"/>
          </w:p>
        </w:tc>
      </w:tr>
      <w:tr w:rsidR="00386AB1" w:rsidRPr="00386AB1">
        <w:tc>
          <w:tcPr>
            <w:tcW w:w="5428" w:type="dxa"/>
          </w:tcPr>
          <w:p w:rsidR="00386AB1" w:rsidRPr="00386AB1" w:rsidRDefault="00386AB1" w:rsidP="00484DE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6AB1" w:rsidRPr="00386AB1" w:rsidRDefault="00386AB1" w:rsidP="00484DE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AB1" w:rsidRPr="00484DEC">
        <w:tc>
          <w:tcPr>
            <w:tcW w:w="5428" w:type="dxa"/>
          </w:tcPr>
          <w:p w:rsidR="00386AB1" w:rsidRPr="00484DEC" w:rsidRDefault="00386AB1" w:rsidP="00484DEC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386AB1" w:rsidRPr="00484DEC" w:rsidRDefault="00386AB1" w:rsidP="00484DEC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86AB1" w:rsidRPr="00386AB1" w:rsidRDefault="00386AB1" w:rsidP="00484DEC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386AB1" w:rsidRPr="00386AB1" w:rsidRDefault="00386AB1" w:rsidP="00484DE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86AB1">
        <w:rPr>
          <w:rFonts w:ascii="Times New Roman" w:hAnsi="Times New Roman"/>
          <w:sz w:val="28"/>
          <w:szCs w:val="28"/>
        </w:rPr>
        <w:t>С О С Т А В</w:t>
      </w:r>
    </w:p>
    <w:p w:rsidR="00386AB1" w:rsidRDefault="00386AB1" w:rsidP="00484DE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86AB1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</w:p>
    <w:p w:rsidR="00386AB1" w:rsidRPr="00386AB1" w:rsidRDefault="00386AB1" w:rsidP="00484DE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86AB1">
        <w:rPr>
          <w:rFonts w:ascii="Times New Roman" w:hAnsi="Times New Roman"/>
          <w:sz w:val="28"/>
          <w:szCs w:val="28"/>
        </w:rPr>
        <w:t>областного творческого конкурса «Хрустальный журавль»</w:t>
      </w:r>
    </w:p>
    <w:p w:rsidR="00386AB1" w:rsidRPr="00386AB1" w:rsidRDefault="00386AB1" w:rsidP="00484DE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36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899"/>
      </w:tblGrid>
      <w:tr w:rsidR="00386AB1" w:rsidRPr="00386AB1" w:rsidTr="00854F0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Боков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организационного комитета</w:t>
            </w:r>
          </w:p>
        </w:tc>
      </w:tr>
      <w:tr w:rsidR="00386AB1" w:rsidRPr="00386AB1" w:rsidTr="00854F0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Чуляева</w:t>
            </w:r>
            <w:proofErr w:type="spellEnd"/>
            <w:r w:rsidRPr="0038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председатель комитета по информации и массовым коммуникациям Рязанской области, заместитель председателя организационного комитета</w:t>
            </w:r>
          </w:p>
        </w:tc>
      </w:tr>
      <w:tr w:rsidR="00386AB1" w:rsidRPr="00386AB1" w:rsidTr="00854F0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регионального отделения общероссийской общественной организации «Союз журналистов России», заместитель председателя организационного комитета (по согласованию)</w:t>
            </w:r>
          </w:p>
        </w:tc>
      </w:tr>
      <w:tr w:rsidR="00386AB1" w:rsidRPr="00386AB1" w:rsidTr="00854F08">
        <w:tc>
          <w:tcPr>
            <w:tcW w:w="9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386AB1" w:rsidRPr="00386AB1" w:rsidTr="00854F0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</w:tc>
      </w:tr>
      <w:tr w:rsidR="00386AB1" w:rsidRPr="00386AB1" w:rsidTr="00854F0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Кирдяшкин</w:t>
            </w:r>
            <w:proofErr w:type="spellEnd"/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28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пресс-секретарь Губернатора Рязанской области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Конопацкий</w:t>
            </w:r>
            <w:proofErr w:type="spellEnd"/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28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88343B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8343B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  <w:r w:rsidRPr="00386A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Малинкин</w:t>
            </w:r>
            <w:proofErr w:type="spellEnd"/>
            <w:r w:rsidRPr="0038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AB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Федеральной службы по надзору в сфере связи, информационных технологий и массовых коммуникаций по Рязанской области </w:t>
            </w:r>
          </w:p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Михайлова 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начальник управления информационной и аналитической работы министерства труда и социальной защиты населения Рязанской области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Лидия Викторовна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Рябов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Петр Александрович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ветеран боевых действий, участник программы «ГЕРОИ62» (по согласованию)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Стерлигова</w:t>
            </w:r>
            <w:proofErr w:type="spellEnd"/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38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AB1" w:rsidRPr="00386AB1" w:rsidTr="0085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</w:tcPr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6AB1">
              <w:rPr>
                <w:rFonts w:ascii="Times New Roman" w:hAnsi="Times New Roman"/>
                <w:sz w:val="28"/>
                <w:szCs w:val="28"/>
              </w:rPr>
              <w:t>Щепетова</w:t>
            </w:r>
            <w:proofErr w:type="spellEnd"/>
            <w:r w:rsidRPr="0038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AB1" w:rsidRPr="00386AB1" w:rsidRDefault="00386AB1" w:rsidP="00386AB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Екатерина Дмитриевна</w:t>
            </w:r>
          </w:p>
        </w:tc>
        <w:tc>
          <w:tcPr>
            <w:tcW w:w="283" w:type="dxa"/>
          </w:tcPr>
          <w:p w:rsidR="00386AB1" w:rsidRPr="00386AB1" w:rsidRDefault="00386AB1" w:rsidP="00386AB1">
            <w:pPr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86AB1" w:rsidRPr="00386AB1" w:rsidRDefault="00386AB1" w:rsidP="00484DEC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6AB1">
              <w:rPr>
                <w:rFonts w:ascii="Times New Roman" w:hAnsi="Times New Roman"/>
                <w:sz w:val="28"/>
                <w:szCs w:val="28"/>
              </w:rPr>
              <w:t>старший специалист по работе с молодежью государственного бюджетного учреждения Рязанской области «</w:t>
            </w:r>
            <w:r w:rsidR="00484DEC">
              <w:rPr>
                <w:rFonts w:ascii="Times New Roman" w:hAnsi="Times New Roman"/>
                <w:sz w:val="28"/>
                <w:szCs w:val="28"/>
              </w:rPr>
              <w:t>Ц</w:t>
            </w:r>
            <w:r w:rsidRPr="00386AB1">
              <w:rPr>
                <w:rFonts w:ascii="Times New Roman" w:hAnsi="Times New Roman"/>
                <w:sz w:val="28"/>
                <w:szCs w:val="28"/>
              </w:rPr>
              <w:t>ентр</w:t>
            </w:r>
            <w:r w:rsidR="00484DEC">
              <w:rPr>
                <w:rFonts w:ascii="Times New Roman" w:hAnsi="Times New Roman"/>
                <w:sz w:val="28"/>
                <w:szCs w:val="28"/>
              </w:rPr>
              <w:t xml:space="preserve"> гражданского и военно-патриотического воспитания молодежи</w:t>
            </w:r>
            <w:r w:rsidRPr="00386AB1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</w:tbl>
    <w:p w:rsidR="00386AB1" w:rsidRPr="00386AB1" w:rsidRDefault="00386AB1" w:rsidP="00386AB1">
      <w:pPr>
        <w:jc w:val="center"/>
        <w:rPr>
          <w:rFonts w:ascii="Times New Roman" w:hAnsi="Times New Roman"/>
          <w:sz w:val="28"/>
          <w:szCs w:val="28"/>
        </w:rPr>
      </w:pPr>
    </w:p>
    <w:p w:rsidR="00386AB1" w:rsidRPr="00386AB1" w:rsidRDefault="00386AB1" w:rsidP="00386AB1">
      <w:pPr>
        <w:jc w:val="center"/>
        <w:rPr>
          <w:rFonts w:ascii="Times New Roman" w:hAnsi="Times New Roman"/>
          <w:sz w:val="28"/>
          <w:szCs w:val="28"/>
        </w:rPr>
      </w:pPr>
      <w:r w:rsidRPr="00386AB1">
        <w:rPr>
          <w:rFonts w:ascii="Times New Roman" w:hAnsi="Times New Roman"/>
          <w:sz w:val="28"/>
          <w:szCs w:val="28"/>
        </w:rPr>
        <w:t>________________</w:t>
      </w:r>
    </w:p>
    <w:p w:rsidR="00386AB1" w:rsidRDefault="00386AB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86AB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59" w:rsidRDefault="00E94859">
      <w:r>
        <w:separator/>
      </w:r>
    </w:p>
  </w:endnote>
  <w:endnote w:type="continuationSeparator" w:id="0">
    <w:p w:rsidR="00E94859" w:rsidRDefault="00E9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59" w:rsidRDefault="00E94859">
      <w:r>
        <w:separator/>
      </w:r>
    </w:p>
  </w:footnote>
  <w:footnote w:type="continuationSeparator" w:id="0">
    <w:p w:rsidR="00E94859" w:rsidRDefault="00E9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806D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6AB1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4DEC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343B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06D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4859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2025-10-01T14:41:00Z</cp:lastPrinted>
  <dcterms:created xsi:type="dcterms:W3CDTF">2025-10-01T14:24:00Z</dcterms:created>
  <dcterms:modified xsi:type="dcterms:W3CDTF">2025-10-14T13:03:00Z</dcterms:modified>
</cp:coreProperties>
</file>