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90985" w:rsidRDefault="00190FF9" w:rsidP="00F9098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F90985" w:rsidP="00F90985">
            <w:pPr>
              <w:rPr>
                <w:rFonts w:ascii="Times New Roman" w:hAnsi="Times New Roman"/>
                <w:sz w:val="28"/>
                <w:szCs w:val="28"/>
              </w:rPr>
            </w:pPr>
            <w:r w:rsidRPr="009B6CE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90985" w:rsidRPr="00F16284">
        <w:tc>
          <w:tcPr>
            <w:tcW w:w="5428" w:type="dxa"/>
          </w:tcPr>
          <w:p w:rsidR="00F90985" w:rsidRPr="00F16284" w:rsidRDefault="00F9098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90985" w:rsidRPr="00F16284" w:rsidRDefault="00E93791" w:rsidP="00F909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29.10.2025 № 340</w:t>
            </w:r>
            <w:bookmarkStart w:id="0" w:name="_GoBack"/>
            <w:bookmarkEnd w:id="0"/>
          </w:p>
        </w:tc>
      </w:tr>
      <w:tr w:rsidR="00F90985" w:rsidRPr="00F16284">
        <w:tc>
          <w:tcPr>
            <w:tcW w:w="5428" w:type="dxa"/>
          </w:tcPr>
          <w:p w:rsidR="00F90985" w:rsidRPr="00F16284" w:rsidRDefault="00F9098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90985" w:rsidRPr="00F16284" w:rsidRDefault="00F90985" w:rsidP="00F909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F90985" w:rsidRDefault="00624967" w:rsidP="00624967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F90985" w:rsidRPr="009B6CEC" w:rsidRDefault="00F90985" w:rsidP="00F9098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B6CEC">
        <w:rPr>
          <w:rFonts w:ascii="Times New Roman" w:eastAsiaTheme="minorEastAsia" w:hAnsi="Times New Roman"/>
          <w:sz w:val="28"/>
          <w:szCs w:val="28"/>
        </w:rPr>
        <w:t xml:space="preserve">Распределение </w:t>
      </w:r>
    </w:p>
    <w:p w:rsidR="00F90985" w:rsidRDefault="00F90985" w:rsidP="00F9098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B6CEC">
        <w:rPr>
          <w:rFonts w:ascii="Times New Roman" w:eastAsiaTheme="minorEastAsia" w:hAnsi="Times New Roman"/>
          <w:sz w:val="28"/>
          <w:szCs w:val="28"/>
        </w:rPr>
        <w:t>в 202</w:t>
      </w:r>
      <w:r>
        <w:rPr>
          <w:rFonts w:ascii="Times New Roman" w:eastAsiaTheme="minorEastAsia" w:hAnsi="Times New Roman"/>
          <w:sz w:val="28"/>
          <w:szCs w:val="28"/>
        </w:rPr>
        <w:t>5</w:t>
      </w:r>
      <w:r w:rsidRPr="009B6CEC">
        <w:rPr>
          <w:rFonts w:ascii="Times New Roman" w:eastAsiaTheme="minorEastAsia" w:hAnsi="Times New Roman"/>
          <w:sz w:val="28"/>
          <w:szCs w:val="28"/>
        </w:rPr>
        <w:t xml:space="preserve"> году иных межбюджетных трансфертов бюджетам</w:t>
      </w:r>
    </w:p>
    <w:p w:rsidR="00F90985" w:rsidRDefault="00F90985" w:rsidP="00F9098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B6CEC">
        <w:rPr>
          <w:rFonts w:ascii="Times New Roman" w:eastAsiaTheme="minorEastAsia" w:hAnsi="Times New Roman"/>
          <w:sz w:val="28"/>
          <w:szCs w:val="28"/>
        </w:rPr>
        <w:t>муниципальных образований Рязанской области на реализацию</w:t>
      </w:r>
    </w:p>
    <w:p w:rsidR="00F90985" w:rsidRDefault="00F90985" w:rsidP="00F9098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B6CEC">
        <w:rPr>
          <w:rFonts w:ascii="Times New Roman" w:eastAsiaTheme="minorEastAsia" w:hAnsi="Times New Roman"/>
          <w:sz w:val="28"/>
          <w:szCs w:val="28"/>
        </w:rPr>
        <w:t>мероприятий, связанных с их преобразованием в </w:t>
      </w:r>
      <w:proofErr w:type="gramStart"/>
      <w:r w:rsidRPr="009B6CEC">
        <w:rPr>
          <w:rFonts w:ascii="Times New Roman" w:eastAsiaTheme="minorEastAsia" w:hAnsi="Times New Roman"/>
          <w:sz w:val="28"/>
          <w:szCs w:val="28"/>
        </w:rPr>
        <w:t>муниципальные</w:t>
      </w:r>
      <w:proofErr w:type="gramEnd"/>
    </w:p>
    <w:p w:rsidR="00F90985" w:rsidRDefault="00F90985" w:rsidP="00F9098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B6CEC">
        <w:rPr>
          <w:rFonts w:ascii="Times New Roman" w:eastAsiaTheme="minorEastAsia" w:hAnsi="Times New Roman"/>
          <w:sz w:val="28"/>
          <w:szCs w:val="28"/>
        </w:rPr>
        <w:t>округа Рязанской области</w:t>
      </w:r>
    </w:p>
    <w:p w:rsidR="00F90985" w:rsidRDefault="00F90985" w:rsidP="00F9098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8"/>
        <w:gridCol w:w="5697"/>
        <w:gridCol w:w="3346"/>
      </w:tblGrid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Объем иного межбюджетного трансферта, руб. 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Александро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Невский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green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9 073 490,00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Ермишинский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green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3 864 917,00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5 848 190,00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Кадомский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3 837 922,69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5 652 884,87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Милославский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10 285 822,19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Пронский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17 706 800,00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Рыбновский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9 509 850,00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Рязанский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22 092 828,04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4 472 225,06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Сараевский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14 987 520,00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Скопинский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15 636 558,00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Спасский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9 365 000,00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6 022 677,99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Ухоловский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1 459 800,00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Чучковский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6 934 498,32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Шацкий</w:t>
            </w:r>
            <w:proofErr w:type="spellEnd"/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район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18 173 900,00</w:t>
            </w:r>
          </w:p>
        </w:tc>
      </w:tr>
      <w:tr w:rsidR="00F90985" w:rsidTr="00F90985"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образование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–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городской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округ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город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Скопин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90985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F90985" w:rsidRPr="00F90985" w:rsidRDefault="00F90985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7 327 400,00</w:t>
            </w:r>
          </w:p>
        </w:tc>
      </w:tr>
      <w:tr w:rsidR="00AE6F2C" w:rsidTr="00666067">
        <w:tc>
          <w:tcPr>
            <w:tcW w:w="0" w:type="auto"/>
            <w:gridSpan w:val="2"/>
          </w:tcPr>
          <w:p w:rsidR="00AE6F2C" w:rsidRPr="00F90985" w:rsidRDefault="00AE6F2C" w:rsidP="00AE6F2C">
            <w:pPr>
              <w:widowControl w:val="0"/>
              <w:tabs>
                <w:tab w:val="left" w:pos="870"/>
                <w:tab w:val="center" w:pos="1684"/>
              </w:tabs>
              <w:autoSpaceDE w:val="0"/>
              <w:autoSpaceDN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  <w:highlight w:val="green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AE6F2C" w:rsidRPr="00F90985" w:rsidRDefault="00AE6F2C" w:rsidP="00AE6F2C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985">
              <w:rPr>
                <w:rFonts w:ascii="Times New Roman" w:hAnsi="Times New Roman"/>
                <w:spacing w:val="-4"/>
                <w:sz w:val="24"/>
                <w:szCs w:val="24"/>
              </w:rPr>
              <w:t>172 252 284,16</w:t>
            </w:r>
          </w:p>
        </w:tc>
      </w:tr>
    </w:tbl>
    <w:p w:rsidR="00F90985" w:rsidRDefault="00F90985" w:rsidP="00F90985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F90985" w:rsidSect="00F90985">
      <w:headerReference w:type="default" r:id="rId10"/>
      <w:type w:val="continuous"/>
      <w:pgSz w:w="11907" w:h="16834" w:code="9"/>
      <w:pgMar w:top="1134" w:right="567" w:bottom="0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CE" w:rsidRDefault="004B77CE">
      <w:r>
        <w:separator/>
      </w:r>
    </w:p>
  </w:endnote>
  <w:endnote w:type="continuationSeparator" w:id="0">
    <w:p w:rsidR="004B77CE" w:rsidRDefault="004B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CE" w:rsidRDefault="004B77CE">
      <w:r>
        <w:separator/>
      </w:r>
    </w:p>
  </w:footnote>
  <w:footnote w:type="continuationSeparator" w:id="0">
    <w:p w:rsidR="004B77CE" w:rsidRDefault="004B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9098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77CE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E6F2C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791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098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2025-10-28T13:22:00Z</cp:lastPrinted>
  <dcterms:created xsi:type="dcterms:W3CDTF">2025-10-28T13:17:00Z</dcterms:created>
  <dcterms:modified xsi:type="dcterms:W3CDTF">2025-10-30T07:30:00Z</dcterms:modified>
</cp:coreProperties>
</file>