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2700C9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0C9">
        <w:rPr>
          <w:rFonts w:ascii="Times New Roman" w:hAnsi="Times New Roman"/>
          <w:bCs/>
          <w:sz w:val="28"/>
          <w:szCs w:val="28"/>
        </w:rPr>
        <w:t>от 20 октября 2025 г. № 712-р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C56EC" w:rsidRPr="0014706E" w:rsidRDefault="003C56EC" w:rsidP="003C5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14706E">
        <w:rPr>
          <w:rFonts w:ascii="Times New Roman" w:hAnsi="Times New Roman"/>
          <w:spacing w:val="-2"/>
          <w:sz w:val="28"/>
          <w:szCs w:val="28"/>
        </w:rPr>
        <w:lastRenderedPageBreak/>
        <w:t>Внести в распоряжение Правительства Рязанской области</w:t>
      </w:r>
      <w:r w:rsidR="0014706E" w:rsidRPr="0014706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4706E">
        <w:rPr>
          <w:rFonts w:ascii="Times New Roman" w:hAnsi="Times New Roman"/>
          <w:spacing w:val="-2"/>
          <w:sz w:val="28"/>
          <w:szCs w:val="28"/>
        </w:rPr>
        <w:t>от 28 декабря</w:t>
      </w:r>
      <w:r w:rsidRPr="0014706E">
        <w:rPr>
          <w:rFonts w:ascii="Times New Roman" w:hAnsi="Times New Roman"/>
          <w:sz w:val="28"/>
          <w:szCs w:val="28"/>
        </w:rPr>
        <w:t xml:space="preserve"> 2023 г. № 812-р (в редакции распоряжений Правительства Рязанской области от 27.03.2024 № 167-р, от 03.09.2024 № 523-р,</w:t>
      </w:r>
      <w:r w:rsidR="0014706E" w:rsidRPr="0014706E">
        <w:rPr>
          <w:rFonts w:ascii="Times New Roman" w:hAnsi="Times New Roman"/>
          <w:sz w:val="28"/>
          <w:szCs w:val="28"/>
        </w:rPr>
        <w:t xml:space="preserve"> </w:t>
      </w:r>
      <w:r w:rsidRPr="0014706E">
        <w:rPr>
          <w:rFonts w:ascii="Times New Roman" w:hAnsi="Times New Roman"/>
          <w:sz w:val="28"/>
          <w:szCs w:val="28"/>
        </w:rPr>
        <w:t>от 29.10.2024 № 699-р,</w:t>
      </w:r>
      <w:r w:rsidR="0014706E" w:rsidRPr="0014706E">
        <w:rPr>
          <w:rFonts w:ascii="Times New Roman" w:hAnsi="Times New Roman"/>
          <w:sz w:val="28"/>
          <w:szCs w:val="28"/>
        </w:rPr>
        <w:br/>
      </w:r>
      <w:r w:rsidRPr="0014706E">
        <w:rPr>
          <w:rFonts w:ascii="Times New Roman" w:hAnsi="Times New Roman"/>
          <w:sz w:val="28"/>
          <w:szCs w:val="28"/>
        </w:rPr>
        <w:t>от 27.12.2024 № 948-р, от 30.01.2025 № 40-р,</w:t>
      </w:r>
      <w:r w:rsidR="0014706E" w:rsidRPr="0014706E">
        <w:rPr>
          <w:rFonts w:ascii="Times New Roman" w:hAnsi="Times New Roman"/>
          <w:sz w:val="28"/>
          <w:szCs w:val="28"/>
        </w:rPr>
        <w:t xml:space="preserve"> </w:t>
      </w:r>
      <w:r w:rsidRPr="0014706E">
        <w:rPr>
          <w:rFonts w:ascii="Times New Roman" w:hAnsi="Times New Roman"/>
          <w:sz w:val="28"/>
          <w:szCs w:val="28"/>
        </w:rPr>
        <w:t>от 23.04.2025 № 300-р,</w:t>
      </w:r>
      <w:r w:rsidR="0014706E" w:rsidRPr="0014706E">
        <w:rPr>
          <w:rFonts w:ascii="Times New Roman" w:hAnsi="Times New Roman"/>
          <w:sz w:val="28"/>
          <w:szCs w:val="28"/>
        </w:rPr>
        <w:br/>
      </w:r>
      <w:r w:rsidRPr="0014706E">
        <w:rPr>
          <w:rFonts w:ascii="Times New Roman" w:hAnsi="Times New Roman"/>
          <w:sz w:val="28"/>
          <w:szCs w:val="28"/>
        </w:rPr>
        <w:t>от 18.07.2025 № 472-р, от 30.07.2025 № 508-р,</w:t>
      </w:r>
      <w:r w:rsidR="0014706E" w:rsidRPr="0014706E">
        <w:rPr>
          <w:rFonts w:ascii="Times New Roman" w:hAnsi="Times New Roman"/>
          <w:sz w:val="28"/>
          <w:szCs w:val="28"/>
        </w:rPr>
        <w:t xml:space="preserve"> </w:t>
      </w:r>
      <w:r w:rsidRPr="0014706E">
        <w:rPr>
          <w:rFonts w:ascii="Times New Roman" w:hAnsi="Times New Roman"/>
          <w:sz w:val="28"/>
          <w:szCs w:val="28"/>
        </w:rPr>
        <w:t>от 18.09.2025 № 655-р) следующие изменения:</w:t>
      </w:r>
      <w:proofErr w:type="gramEnd"/>
    </w:p>
    <w:p w:rsidR="0014706E" w:rsidRPr="0014706E" w:rsidRDefault="003C56EC" w:rsidP="003C5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>1)</w:t>
      </w:r>
      <w:r w:rsidR="0014706E" w:rsidRPr="0014706E">
        <w:rPr>
          <w:rFonts w:ascii="Times New Roman" w:hAnsi="Times New Roman"/>
          <w:sz w:val="28"/>
          <w:szCs w:val="28"/>
        </w:rPr>
        <w:t> </w:t>
      </w:r>
      <w:r w:rsidRPr="0014706E">
        <w:rPr>
          <w:rFonts w:ascii="Times New Roman" w:hAnsi="Times New Roman"/>
          <w:sz w:val="28"/>
          <w:szCs w:val="28"/>
        </w:rPr>
        <w:t xml:space="preserve">пункт 1 изложить в следующей редакции: </w:t>
      </w:r>
    </w:p>
    <w:p w:rsidR="003C56EC" w:rsidRPr="0014706E" w:rsidRDefault="003C56EC" w:rsidP="003C5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>«</w:t>
      </w:r>
      <w:r w:rsidR="0014706E" w:rsidRPr="0014706E">
        <w:rPr>
          <w:rFonts w:ascii="Times New Roman" w:hAnsi="Times New Roman"/>
          <w:sz w:val="28"/>
          <w:szCs w:val="28"/>
        </w:rPr>
        <w:t>1. </w:t>
      </w:r>
      <w:r w:rsidRPr="0014706E">
        <w:rPr>
          <w:rFonts w:ascii="Times New Roman" w:hAnsi="Times New Roman"/>
          <w:sz w:val="28"/>
          <w:szCs w:val="28"/>
        </w:rPr>
        <w:t>Утвердить паспорт государственной программы Рязанской</w:t>
      </w:r>
      <w:r w:rsidR="0014706E" w:rsidRPr="0014706E">
        <w:rPr>
          <w:rFonts w:ascii="Times New Roman" w:hAnsi="Times New Roman"/>
          <w:sz w:val="28"/>
          <w:szCs w:val="28"/>
        </w:rPr>
        <w:br/>
      </w:r>
      <w:r w:rsidRPr="0014706E">
        <w:rPr>
          <w:rFonts w:ascii="Times New Roman" w:hAnsi="Times New Roman"/>
          <w:sz w:val="28"/>
          <w:szCs w:val="28"/>
        </w:rPr>
        <w:t xml:space="preserve">области «Формирование современной </w:t>
      </w:r>
      <w:r w:rsidR="0014706E" w:rsidRPr="0014706E">
        <w:rPr>
          <w:rFonts w:ascii="Times New Roman" w:hAnsi="Times New Roman"/>
          <w:sz w:val="28"/>
          <w:szCs w:val="28"/>
        </w:rPr>
        <w:t>городской среды», утвержденной п</w:t>
      </w:r>
      <w:r w:rsidRPr="0014706E">
        <w:rPr>
          <w:rFonts w:ascii="Times New Roman" w:hAnsi="Times New Roman"/>
          <w:sz w:val="28"/>
          <w:szCs w:val="28"/>
        </w:rPr>
        <w:t>остановлением Правительства Рязанской области от 30 августа 2017 г.</w:t>
      </w:r>
      <w:r w:rsidR="0014706E" w:rsidRPr="0014706E">
        <w:rPr>
          <w:rFonts w:ascii="Times New Roman" w:hAnsi="Times New Roman"/>
          <w:sz w:val="28"/>
          <w:szCs w:val="28"/>
        </w:rPr>
        <w:br/>
      </w:r>
      <w:r w:rsidRPr="0014706E">
        <w:rPr>
          <w:rFonts w:ascii="Times New Roman" w:hAnsi="Times New Roman"/>
          <w:sz w:val="28"/>
          <w:szCs w:val="28"/>
        </w:rPr>
        <w:t xml:space="preserve">№ 204, (далее </w:t>
      </w:r>
      <w:r w:rsidR="0014706E" w:rsidRPr="0014706E">
        <w:rPr>
          <w:rFonts w:ascii="Times New Roman" w:hAnsi="Times New Roman"/>
          <w:sz w:val="28"/>
          <w:szCs w:val="28"/>
        </w:rPr>
        <w:t>–</w:t>
      </w:r>
      <w:r w:rsidRPr="0014706E">
        <w:rPr>
          <w:rFonts w:ascii="Times New Roman" w:hAnsi="Times New Roman"/>
          <w:sz w:val="28"/>
          <w:szCs w:val="28"/>
        </w:rPr>
        <w:t xml:space="preserve"> Программа), проектную часть Программы и паспорт комплекса процессных мероприятий «Содержание и уборка общественных территорий» согласно приложению</w:t>
      </w:r>
      <w:r w:rsidR="00D802A6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proofErr w:type="gramStart"/>
      <w:r w:rsidRPr="0014706E">
        <w:rPr>
          <w:rFonts w:ascii="Times New Roman" w:hAnsi="Times New Roman"/>
          <w:sz w:val="28"/>
          <w:szCs w:val="28"/>
        </w:rPr>
        <w:t>.»</w:t>
      </w:r>
      <w:r w:rsidR="00757FBA">
        <w:rPr>
          <w:rFonts w:ascii="Times New Roman" w:hAnsi="Times New Roman"/>
          <w:sz w:val="28"/>
          <w:szCs w:val="28"/>
        </w:rPr>
        <w:t>;</w:t>
      </w:r>
      <w:proofErr w:type="gramEnd"/>
    </w:p>
    <w:p w:rsidR="003C56EC" w:rsidRPr="0014706E" w:rsidRDefault="003C56EC" w:rsidP="003C5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>2) в приложении:</w:t>
      </w:r>
    </w:p>
    <w:p w:rsidR="003C56EC" w:rsidRPr="0014706E" w:rsidRDefault="003C56EC" w:rsidP="003C5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>- в разделе 1 «Паспорт государственной программы Рязанской области «Формирование современной городской среды»:</w:t>
      </w:r>
    </w:p>
    <w:p w:rsidR="003C56EC" w:rsidRPr="0014706E" w:rsidRDefault="003C56EC" w:rsidP="003C5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 xml:space="preserve">в строке «Объемы финансового обеспечения за весь период реализации» таблицы подраздела 1.1 «Основные положения» цифры </w:t>
      </w:r>
      <w:r w:rsidRPr="0014706E">
        <w:rPr>
          <w:rFonts w:ascii="Times New Roman" w:hAnsi="Times New Roman"/>
          <w:sz w:val="28"/>
          <w:szCs w:val="28"/>
        </w:rPr>
        <w:br/>
        <w:t xml:space="preserve">«9 388 057,91537», «6 669 065,10146» заменить соответственно цифрами </w:t>
      </w:r>
      <w:r w:rsidRPr="0014706E">
        <w:rPr>
          <w:rFonts w:ascii="Times New Roman" w:hAnsi="Times New Roman"/>
          <w:sz w:val="28"/>
          <w:szCs w:val="28"/>
        </w:rPr>
        <w:br/>
        <w:t>«9 078 297,51565», «6 359 304,70264»;</w:t>
      </w:r>
    </w:p>
    <w:p w:rsidR="003C56EC" w:rsidRPr="0014706E" w:rsidRDefault="003C56EC" w:rsidP="003C5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>пункт 1.4 таблицы подраздела 1.4 «Структура государственной программы Рязанской области» изложить в новой редакции</w:t>
      </w:r>
      <w:r w:rsidR="0014706E" w:rsidRPr="0014706E">
        <w:rPr>
          <w:rFonts w:ascii="Times New Roman" w:hAnsi="Times New Roman"/>
          <w:sz w:val="28"/>
          <w:szCs w:val="28"/>
        </w:rPr>
        <w:t>,</w:t>
      </w:r>
      <w:r w:rsidRPr="0014706E">
        <w:rPr>
          <w:rFonts w:ascii="Times New Roman" w:hAnsi="Times New Roman"/>
          <w:sz w:val="28"/>
          <w:szCs w:val="28"/>
        </w:rPr>
        <w:t xml:space="preserve"> дополнив </w:t>
      </w:r>
      <w:r w:rsidR="0014706E" w:rsidRPr="0014706E">
        <w:rPr>
          <w:rFonts w:ascii="Times New Roman" w:hAnsi="Times New Roman"/>
          <w:sz w:val="28"/>
          <w:szCs w:val="28"/>
        </w:rPr>
        <w:t xml:space="preserve">его </w:t>
      </w:r>
      <w:r w:rsidRPr="0014706E">
        <w:rPr>
          <w:rFonts w:ascii="Times New Roman" w:hAnsi="Times New Roman"/>
          <w:sz w:val="28"/>
          <w:szCs w:val="28"/>
        </w:rPr>
        <w:t>пункт</w:t>
      </w:r>
      <w:r w:rsidR="0014706E" w:rsidRPr="0014706E">
        <w:rPr>
          <w:rFonts w:ascii="Times New Roman" w:hAnsi="Times New Roman"/>
          <w:sz w:val="28"/>
          <w:szCs w:val="28"/>
        </w:rPr>
        <w:t>ом</w:t>
      </w:r>
      <w:r w:rsidRPr="0014706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706E" w:rsidRPr="0014706E" w:rsidRDefault="0014706E" w:rsidP="003C5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6" w:type="dxa"/>
        <w:tblInd w:w="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3737"/>
        <w:gridCol w:w="3371"/>
        <w:gridCol w:w="1612"/>
      </w:tblGrid>
      <w:tr w:rsidR="003C56EC" w:rsidRPr="0014706E" w:rsidTr="0014706E">
        <w:trPr>
          <w:trHeight w:val="9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</w:tr>
      <w:tr w:rsidR="003C56EC" w:rsidRPr="0014706E" w:rsidTr="0014706E">
        <w:trPr>
          <w:trHeight w:val="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14706E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3C56EC" w:rsidRPr="0014706E">
              <w:rPr>
                <w:rFonts w:ascii="Times New Roman" w:hAnsi="Times New Roman"/>
                <w:spacing w:val="-4"/>
                <w:sz w:val="22"/>
                <w:szCs w:val="22"/>
              </w:rPr>
              <w:t>1.4</w:t>
            </w:r>
          </w:p>
        </w:tc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 «Содержание и уборка общественных территорий»</w:t>
            </w:r>
          </w:p>
        </w:tc>
      </w:tr>
      <w:tr w:rsidR="003C56EC" w:rsidRPr="0014706E" w:rsidTr="0014706E">
        <w:trPr>
          <w:trHeight w:val="3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Ответственный за реализацию: министерство ТЭК и ЖКХ РО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Срок реализации: 2025-2026 годы</w:t>
            </w:r>
          </w:p>
        </w:tc>
      </w:tr>
      <w:tr w:rsidR="003C56EC" w:rsidRPr="0014706E" w:rsidTr="0014706E">
        <w:trPr>
          <w:trHeight w:val="2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1.4.1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06E" w:rsidRPr="0014706E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</w:p>
          <w:p w:rsidR="003C56EC" w:rsidRPr="0014706E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 xml:space="preserve">«Поддержание надлежащего санитарного состояния и </w:t>
            </w:r>
            <w:proofErr w:type="gramStart"/>
            <w:r w:rsidRPr="0014706E">
              <w:rPr>
                <w:rFonts w:ascii="Times New Roman" w:hAnsi="Times New Roman"/>
                <w:sz w:val="22"/>
                <w:szCs w:val="22"/>
              </w:rPr>
              <w:t>эстетического вида</w:t>
            </w:r>
            <w:proofErr w:type="gramEnd"/>
            <w:r w:rsidRPr="0014706E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муниципальных образований»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14706E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о</w:t>
            </w:r>
            <w:r w:rsidR="003C56EC" w:rsidRPr="0014706E">
              <w:rPr>
                <w:rFonts w:ascii="Times New Roman" w:hAnsi="Times New Roman"/>
                <w:sz w:val="22"/>
                <w:szCs w:val="22"/>
              </w:rPr>
              <w:t>беспечение условий для комфортной и безопасной эксплуатации общественных пространств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-</w:t>
            </w:r>
            <w:r w:rsidR="0014706E" w:rsidRPr="0014706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C56EC" w:rsidRPr="0014706E" w:rsidRDefault="003C56EC" w:rsidP="003C56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lastRenderedPageBreak/>
        <w:t xml:space="preserve">пункты 1, 1.1, подпункты 1.1.2, 1.1.3, </w:t>
      </w:r>
      <w:r w:rsidR="0014706E" w:rsidRPr="0014706E">
        <w:rPr>
          <w:rFonts w:ascii="Times New Roman" w:hAnsi="Times New Roman"/>
          <w:sz w:val="28"/>
          <w:szCs w:val="28"/>
        </w:rPr>
        <w:t>пункт</w:t>
      </w:r>
      <w:r w:rsidR="00D61691">
        <w:rPr>
          <w:rFonts w:ascii="Times New Roman" w:hAnsi="Times New Roman"/>
          <w:sz w:val="28"/>
          <w:szCs w:val="28"/>
        </w:rPr>
        <w:t xml:space="preserve"> </w:t>
      </w:r>
      <w:r w:rsidRPr="0014706E">
        <w:rPr>
          <w:rFonts w:ascii="Times New Roman" w:hAnsi="Times New Roman"/>
          <w:sz w:val="28"/>
          <w:szCs w:val="28"/>
        </w:rPr>
        <w:t>1.2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14706E" w:rsidRPr="0014706E" w:rsidRDefault="0014706E" w:rsidP="003C56EC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97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974"/>
        <w:gridCol w:w="683"/>
        <w:gridCol w:w="552"/>
        <w:gridCol w:w="682"/>
        <w:gridCol w:w="683"/>
        <w:gridCol w:w="683"/>
        <w:gridCol w:w="683"/>
        <w:gridCol w:w="682"/>
        <w:gridCol w:w="977"/>
      </w:tblGrid>
      <w:tr w:rsidR="003C56EC" w:rsidRPr="0014706E" w:rsidTr="0014706E">
        <w:trPr>
          <w:trHeight w:val="58"/>
          <w:tblHeader/>
          <w:jc w:val="center"/>
        </w:trPr>
        <w:tc>
          <w:tcPr>
            <w:tcW w:w="798" w:type="dxa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974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83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52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82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83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83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3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82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977" w:type="dxa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3C56EC" w:rsidRPr="0014706E" w:rsidTr="0014706E">
        <w:trPr>
          <w:cantSplit/>
          <w:trHeight w:val="1593"/>
          <w:jc w:val="center"/>
        </w:trPr>
        <w:tc>
          <w:tcPr>
            <w:tcW w:w="798" w:type="dxa"/>
            <w:vMerge w:val="restart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1 488 679,48791</w:t>
            </w:r>
          </w:p>
        </w:tc>
        <w:tc>
          <w:tcPr>
            <w:tcW w:w="55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1 994 866,81433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1 448 425,2404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977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6 359 304,70264</w:t>
            </w:r>
          </w:p>
        </w:tc>
      </w:tr>
      <w:tr w:rsidR="003C56EC" w:rsidRPr="0014706E" w:rsidTr="0014706E">
        <w:trPr>
          <w:cantSplit/>
          <w:trHeight w:val="1706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1 063 030,08791</w:t>
            </w:r>
          </w:p>
        </w:tc>
        <w:tc>
          <w:tcPr>
            <w:tcW w:w="55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1 465 578,11433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1 162 798,0404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82 592,09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977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4 021 774,60264</w:t>
            </w:r>
          </w:p>
        </w:tc>
      </w:tr>
      <w:tr w:rsidR="003C56EC" w:rsidRPr="0014706E" w:rsidTr="0014706E">
        <w:trPr>
          <w:cantSplit/>
          <w:trHeight w:val="1455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425 649,40</w:t>
            </w:r>
          </w:p>
        </w:tc>
        <w:tc>
          <w:tcPr>
            <w:tcW w:w="55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529 288,70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285 627,20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274 241,20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977" w:type="dxa"/>
            <w:textDirection w:val="btLr"/>
            <w:vAlign w:val="center"/>
          </w:tcPr>
          <w:p w:rsidR="003C56EC" w:rsidRPr="0014706E" w:rsidRDefault="003C56EC" w:rsidP="00D6169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2 337 530,10</w:t>
            </w:r>
          </w:p>
        </w:tc>
      </w:tr>
      <w:tr w:rsidR="003C56EC" w:rsidRPr="0014706E" w:rsidTr="0014706E">
        <w:trPr>
          <w:cantSplit/>
          <w:trHeight w:val="1554"/>
          <w:jc w:val="center"/>
        </w:trPr>
        <w:tc>
          <w:tcPr>
            <w:tcW w:w="798" w:type="dxa"/>
            <w:vMerge w:val="restart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1 488 679,48791</w:t>
            </w:r>
          </w:p>
        </w:tc>
        <w:tc>
          <w:tcPr>
            <w:tcW w:w="55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1 979 866,81433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1 448 425,2404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977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6 344 304,70264</w:t>
            </w:r>
          </w:p>
        </w:tc>
      </w:tr>
      <w:tr w:rsidR="003C56EC" w:rsidRPr="0014706E" w:rsidTr="0014706E">
        <w:trPr>
          <w:cantSplit/>
          <w:trHeight w:val="1536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1 063 030,08791</w:t>
            </w:r>
          </w:p>
        </w:tc>
        <w:tc>
          <w:tcPr>
            <w:tcW w:w="55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1 450 578,11433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1 162 798,0404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82 592,09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977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4 006 774,60264</w:t>
            </w:r>
          </w:p>
        </w:tc>
      </w:tr>
      <w:tr w:rsidR="003C56EC" w:rsidRPr="0014706E" w:rsidTr="0014706E">
        <w:trPr>
          <w:cantSplit/>
          <w:trHeight w:val="1619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425 649,40</w:t>
            </w:r>
          </w:p>
        </w:tc>
        <w:tc>
          <w:tcPr>
            <w:tcW w:w="55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529 288,70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285 627,20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274 241,20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82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977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2 337 530,10»</w:t>
            </w:r>
          </w:p>
        </w:tc>
      </w:tr>
      <w:tr w:rsidR="003C56EC" w:rsidRPr="0014706E" w:rsidTr="0014706E">
        <w:trPr>
          <w:cantSplit/>
          <w:trHeight w:val="1534"/>
          <w:jc w:val="center"/>
        </w:trPr>
        <w:tc>
          <w:tcPr>
            <w:tcW w:w="798" w:type="dxa"/>
            <w:vMerge w:val="restart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«1.1.2</w:t>
            </w: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«Формирование комфортной городской среды (Рязанская область)», всего, в том числе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900 778,10917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596 494,609</w:t>
            </w: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5</w:t>
            </w: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2 904 605,87872</w:t>
            </w:r>
          </w:p>
        </w:tc>
      </w:tr>
      <w:tr w:rsidR="003C56EC" w:rsidRPr="0014706E" w:rsidTr="0014706E">
        <w:trPr>
          <w:cantSplit/>
          <w:trHeight w:val="1516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4706E">
              <w:rPr>
                <w:rFonts w:ascii="Times New Roman" w:hAnsi="Times New Roman"/>
                <w:sz w:val="22"/>
                <w:szCs w:val="22"/>
                <w:lang w:val="en-US"/>
              </w:rPr>
              <w:t>371 489,40917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310 867,40955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77 592,09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77 592,09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77 592,09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77 592,09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992 725,17872</w:t>
            </w:r>
          </w:p>
        </w:tc>
      </w:tr>
      <w:tr w:rsidR="003C56EC" w:rsidRPr="0014706E" w:rsidTr="0014706E">
        <w:trPr>
          <w:cantSplit/>
          <w:trHeight w:val="1257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529 288,7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285 627,20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274 241,20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1 911 880,70</w:t>
            </w:r>
          </w:p>
        </w:tc>
      </w:tr>
      <w:tr w:rsidR="003C56EC" w:rsidRPr="0014706E" w:rsidTr="0014706E">
        <w:trPr>
          <w:cantSplit/>
          <w:trHeight w:val="1550"/>
          <w:jc w:val="center"/>
        </w:trPr>
        <w:tc>
          <w:tcPr>
            <w:tcW w:w="798" w:type="dxa"/>
            <w:vMerge w:val="restart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1.1.3</w:t>
            </w: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939 882,71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1 079 088,70516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851 930,63085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2 890 902,04601</w:t>
            </w:r>
          </w:p>
        </w:tc>
      </w:tr>
      <w:tr w:rsidR="003C56EC" w:rsidRPr="0014706E" w:rsidTr="0014706E">
        <w:trPr>
          <w:cantSplit/>
          <w:trHeight w:val="1550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939 882,71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1 079 088,70516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851 930,63085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5000,00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4"/>
                <w:sz w:val="22"/>
                <w:szCs w:val="22"/>
              </w:rPr>
              <w:t>2 890 902,04601</w:t>
            </w:r>
          </w:p>
        </w:tc>
      </w:tr>
      <w:tr w:rsidR="003C56EC" w:rsidRPr="0014706E" w:rsidTr="0014706E">
        <w:trPr>
          <w:cantSplit/>
          <w:trHeight w:val="1117"/>
          <w:jc w:val="center"/>
        </w:trPr>
        <w:tc>
          <w:tcPr>
            <w:tcW w:w="798" w:type="dxa"/>
            <w:vMerge w:val="restart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15 000,00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15 000,00</w:t>
            </w:r>
          </w:p>
        </w:tc>
      </w:tr>
      <w:tr w:rsidR="003C56EC" w:rsidRPr="0014706E" w:rsidTr="0014706E">
        <w:trPr>
          <w:cantSplit/>
          <w:trHeight w:val="1183"/>
          <w:jc w:val="center"/>
        </w:trPr>
        <w:tc>
          <w:tcPr>
            <w:tcW w:w="798" w:type="dxa"/>
            <w:vMerge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4" w:type="dxa"/>
          </w:tcPr>
          <w:p w:rsidR="003C56EC" w:rsidRPr="0014706E" w:rsidRDefault="003C56EC" w:rsidP="0014706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3" w:type="dxa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15 000,00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15 000,00»</w:t>
            </w:r>
          </w:p>
        </w:tc>
      </w:tr>
    </w:tbl>
    <w:p w:rsidR="003C56EC" w:rsidRPr="0014706E" w:rsidRDefault="003C56EC" w:rsidP="003C56EC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3C56EC" w:rsidRPr="0014706E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 xml:space="preserve">- в разделе 2 «Проектная часть государственной программы Рязанской области»: </w:t>
      </w:r>
    </w:p>
    <w:p w:rsidR="003C56EC" w:rsidRPr="0014706E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706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14706E">
          <w:rPr>
            <w:rFonts w:ascii="Times New Roman" w:hAnsi="Times New Roman"/>
            <w:color w:val="000000" w:themeColor="text1"/>
            <w:sz w:val="28"/>
            <w:szCs w:val="28"/>
          </w:rPr>
          <w:t>таблице подраздела 2.1</w:t>
        </w:r>
      </w:hyperlink>
      <w:r w:rsidRPr="0014706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(результатов) проектной части»:</w:t>
      </w:r>
    </w:p>
    <w:p w:rsidR="003C56EC" w:rsidRPr="0014706E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706E">
        <w:rPr>
          <w:rFonts w:ascii="Times New Roman" w:hAnsi="Times New Roman"/>
          <w:color w:val="000000" w:themeColor="text1"/>
          <w:sz w:val="28"/>
          <w:szCs w:val="28"/>
        </w:rPr>
        <w:t>в графе 7 пункта 3.1 цифры «21» заменить цифрами «16»;</w:t>
      </w:r>
    </w:p>
    <w:p w:rsidR="003C56EC" w:rsidRPr="0014706E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706E">
        <w:rPr>
          <w:rFonts w:ascii="Times New Roman" w:hAnsi="Times New Roman"/>
          <w:color w:val="000000" w:themeColor="text1"/>
          <w:sz w:val="28"/>
          <w:szCs w:val="28"/>
        </w:rPr>
        <w:t>пункт 3.2 изложить в новой редакции:</w:t>
      </w:r>
    </w:p>
    <w:tbl>
      <w:tblPr>
        <w:tblW w:w="9412" w:type="dxa"/>
        <w:tblInd w:w="2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7"/>
        <w:gridCol w:w="3484"/>
        <w:gridCol w:w="992"/>
        <w:gridCol w:w="415"/>
        <w:gridCol w:w="434"/>
        <w:gridCol w:w="417"/>
        <w:gridCol w:w="417"/>
        <w:gridCol w:w="417"/>
        <w:gridCol w:w="417"/>
        <w:gridCol w:w="536"/>
        <w:gridCol w:w="553"/>
        <w:gridCol w:w="553"/>
      </w:tblGrid>
      <w:tr w:rsidR="003C56EC" w:rsidRPr="0014706E" w:rsidTr="0014706E">
        <w:trPr>
          <w:trHeight w:val="20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3C56EC" w:rsidRPr="0014706E" w:rsidTr="0014706E">
        <w:trPr>
          <w:trHeight w:val="18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ind w:hanging="3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«3.</w:t>
            </w:r>
            <w:r w:rsidRPr="0014706E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«Мероприятие (результат) «Благоустроены общественные территории муниципальных образований Рязанской области (за исключением содержания и уборки общественных территорий муниципальных образований)»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4706E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4706E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3C56EC" w:rsidRPr="0014706E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706E">
        <w:rPr>
          <w:rFonts w:ascii="Times New Roman" w:hAnsi="Times New Roman"/>
          <w:color w:val="000000" w:themeColor="text1"/>
          <w:sz w:val="28"/>
          <w:szCs w:val="28"/>
        </w:rPr>
        <w:t>в графе 7 пункта 3.3 цифры «38» заменить цифрами «67»;</w:t>
      </w:r>
    </w:p>
    <w:p w:rsidR="003C56EC" w:rsidRPr="0014706E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706E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2.2 «Финансовое обеспечение проектной части государственной программы Рязанской области»:</w:t>
      </w:r>
    </w:p>
    <w:p w:rsidR="003C56EC" w:rsidRDefault="003C56EC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706E">
        <w:rPr>
          <w:rFonts w:ascii="Times New Roman" w:hAnsi="Times New Roman"/>
          <w:color w:val="000000" w:themeColor="text1"/>
          <w:sz w:val="28"/>
          <w:szCs w:val="28"/>
        </w:rPr>
        <w:t>пункты 1, 1.2, подпункты 1.2.1, 1.2.2, пункт 1.3, подпункты 1.3.2, 1.3.3 таблицы подраздела 2.2 «Финансовое обеспечение проектной части государственной программы Рязанской области» изложить в следующей редакции:</w:t>
      </w:r>
    </w:p>
    <w:p w:rsidR="0014706E" w:rsidRDefault="0014706E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706E" w:rsidRDefault="0014706E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706E" w:rsidRPr="0014706E" w:rsidRDefault="0014706E" w:rsidP="001470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56EC" w:rsidRPr="0014706E" w:rsidRDefault="003C56EC" w:rsidP="003C56EC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967"/>
        <w:gridCol w:w="742"/>
        <w:gridCol w:w="482"/>
        <w:gridCol w:w="541"/>
        <w:gridCol w:w="540"/>
        <w:gridCol w:w="541"/>
        <w:gridCol w:w="579"/>
        <w:gridCol w:w="579"/>
        <w:gridCol w:w="579"/>
        <w:gridCol w:w="579"/>
        <w:gridCol w:w="646"/>
      </w:tblGrid>
      <w:tr w:rsidR="002A0205" w:rsidRPr="002A0205" w:rsidTr="002A0205">
        <w:trPr>
          <w:cantSplit/>
          <w:trHeight w:val="59"/>
          <w:tblHeader/>
          <w:jc w:val="center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967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41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40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41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79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79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79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79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46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2A0205" w:rsidRPr="002A0205" w:rsidTr="002A0205">
        <w:trPr>
          <w:cantSplit/>
          <w:trHeight w:val="1707"/>
          <w:jc w:val="center"/>
        </w:trPr>
        <w:tc>
          <w:tcPr>
            <w:tcW w:w="637" w:type="dxa"/>
            <w:tcBorders>
              <w:bottom w:val="nil"/>
            </w:tcBorders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967" w:type="dxa"/>
          </w:tcPr>
          <w:p w:rsidR="003C56EC" w:rsidRPr="002A0205" w:rsidRDefault="003C56EC" w:rsidP="002A020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1 488 679,48791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1 979 866,81433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1 448 425,2404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356 833,29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6 344 304,70264</w:t>
            </w:r>
          </w:p>
        </w:tc>
      </w:tr>
      <w:tr w:rsidR="002A0205" w:rsidRPr="002A0205" w:rsidTr="002A0205">
        <w:trPr>
          <w:cantSplit/>
          <w:trHeight w:val="1706"/>
          <w:jc w:val="center"/>
        </w:trPr>
        <w:tc>
          <w:tcPr>
            <w:tcW w:w="637" w:type="dxa"/>
            <w:vMerge w:val="restart"/>
            <w:tcBorders>
              <w:top w:val="nil"/>
            </w:tcBorders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C56EC" w:rsidRPr="002A0205" w:rsidRDefault="003C56EC" w:rsidP="002A020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1 063 030,08791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1 450 578,11433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1 162 798,0404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82 592,09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82 592,09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4 006 774,60264</w:t>
            </w:r>
          </w:p>
        </w:tc>
      </w:tr>
      <w:tr w:rsidR="002A0205" w:rsidRPr="002A0205" w:rsidTr="002A0205">
        <w:trPr>
          <w:cantSplit/>
          <w:trHeight w:val="1432"/>
          <w:jc w:val="center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C56EC" w:rsidRPr="002A0205" w:rsidRDefault="003C56EC" w:rsidP="002A0205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425 649,40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529 288,70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285 627,20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274 241,20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2 337 530,10»</w:t>
            </w:r>
          </w:p>
        </w:tc>
      </w:tr>
      <w:tr w:rsidR="002A0205" w:rsidRPr="002A0205" w:rsidTr="002A0205">
        <w:trPr>
          <w:cantSplit/>
          <w:trHeight w:val="169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Региональный проект «Формирование комфортной городской среды (Рязанская область)», всего, в том числе</w:t>
            </w:r>
          </w:p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proofErr w:type="gramStart"/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900 778,10917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596 494,609</w:t>
            </w: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5</w:t>
            </w: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351 833,29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2 904 605,87872</w:t>
            </w:r>
          </w:p>
        </w:tc>
      </w:tr>
      <w:tr w:rsidR="002A0205" w:rsidRPr="002A0205" w:rsidTr="002A0205">
        <w:trPr>
          <w:cantSplit/>
          <w:trHeight w:val="1525"/>
          <w:jc w:val="center"/>
        </w:trPr>
        <w:tc>
          <w:tcPr>
            <w:tcW w:w="637" w:type="dxa"/>
            <w:vMerge/>
          </w:tcPr>
          <w:p w:rsidR="003C56EC" w:rsidRPr="002A0205" w:rsidRDefault="003C56EC" w:rsidP="0014706E">
            <w:pPr>
              <w:spacing w:line="233" w:lineRule="auto"/>
              <w:ind w:left="-113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  <w:lang w:val="en-US"/>
              </w:rPr>
              <w:t>371 489,40917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310 867,40955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77 592,09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77 592,09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77 592,09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77 592,09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992 725,17872</w:t>
            </w:r>
          </w:p>
        </w:tc>
      </w:tr>
      <w:tr w:rsidR="002A0205" w:rsidRPr="002A0205" w:rsidTr="002A0205">
        <w:trPr>
          <w:cantSplit/>
          <w:trHeight w:val="1392"/>
          <w:jc w:val="center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3C56EC" w:rsidRPr="002A0205" w:rsidRDefault="003C56EC" w:rsidP="0014706E">
            <w:pPr>
              <w:spacing w:line="233" w:lineRule="auto"/>
              <w:ind w:left="-113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529 288,7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285 627,20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274 241,20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274 241,20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1 911 880,70</w:t>
            </w:r>
          </w:p>
        </w:tc>
      </w:tr>
      <w:tr w:rsidR="002A0205" w:rsidRPr="002A0205" w:rsidTr="002A0205">
        <w:trPr>
          <w:cantSplit/>
          <w:trHeight w:val="3075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3C56EC" w:rsidRPr="002A0205" w:rsidRDefault="003C56EC" w:rsidP="002A0205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A0205">
              <w:rPr>
                <w:rFonts w:ascii="Times New Roman" w:eastAsia="Times New Roman" w:hAnsi="Times New Roman" w:cs="Times New Roman"/>
              </w:rPr>
              <w:t>Мероприятие (результат)</w:t>
            </w:r>
          </w:p>
          <w:p w:rsidR="003C56EC" w:rsidRPr="002A0205" w:rsidRDefault="003C56EC" w:rsidP="002A0205">
            <w:pPr>
              <w:pStyle w:val="ConsPlusNormal"/>
              <w:rPr>
                <w:rFonts w:ascii="Times New Roman" w:hAnsi="Times New Roman" w:cs="Times New Roman"/>
                <w:spacing w:val="-2"/>
              </w:rPr>
            </w:pPr>
            <w:r w:rsidRPr="002A0205">
              <w:rPr>
                <w:rFonts w:ascii="Times New Roman" w:eastAsia="Times New Roman" w:hAnsi="Times New Roman" w:cs="Times New Roman"/>
              </w:rPr>
              <w:t xml:space="preserve">«Реализованы проекты </w:t>
            </w:r>
            <w:proofErr w:type="gramStart"/>
            <w:r w:rsidRPr="002A0205">
              <w:rPr>
                <w:rFonts w:ascii="Times New Roman" w:eastAsia="Times New Roman" w:hAnsi="Times New Roman" w:cs="Times New Roman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2A0205">
              <w:rPr>
                <w:rFonts w:ascii="Times New Roman" w:eastAsia="Times New Roman" w:hAnsi="Times New Roman" w:cs="Times New Roman"/>
              </w:rPr>
              <w:t xml:space="preserve"> в малых городах и исторических поселениях (нарастающим итогом с 2025 г.)», всего, в том числе</w:t>
            </w: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A0205">
              <w:rPr>
                <w:rFonts w:ascii="Times New Roman" w:eastAsia="Times New Roman" w:hAnsi="Times New Roman" w:cs="Times New Roman"/>
                <w:spacing w:val="-4"/>
              </w:rPr>
              <w:t>Министерство ТЭК и ЖКХ РО</w:t>
            </w:r>
          </w:p>
        </w:tc>
        <w:tc>
          <w:tcPr>
            <w:tcW w:w="48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proofErr w:type="gramStart"/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314533,50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314533,50</w:t>
            </w:r>
          </w:p>
        </w:tc>
      </w:tr>
      <w:tr w:rsidR="002A0205" w:rsidRPr="002A0205" w:rsidTr="002A0205">
        <w:trPr>
          <w:cantSplit/>
          <w:trHeight w:val="1175"/>
          <w:jc w:val="center"/>
        </w:trPr>
        <w:tc>
          <w:tcPr>
            <w:tcW w:w="637" w:type="dxa"/>
            <w:vMerge/>
            <w:shd w:val="clear" w:color="auto" w:fill="auto"/>
            <w:vAlign w:val="center"/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A0205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A02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82500,00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82500,00</w:t>
            </w:r>
          </w:p>
        </w:tc>
      </w:tr>
      <w:tr w:rsidR="002A0205" w:rsidRPr="002A0205" w:rsidTr="002A0205">
        <w:trPr>
          <w:cantSplit/>
          <w:trHeight w:val="1106"/>
          <w:jc w:val="center"/>
        </w:trPr>
        <w:tc>
          <w:tcPr>
            <w:tcW w:w="637" w:type="dxa"/>
            <w:vMerge/>
            <w:shd w:val="clear" w:color="auto" w:fill="auto"/>
            <w:vAlign w:val="center"/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A020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A02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232033,50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232033,50</w:t>
            </w:r>
          </w:p>
        </w:tc>
      </w:tr>
      <w:tr w:rsidR="002A0205" w:rsidRPr="002A0205" w:rsidTr="002A0205">
        <w:trPr>
          <w:cantSplit/>
          <w:trHeight w:val="3648"/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1.2.2</w:t>
            </w:r>
          </w:p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 xml:space="preserve">«Реализованы мероприятия по благоустройству общественных территорий (набережные, центральные площади, парки и др.) и иные мероприятия, </w:t>
            </w:r>
            <w:proofErr w:type="spellStart"/>
            <w:proofErr w:type="gramStart"/>
            <w:r w:rsidRPr="002A0205">
              <w:rPr>
                <w:rFonts w:ascii="Times New Roman" w:hAnsi="Times New Roman"/>
                <w:sz w:val="22"/>
                <w:szCs w:val="22"/>
              </w:rPr>
              <w:t>преду</w:t>
            </w:r>
            <w:proofErr w:type="spellEnd"/>
            <w:r w:rsidR="002A0205">
              <w:rPr>
                <w:rFonts w:ascii="Times New Roman" w:hAnsi="Times New Roman"/>
                <w:sz w:val="22"/>
                <w:szCs w:val="22"/>
              </w:rPr>
              <w:t>-</w:t>
            </w:r>
            <w:r w:rsidRPr="002A0205">
              <w:rPr>
                <w:rFonts w:ascii="Times New Roman" w:hAnsi="Times New Roman"/>
                <w:sz w:val="22"/>
                <w:szCs w:val="22"/>
              </w:rPr>
              <w:t>смотренные</w:t>
            </w:r>
            <w:proofErr w:type="gramEnd"/>
            <w:r w:rsidRPr="002A02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0205">
              <w:rPr>
                <w:rFonts w:ascii="Times New Roman" w:hAnsi="Times New Roman"/>
                <w:sz w:val="22"/>
                <w:szCs w:val="22"/>
              </w:rPr>
              <w:t>государствен</w:t>
            </w:r>
            <w:r w:rsidR="002A0205">
              <w:rPr>
                <w:rFonts w:ascii="Times New Roman" w:hAnsi="Times New Roman"/>
                <w:sz w:val="22"/>
                <w:szCs w:val="22"/>
              </w:rPr>
              <w:t>-</w:t>
            </w:r>
            <w:r w:rsidRPr="002A0205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r w:rsidRPr="002A0205">
              <w:rPr>
                <w:rFonts w:ascii="Times New Roman" w:hAnsi="Times New Roman"/>
                <w:sz w:val="22"/>
                <w:szCs w:val="22"/>
              </w:rPr>
              <w:t xml:space="preserve"> (муниципальными) программами формирования современной городской среды (реализованы мероприятия по </w:t>
            </w:r>
            <w:proofErr w:type="spellStart"/>
            <w:r w:rsidRPr="002A0205">
              <w:rPr>
                <w:rFonts w:ascii="Times New Roman" w:hAnsi="Times New Roman"/>
                <w:sz w:val="22"/>
                <w:szCs w:val="22"/>
              </w:rPr>
              <w:t>благоуст</w:t>
            </w:r>
            <w:r w:rsidR="002A0205">
              <w:rPr>
                <w:rFonts w:ascii="Times New Roman" w:hAnsi="Times New Roman"/>
                <w:sz w:val="22"/>
                <w:szCs w:val="22"/>
              </w:rPr>
              <w:t>-</w:t>
            </w:r>
            <w:r w:rsidRPr="002A0205">
              <w:rPr>
                <w:rFonts w:ascii="Times New Roman" w:hAnsi="Times New Roman"/>
                <w:sz w:val="22"/>
                <w:szCs w:val="22"/>
              </w:rPr>
              <w:t>ройству</w:t>
            </w:r>
            <w:proofErr w:type="spellEnd"/>
            <w:r w:rsidRPr="002A0205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территорий)», всего, в том числе</w:t>
            </w: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8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proofErr w:type="gramStart"/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522 010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,5113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527 384,20955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282 722,89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282 722,89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282 722,89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282 722,89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2 180 286,28085</w:t>
            </w:r>
          </w:p>
        </w:tc>
      </w:tr>
      <w:tr w:rsidR="002A0205" w:rsidRPr="002A0205" w:rsidTr="002A0205">
        <w:trPr>
          <w:cantSplit/>
          <w:trHeight w:val="1426"/>
          <w:jc w:val="center"/>
        </w:trPr>
        <w:tc>
          <w:tcPr>
            <w:tcW w:w="637" w:type="dxa"/>
            <w:vMerge/>
            <w:shd w:val="clear" w:color="auto" w:fill="auto"/>
            <w:vAlign w:val="center"/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224 </w:t>
            </w:r>
            <w:r w:rsidRPr="002A020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75</w:t>
            </w:r>
            <w:r w:rsidRPr="002A020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lang w:val="en-US"/>
              </w:rPr>
              <w:t>5,3113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241 757,00955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8 481,69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8 481,69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8 481,69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8 481,69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500 439,08085</w:t>
            </w:r>
          </w:p>
        </w:tc>
      </w:tr>
      <w:tr w:rsidR="002A0205" w:rsidRPr="002A0205" w:rsidTr="002A0205">
        <w:trPr>
          <w:cantSplit/>
          <w:trHeight w:val="1418"/>
          <w:jc w:val="center"/>
        </w:trPr>
        <w:tc>
          <w:tcPr>
            <w:tcW w:w="637" w:type="dxa"/>
            <w:vMerge/>
            <w:shd w:val="clear" w:color="auto" w:fill="auto"/>
            <w:vAlign w:val="center"/>
          </w:tcPr>
          <w:p w:rsidR="003C56EC" w:rsidRPr="002A0205" w:rsidRDefault="003C56EC" w:rsidP="0014706E">
            <w:pPr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297 255,20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285 627,20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274 241,20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274 241,20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274 241,20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274 241,20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1 679 847,20»</w:t>
            </w:r>
          </w:p>
        </w:tc>
      </w:tr>
      <w:tr w:rsidR="002A0205" w:rsidRPr="002A0205" w:rsidTr="002A0205">
        <w:trPr>
          <w:cantSplit/>
          <w:trHeight w:val="1820"/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</w: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Министерство 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ТЭК и ЖКХ РО</w:t>
            </w:r>
          </w:p>
        </w:tc>
        <w:tc>
          <w:tcPr>
            <w:tcW w:w="48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32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939 882,71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1 079 088,70516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851 930,6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3085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2 890 902,04601</w:t>
            </w:r>
          </w:p>
        </w:tc>
      </w:tr>
      <w:tr w:rsidR="002A0205" w:rsidRPr="002A0205" w:rsidTr="002A0205">
        <w:trPr>
          <w:cantSplit/>
          <w:trHeight w:val="1706"/>
          <w:jc w:val="center"/>
        </w:trPr>
        <w:tc>
          <w:tcPr>
            <w:tcW w:w="637" w:type="dxa"/>
            <w:vMerge/>
            <w:shd w:val="clear" w:color="auto" w:fill="auto"/>
            <w:vAlign w:val="center"/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939 882,71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1 079 088,70516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851 930,6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3085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5 000,00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2 890 902,04601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  <w:tr w:rsidR="002A0205" w:rsidRPr="002A0205" w:rsidTr="002A0205">
        <w:trPr>
          <w:cantSplit/>
          <w:trHeight w:val="2067"/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3C56EC" w:rsidRPr="002A0205" w:rsidRDefault="003C56EC" w:rsidP="0014706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«1.3.2</w:t>
            </w:r>
          </w:p>
          <w:p w:rsidR="003C56EC" w:rsidRPr="002A0205" w:rsidRDefault="003C56EC" w:rsidP="0014706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«Благоустроены общественные территории муниципальных образований Рязанской области (за исключением содержания и уборки общественных территорий муниципальных образований)», всего, в том числе</w:t>
            </w: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Министерство 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ТЭК и ЖКХ РО</w:t>
            </w:r>
          </w:p>
        </w:tc>
        <w:tc>
          <w:tcPr>
            <w:tcW w:w="48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32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834 882,71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900 918,02582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846 930,63085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2 582 731,36667</w:t>
            </w:r>
          </w:p>
        </w:tc>
      </w:tr>
      <w:tr w:rsidR="002A0205" w:rsidRPr="002A0205" w:rsidTr="00074EDF">
        <w:trPr>
          <w:cantSplit/>
          <w:trHeight w:val="1651"/>
          <w:jc w:val="center"/>
        </w:trPr>
        <w:tc>
          <w:tcPr>
            <w:tcW w:w="637" w:type="dxa"/>
            <w:vMerge/>
            <w:shd w:val="clear" w:color="auto" w:fill="auto"/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</w:tcPr>
          <w:p w:rsidR="003C56EC" w:rsidRPr="002A0205" w:rsidRDefault="003C56EC" w:rsidP="002A02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834 882,71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900 918,02582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846 930,63085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2 582 731,36667</w:t>
            </w:r>
          </w:p>
        </w:tc>
      </w:tr>
      <w:tr w:rsidR="002A0205" w:rsidRPr="002A0205" w:rsidTr="002A0205">
        <w:trPr>
          <w:cantSplit/>
          <w:trHeight w:val="1688"/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1.3.3</w:t>
            </w:r>
          </w:p>
        </w:tc>
        <w:tc>
          <w:tcPr>
            <w:tcW w:w="2967" w:type="dxa"/>
          </w:tcPr>
          <w:p w:rsidR="003C56EC" w:rsidRPr="002A0205" w:rsidRDefault="003C56EC" w:rsidP="002A020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C56EC" w:rsidRPr="002A0205" w:rsidRDefault="003C56EC" w:rsidP="002A020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«Благоустроены дворовые территории»,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742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Министерство </w:t>
            </w:r>
            <w:r w:rsidRPr="002A0205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ТЭК и ЖКХ РО</w:t>
            </w:r>
          </w:p>
        </w:tc>
        <w:tc>
          <w:tcPr>
            <w:tcW w:w="482" w:type="dxa"/>
            <w:textDirection w:val="btLr"/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540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173 170,67934</w:t>
            </w:r>
          </w:p>
        </w:tc>
        <w:tc>
          <w:tcPr>
            <w:tcW w:w="541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273 170,67934</w:t>
            </w:r>
          </w:p>
        </w:tc>
      </w:tr>
      <w:tr w:rsidR="002A0205" w:rsidRPr="002A0205" w:rsidTr="00074EDF">
        <w:trPr>
          <w:cantSplit/>
          <w:trHeight w:val="1566"/>
          <w:jc w:val="center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6EC" w:rsidRPr="002A0205" w:rsidRDefault="003C56EC" w:rsidP="0014706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C56EC" w:rsidRPr="002A0205" w:rsidRDefault="003C56EC" w:rsidP="002A0205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3C56EC" w:rsidRPr="002A0205" w:rsidRDefault="003C56EC" w:rsidP="002A020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173 170,67934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  <w:vAlign w:val="center"/>
          </w:tcPr>
          <w:p w:rsidR="003C56EC" w:rsidRPr="002A0205" w:rsidRDefault="003C56EC" w:rsidP="002A020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A0205">
              <w:rPr>
                <w:rFonts w:ascii="Times New Roman" w:hAnsi="Times New Roman"/>
                <w:sz w:val="22"/>
                <w:szCs w:val="22"/>
              </w:rPr>
              <w:t>273 170,67934»</w:t>
            </w:r>
          </w:p>
        </w:tc>
      </w:tr>
    </w:tbl>
    <w:p w:rsidR="003C56EC" w:rsidRPr="0014706E" w:rsidRDefault="003C56EC" w:rsidP="00EC08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 xml:space="preserve">- дополнить разделом 3: </w:t>
      </w:r>
    </w:p>
    <w:p w:rsidR="00074EDF" w:rsidRPr="000007BB" w:rsidRDefault="00074EDF" w:rsidP="00EC0805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C56EC" w:rsidRDefault="00074EDF" w:rsidP="00EC08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 </w:t>
      </w:r>
      <w:r w:rsidR="003C56EC" w:rsidRPr="0014706E">
        <w:rPr>
          <w:rFonts w:ascii="Times New Roman" w:hAnsi="Times New Roman"/>
          <w:sz w:val="28"/>
          <w:szCs w:val="28"/>
        </w:rPr>
        <w:t>Паспорт комплекса процессных мероприятий</w:t>
      </w:r>
      <w:r>
        <w:rPr>
          <w:rFonts w:ascii="Times New Roman" w:hAnsi="Times New Roman"/>
          <w:sz w:val="28"/>
          <w:szCs w:val="28"/>
        </w:rPr>
        <w:br/>
      </w:r>
      <w:r w:rsidR="003C56EC" w:rsidRPr="0014706E">
        <w:rPr>
          <w:rFonts w:ascii="Times New Roman" w:hAnsi="Times New Roman"/>
          <w:sz w:val="28"/>
          <w:szCs w:val="28"/>
        </w:rPr>
        <w:t>«Содержание и уборка общественных территорий»</w:t>
      </w:r>
    </w:p>
    <w:p w:rsidR="00074EDF" w:rsidRPr="000007BB" w:rsidRDefault="00074EDF" w:rsidP="00EC0805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C56EC" w:rsidRDefault="003C56EC" w:rsidP="00EC0805">
      <w:pPr>
        <w:jc w:val="center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t>3.1. Общие положения комплекса процессных мероприятий</w:t>
      </w:r>
    </w:p>
    <w:p w:rsidR="00074EDF" w:rsidRPr="000007BB" w:rsidRDefault="00074EDF" w:rsidP="00EC080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9370" w:type="dxa"/>
        <w:tblInd w:w="94" w:type="dxa"/>
        <w:tblLook w:val="04A0" w:firstRow="1" w:lastRow="0" w:firstColumn="1" w:lastColumn="0" w:noHBand="0" w:noVBand="1"/>
      </w:tblPr>
      <w:tblGrid>
        <w:gridCol w:w="4200"/>
        <w:gridCol w:w="5170"/>
      </w:tblGrid>
      <w:tr w:rsidR="003C56EC" w:rsidRPr="000007BB" w:rsidTr="000007BB">
        <w:trPr>
          <w:trHeight w:val="699"/>
        </w:trPr>
        <w:tc>
          <w:tcPr>
            <w:tcW w:w="4200" w:type="dxa"/>
          </w:tcPr>
          <w:p w:rsidR="003C56EC" w:rsidRPr="000007BB" w:rsidRDefault="003C56EC" w:rsidP="00074ED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07BB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5170" w:type="dxa"/>
          </w:tcPr>
          <w:p w:rsidR="003C56EC" w:rsidRPr="000007BB" w:rsidRDefault="003C56EC" w:rsidP="00074ED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07B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 (</w:t>
            </w:r>
            <w:proofErr w:type="spellStart"/>
            <w:r w:rsidRPr="000007BB">
              <w:rPr>
                <w:rFonts w:ascii="Times New Roman" w:hAnsi="Times New Roman"/>
                <w:spacing w:val="-2"/>
                <w:sz w:val="24"/>
                <w:szCs w:val="24"/>
              </w:rPr>
              <w:t>Уворвихвост</w:t>
            </w:r>
            <w:proofErr w:type="spellEnd"/>
            <w:r w:rsidRPr="000007B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А.А., министр)</w:t>
            </w:r>
          </w:p>
        </w:tc>
      </w:tr>
      <w:tr w:rsidR="003C56EC" w:rsidRPr="000007BB" w:rsidTr="000007BB">
        <w:trPr>
          <w:trHeight w:val="528"/>
        </w:trPr>
        <w:tc>
          <w:tcPr>
            <w:tcW w:w="4200" w:type="dxa"/>
          </w:tcPr>
          <w:p w:rsidR="003C56EC" w:rsidRPr="000007BB" w:rsidRDefault="003C56EC" w:rsidP="00074ED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07BB">
              <w:rPr>
                <w:rFonts w:ascii="Times New Roman" w:hAnsi="Times New Roman"/>
                <w:spacing w:val="-2"/>
                <w:sz w:val="24"/>
                <w:szCs w:val="24"/>
              </w:rPr>
              <w:t>Связь с государственной программой Рязанской области</w:t>
            </w:r>
          </w:p>
        </w:tc>
        <w:tc>
          <w:tcPr>
            <w:tcW w:w="5170" w:type="dxa"/>
          </w:tcPr>
          <w:p w:rsidR="003C56EC" w:rsidRPr="000007BB" w:rsidRDefault="003C56EC" w:rsidP="00074ED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07BB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государственная программа Рязанской области «Формирование современной городской среды»</w:t>
            </w:r>
          </w:p>
          <w:p w:rsidR="003C56EC" w:rsidRPr="000007BB" w:rsidRDefault="003C56EC" w:rsidP="00074ED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0007BB" w:rsidRPr="00D61691" w:rsidRDefault="000007BB" w:rsidP="003C56EC">
      <w:pPr>
        <w:ind w:right="-6" w:firstLine="709"/>
        <w:jc w:val="center"/>
        <w:rPr>
          <w:rFonts w:ascii="Times New Roman" w:hAnsi="Times New Roman"/>
          <w:sz w:val="16"/>
          <w:szCs w:val="16"/>
        </w:rPr>
      </w:pPr>
    </w:p>
    <w:p w:rsidR="003C56EC" w:rsidRDefault="003C56EC" w:rsidP="003C56EC">
      <w:pPr>
        <w:ind w:right="-6"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14706E">
        <w:rPr>
          <w:rFonts w:ascii="Times New Roman" w:hAnsi="Times New Roman"/>
          <w:sz w:val="28"/>
          <w:szCs w:val="28"/>
        </w:rPr>
        <w:t>3.2. Показатели комплекса процессных мероприятий</w:t>
      </w:r>
    </w:p>
    <w:p w:rsidR="000007BB" w:rsidRPr="000007BB" w:rsidRDefault="000007BB" w:rsidP="003C56EC">
      <w:pPr>
        <w:ind w:right="-6" w:firstLine="709"/>
        <w:jc w:val="center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9379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1858"/>
        <w:gridCol w:w="1104"/>
        <w:gridCol w:w="458"/>
        <w:gridCol w:w="494"/>
        <w:gridCol w:w="468"/>
        <w:gridCol w:w="438"/>
        <w:gridCol w:w="438"/>
        <w:gridCol w:w="401"/>
        <w:gridCol w:w="462"/>
        <w:gridCol w:w="420"/>
        <w:gridCol w:w="468"/>
        <w:gridCol w:w="1844"/>
      </w:tblGrid>
      <w:tr w:rsidR="003C56EC" w:rsidRPr="000007BB" w:rsidTr="00EC0805">
        <w:trPr>
          <w:trHeight w:val="448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Ответственный</w:t>
            </w:r>
          </w:p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за достижение показателя</w:t>
            </w:r>
          </w:p>
        </w:tc>
      </w:tr>
      <w:tr w:rsidR="00EC0805" w:rsidRPr="000007BB" w:rsidTr="00EC0805">
        <w:trPr>
          <w:cantSplit/>
          <w:trHeight w:val="1022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C0805" w:rsidRPr="000007BB" w:rsidTr="00EC0805">
        <w:trPr>
          <w:trHeight w:val="11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3C56EC" w:rsidRPr="000007BB" w:rsidTr="00EC0805">
        <w:trPr>
          <w:trHeight w:val="34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000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«Поддержание надлежащего санитарного состояния и </w:t>
            </w:r>
            <w:proofErr w:type="gramStart"/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эстетического</w:t>
            </w:r>
            <w:r w:rsidR="000007BB">
              <w:rPr>
                <w:rFonts w:ascii="Times New Roman" w:hAnsi="Times New Roman"/>
                <w:spacing w:val="-2"/>
                <w:sz w:val="22"/>
                <w:szCs w:val="22"/>
              </w:rPr>
              <w:br/>
            </w: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вида</w:t>
            </w:r>
            <w:proofErr w:type="gramEnd"/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общественных территорий муниципальных образований»</w:t>
            </w:r>
          </w:p>
        </w:tc>
      </w:tr>
      <w:tr w:rsidR="00EC0805" w:rsidRPr="000007BB" w:rsidTr="00EC0805">
        <w:trPr>
          <w:cantSplit/>
          <w:trHeight w:val="135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Доля общественных территорий муниципальных образований, на которых проведены работы по содержанию и уборке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D61691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3C56EC" w:rsidRPr="000007BB">
              <w:rPr>
                <w:rFonts w:ascii="Times New Roman" w:hAnsi="Times New Roman"/>
                <w:spacing w:val="-2"/>
                <w:sz w:val="22"/>
                <w:szCs w:val="22"/>
              </w:rPr>
              <w:t>роцент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5,23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0007BB" w:rsidRDefault="003C56EC" w:rsidP="0014706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0007BB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7BB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</w:tr>
    </w:tbl>
    <w:p w:rsidR="003C56EC" w:rsidRPr="00D61691" w:rsidRDefault="003C56EC" w:rsidP="00EC0805">
      <w:pPr>
        <w:jc w:val="center"/>
        <w:rPr>
          <w:rFonts w:ascii="Times New Roman" w:hAnsi="Times New Roman"/>
          <w:sz w:val="28"/>
          <w:szCs w:val="28"/>
        </w:rPr>
      </w:pPr>
      <w:r w:rsidRPr="0014706E">
        <w:rPr>
          <w:rFonts w:ascii="Times New Roman" w:hAnsi="Times New Roman"/>
          <w:sz w:val="28"/>
          <w:szCs w:val="28"/>
        </w:rPr>
        <w:lastRenderedPageBreak/>
        <w:t>3.3. Перечень мероприятий (результатов)</w:t>
      </w:r>
      <w:r w:rsidR="00EC0805" w:rsidRPr="00EC0805">
        <w:rPr>
          <w:rFonts w:ascii="Times New Roman" w:hAnsi="Times New Roman"/>
          <w:sz w:val="28"/>
          <w:szCs w:val="28"/>
        </w:rPr>
        <w:br/>
      </w:r>
      <w:r w:rsidRPr="0014706E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EC0805" w:rsidRPr="00D61691" w:rsidRDefault="00EC0805" w:rsidP="00EC080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68"/>
        <w:gridCol w:w="1426"/>
        <w:gridCol w:w="1110"/>
        <w:gridCol w:w="537"/>
        <w:gridCol w:w="456"/>
        <w:gridCol w:w="441"/>
        <w:gridCol w:w="441"/>
        <w:gridCol w:w="441"/>
        <w:gridCol w:w="440"/>
        <w:gridCol w:w="441"/>
        <w:gridCol w:w="441"/>
        <w:gridCol w:w="484"/>
      </w:tblGrid>
      <w:tr w:rsidR="003C56EC" w:rsidRPr="00EC0805" w:rsidTr="00EC0805">
        <w:trPr>
          <w:trHeight w:val="519"/>
          <w:jc w:val="center"/>
        </w:trPr>
        <w:tc>
          <w:tcPr>
            <w:tcW w:w="594" w:type="dxa"/>
            <w:vMerge w:val="restart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C080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C080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6" w:type="dxa"/>
            <w:vMerge w:val="restart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08" w:type="dxa"/>
            <w:vMerge w:val="restart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021" w:type="dxa"/>
            <w:vMerge w:val="restart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98" w:type="dxa"/>
            <w:gridSpan w:val="2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206" w:type="dxa"/>
            <w:gridSpan w:val="7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Значение мероприятия (результата) по годам</w:t>
            </w:r>
          </w:p>
        </w:tc>
      </w:tr>
      <w:tr w:rsidR="003C56EC" w:rsidRPr="00EC0805" w:rsidTr="00EC0805">
        <w:trPr>
          <w:cantSplit/>
          <w:trHeight w:val="1007"/>
          <w:jc w:val="center"/>
        </w:trPr>
        <w:tc>
          <w:tcPr>
            <w:tcW w:w="594" w:type="dxa"/>
            <w:vMerge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6" w:type="dxa"/>
            <w:vMerge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vMerge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4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4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0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EC0805" w:rsidRDefault="003C56EC" w:rsidP="00EC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3C56EC" w:rsidRPr="00EC0805" w:rsidTr="00EC0805">
        <w:trPr>
          <w:cantSplit/>
          <w:trHeight w:val="217"/>
          <w:jc w:val="center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6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8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8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0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9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2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C56EC" w:rsidRPr="00EC0805" w:rsidTr="00EC0805">
        <w:trPr>
          <w:cantSplit/>
          <w:trHeight w:val="473"/>
          <w:jc w:val="center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99" w:type="dxa"/>
            <w:gridSpan w:val="12"/>
            <w:tcMar>
              <w:top w:w="0" w:type="dxa"/>
              <w:bottom w:w="0" w:type="dxa"/>
            </w:tcMar>
          </w:tcPr>
          <w:p w:rsidR="003C56EC" w:rsidRPr="00EC080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 xml:space="preserve">Задача «Поддержание надлежащего санитарного состояния и </w:t>
            </w:r>
            <w:proofErr w:type="gramStart"/>
            <w:r w:rsidRPr="00EC0805">
              <w:rPr>
                <w:rFonts w:ascii="Times New Roman" w:hAnsi="Times New Roman"/>
                <w:sz w:val="22"/>
                <w:szCs w:val="22"/>
              </w:rPr>
              <w:t>эстетического</w:t>
            </w:r>
            <w:r w:rsidR="00123685" w:rsidRPr="00123685">
              <w:rPr>
                <w:rFonts w:ascii="Times New Roman" w:hAnsi="Times New Roman"/>
                <w:sz w:val="22"/>
                <w:szCs w:val="22"/>
              </w:rPr>
              <w:br/>
            </w:r>
            <w:r w:rsidRPr="00EC0805">
              <w:rPr>
                <w:rFonts w:ascii="Times New Roman" w:hAnsi="Times New Roman"/>
                <w:sz w:val="22"/>
                <w:szCs w:val="22"/>
              </w:rPr>
              <w:t>вида</w:t>
            </w:r>
            <w:proofErr w:type="gramEnd"/>
            <w:r w:rsidRPr="00EC0805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муниципальных образований»</w:t>
            </w:r>
          </w:p>
        </w:tc>
      </w:tr>
      <w:tr w:rsidR="003C56EC" w:rsidRPr="00EC0805" w:rsidTr="00EC0805">
        <w:trPr>
          <w:cantSplit/>
          <w:trHeight w:val="2439"/>
          <w:jc w:val="center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66" w:type="dxa"/>
            <w:tcMar>
              <w:top w:w="0" w:type="dxa"/>
              <w:bottom w:w="0" w:type="dxa"/>
            </w:tcMar>
          </w:tcPr>
          <w:p w:rsidR="00D61691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3C56EC" w:rsidRPr="00EC0805" w:rsidRDefault="003C56EC" w:rsidP="00D616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«В отношении общественных территорий муниципальных образований в местах празднования Нового года проведены работы по содержанию и уборке»</w:t>
            </w:r>
          </w:p>
        </w:tc>
        <w:tc>
          <w:tcPr>
            <w:tcW w:w="1308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21" w:type="dxa"/>
            <w:tcMar>
              <w:top w:w="0" w:type="dxa"/>
              <w:bottom w:w="0" w:type="dxa"/>
            </w:tcMar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538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0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9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1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2" w:type="dxa"/>
            <w:tcMar>
              <w:top w:w="0" w:type="dxa"/>
              <w:bottom w:w="0" w:type="dxa"/>
            </w:tcMar>
            <w:vAlign w:val="center"/>
          </w:tcPr>
          <w:p w:rsidR="003C56EC" w:rsidRPr="00EC0805" w:rsidRDefault="003C56EC" w:rsidP="00147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8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23685" w:rsidRPr="00123685" w:rsidRDefault="00123685" w:rsidP="00123685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3C56EC" w:rsidRDefault="003C56EC" w:rsidP="00123685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4706E">
        <w:rPr>
          <w:rFonts w:ascii="Times New Roman" w:hAnsi="Times New Roman"/>
          <w:sz w:val="28"/>
          <w:szCs w:val="28"/>
        </w:rPr>
        <w:t>3.4. Финансовое обеспечение комплекса процессных мероприятий</w:t>
      </w:r>
    </w:p>
    <w:p w:rsidR="00123685" w:rsidRPr="00123685" w:rsidRDefault="00123685" w:rsidP="00123685">
      <w:pPr>
        <w:jc w:val="center"/>
        <w:rPr>
          <w:rFonts w:ascii="Times New Roman" w:hAnsi="Times New Roman"/>
          <w:sz w:val="12"/>
          <w:szCs w:val="12"/>
          <w:lang w:val="en-US"/>
        </w:rPr>
      </w:pPr>
    </w:p>
    <w:p w:rsidR="003C56EC" w:rsidRDefault="003C56EC" w:rsidP="00123685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  <w:lang w:val="en-US"/>
        </w:rPr>
      </w:pPr>
      <w:r w:rsidRPr="00123685">
        <w:rPr>
          <w:rFonts w:ascii="Times New Roman" w:hAnsi="Times New Roman"/>
          <w:sz w:val="22"/>
          <w:szCs w:val="22"/>
        </w:rPr>
        <w:t>(тыс. рублей)</w:t>
      </w:r>
    </w:p>
    <w:p w:rsidR="00123685" w:rsidRPr="00123685" w:rsidRDefault="00123685" w:rsidP="00123685">
      <w:pPr>
        <w:autoSpaceDE w:val="0"/>
        <w:autoSpaceDN w:val="0"/>
        <w:adjustRightInd w:val="0"/>
        <w:rPr>
          <w:rFonts w:ascii="Times New Roman" w:hAnsi="Times New Roman"/>
          <w:sz w:val="6"/>
          <w:szCs w:val="6"/>
          <w:lang w:val="en-US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387"/>
        <w:gridCol w:w="620"/>
        <w:gridCol w:w="490"/>
        <w:gridCol w:w="504"/>
        <w:gridCol w:w="503"/>
        <w:gridCol w:w="518"/>
        <w:gridCol w:w="490"/>
        <w:gridCol w:w="560"/>
        <w:gridCol w:w="588"/>
        <w:gridCol w:w="588"/>
        <w:gridCol w:w="587"/>
      </w:tblGrid>
      <w:tr w:rsidR="003C56EC" w:rsidRPr="00123685" w:rsidTr="00123685">
        <w:trPr>
          <w:trHeight w:val="37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2368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2368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Объем финансового обеспечения</w:t>
            </w:r>
            <w:r w:rsidR="00123685" w:rsidRPr="00123685">
              <w:rPr>
                <w:rFonts w:ascii="Times New Roman" w:hAnsi="Times New Roman"/>
                <w:sz w:val="22"/>
                <w:szCs w:val="22"/>
              </w:rPr>
              <w:br/>
            </w:r>
            <w:r w:rsidRPr="00123685">
              <w:rPr>
                <w:rFonts w:ascii="Times New Roman" w:hAnsi="Times New Roman"/>
                <w:sz w:val="22"/>
                <w:szCs w:val="22"/>
              </w:rPr>
              <w:t>по годам реализации</w:t>
            </w:r>
          </w:p>
        </w:tc>
      </w:tr>
      <w:tr w:rsidR="003C56EC" w:rsidRPr="00123685" w:rsidTr="00123685">
        <w:trPr>
          <w:cantSplit/>
          <w:trHeight w:val="7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123685" w:rsidRPr="00123685" w:rsidRDefault="00123685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387"/>
        <w:gridCol w:w="620"/>
        <w:gridCol w:w="490"/>
        <w:gridCol w:w="504"/>
        <w:gridCol w:w="503"/>
        <w:gridCol w:w="518"/>
        <w:gridCol w:w="490"/>
        <w:gridCol w:w="560"/>
        <w:gridCol w:w="588"/>
        <w:gridCol w:w="588"/>
        <w:gridCol w:w="587"/>
      </w:tblGrid>
      <w:tr w:rsidR="003C56EC" w:rsidRPr="00123685" w:rsidTr="00123685">
        <w:trPr>
          <w:trHeight w:val="28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3C56EC" w:rsidRPr="00123685" w:rsidTr="004E6963">
        <w:trPr>
          <w:cantSplit/>
          <w:trHeight w:val="113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934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15 000,00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3C56EC" w:rsidRPr="00123685" w:rsidTr="004E6963">
        <w:trPr>
          <w:cantSplit/>
          <w:trHeight w:val="115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934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3C56EC" w:rsidRPr="00123685" w:rsidTr="004E6963">
        <w:trPr>
          <w:cantSplit/>
          <w:trHeight w:val="113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</w:p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 xml:space="preserve">«Поддержание надлежащего санитарного состояния и </w:t>
            </w:r>
            <w:proofErr w:type="gramStart"/>
            <w:r w:rsidRPr="00123685">
              <w:rPr>
                <w:rFonts w:ascii="Times New Roman" w:hAnsi="Times New Roman"/>
                <w:sz w:val="22"/>
                <w:szCs w:val="22"/>
              </w:rPr>
              <w:t>эстетического вида</w:t>
            </w:r>
            <w:proofErr w:type="gramEnd"/>
            <w:r w:rsidRPr="00123685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муниципальных образований», всего, в том числе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934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3C56EC" w:rsidRPr="00123685" w:rsidTr="004E6963">
        <w:trPr>
          <w:cantSplit/>
          <w:trHeight w:val="141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934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3C56EC" w:rsidRPr="00123685" w:rsidTr="004E6963">
        <w:trPr>
          <w:cantSplit/>
          <w:trHeight w:val="11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685" w:rsidRPr="00D61691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«В отношении общественных территорий муниципальных образований в местах празднования Нового года проведены работы по содержанию и уборке»</w:t>
            </w:r>
            <w:r w:rsidR="00D802A6">
              <w:rPr>
                <w:rFonts w:ascii="Times New Roman" w:hAnsi="Times New Roman"/>
                <w:sz w:val="22"/>
                <w:szCs w:val="22"/>
              </w:rPr>
              <w:t>,</w:t>
            </w:r>
            <w:r w:rsidRPr="00123685">
              <w:rPr>
                <w:rFonts w:ascii="Times New Roman" w:hAnsi="Times New Roman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934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</w:tr>
      <w:tr w:rsidR="003C56EC" w:rsidRPr="00123685" w:rsidTr="004E6963">
        <w:trPr>
          <w:cantSplit/>
          <w:trHeight w:val="12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56EC" w:rsidRPr="00123685" w:rsidRDefault="003C56EC" w:rsidP="00147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934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C56EC" w:rsidRPr="00123685" w:rsidRDefault="003C56EC" w:rsidP="00123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85">
              <w:rPr>
                <w:rFonts w:ascii="Times New Roman" w:hAnsi="Times New Roman"/>
                <w:sz w:val="22"/>
                <w:szCs w:val="22"/>
              </w:rPr>
              <w:t>15 000,00»</w:t>
            </w:r>
          </w:p>
        </w:tc>
      </w:tr>
    </w:tbl>
    <w:p w:rsidR="003C56EC" w:rsidRPr="0014706E" w:rsidRDefault="003C56EC" w:rsidP="003C56EC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70"/>
        <w:gridCol w:w="2134"/>
        <w:gridCol w:w="2467"/>
      </w:tblGrid>
      <w:tr w:rsidR="00E97C96" w:rsidRPr="0014706E" w:rsidTr="00A40813">
        <w:trPr>
          <w:trHeight w:val="309"/>
        </w:trPr>
        <w:tc>
          <w:tcPr>
            <w:tcW w:w="2596" w:type="pct"/>
          </w:tcPr>
          <w:p w:rsidR="00092399" w:rsidRPr="0014706E" w:rsidRDefault="00092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13CF" w:rsidRPr="0014706E" w:rsidRDefault="00BD13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13CF" w:rsidRPr="0014706E" w:rsidRDefault="00BD13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4706E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14706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15" w:type="pct"/>
          </w:tcPr>
          <w:p w:rsidR="00E97C96" w:rsidRPr="0014706E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pct"/>
          </w:tcPr>
          <w:p w:rsidR="00092399" w:rsidRPr="0014706E" w:rsidRDefault="0009239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13CF" w:rsidRPr="0014706E" w:rsidRDefault="00BD13C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13CF" w:rsidRPr="0014706E" w:rsidRDefault="00BD13C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4706E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706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4706E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4706E" w:rsidSect="00792286">
      <w:headerReference w:type="default" r:id="rId12"/>
      <w:type w:val="continuous"/>
      <w:pgSz w:w="11907" w:h="16834" w:code="9"/>
      <w:pgMar w:top="1135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0B" w:rsidRDefault="0001210B">
      <w:r>
        <w:separator/>
      </w:r>
    </w:p>
  </w:endnote>
  <w:endnote w:type="continuationSeparator" w:id="0">
    <w:p w:rsidR="0001210B" w:rsidRDefault="0001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E6963" w:rsidRPr="00C95AEE" w:rsidTr="00C95AEE">
      <w:tc>
        <w:tcPr>
          <w:tcW w:w="2538" w:type="dxa"/>
          <w:shd w:val="clear" w:color="auto" w:fill="auto"/>
        </w:tcPr>
        <w:p w:rsidR="004E6963" w:rsidRPr="00C95AEE" w:rsidRDefault="004E696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E6963" w:rsidRPr="00C95AEE" w:rsidRDefault="004E6963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E6963" w:rsidRPr="00C95AEE" w:rsidRDefault="004E6963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E6963" w:rsidRPr="00C95AEE" w:rsidRDefault="004E6963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E6963" w:rsidRDefault="004E696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0B" w:rsidRDefault="0001210B">
      <w:r>
        <w:separator/>
      </w:r>
    </w:p>
  </w:footnote>
  <w:footnote w:type="continuationSeparator" w:id="0">
    <w:p w:rsidR="0001210B" w:rsidRDefault="0001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63" w:rsidRDefault="004E696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E6963" w:rsidRDefault="004E69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63" w:rsidRPr="00481B88" w:rsidRDefault="004E696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E6963" w:rsidRPr="00F37C90" w:rsidRDefault="004E6963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F37C90">
      <w:rPr>
        <w:rStyle w:val="a8"/>
        <w:rFonts w:ascii="Times New Roman" w:hAnsi="Times New Roman"/>
        <w:sz w:val="24"/>
        <w:szCs w:val="24"/>
      </w:rPr>
      <w:fldChar w:fldCharType="begin"/>
    </w:r>
    <w:r w:rsidRPr="00F37C9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37C90">
      <w:rPr>
        <w:rStyle w:val="a8"/>
        <w:rFonts w:ascii="Times New Roman" w:hAnsi="Times New Roman"/>
        <w:sz w:val="24"/>
        <w:szCs w:val="24"/>
      </w:rPr>
      <w:fldChar w:fldCharType="separate"/>
    </w:r>
    <w:r w:rsidR="002700C9">
      <w:rPr>
        <w:rStyle w:val="a8"/>
        <w:rFonts w:ascii="Times New Roman" w:hAnsi="Times New Roman"/>
        <w:noProof/>
        <w:sz w:val="24"/>
        <w:szCs w:val="24"/>
      </w:rPr>
      <w:t>2</w:t>
    </w:r>
    <w:r w:rsidRPr="00F37C90">
      <w:rPr>
        <w:rStyle w:val="a8"/>
        <w:rFonts w:ascii="Times New Roman" w:hAnsi="Times New Roman"/>
        <w:sz w:val="24"/>
        <w:szCs w:val="24"/>
      </w:rPr>
      <w:fldChar w:fldCharType="end"/>
    </w:r>
  </w:p>
  <w:p w:rsidR="004E6963" w:rsidRPr="00E37801" w:rsidRDefault="004E696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B3682B"/>
    <w:multiLevelType w:val="hybridMultilevel"/>
    <w:tmpl w:val="0D0E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820BB"/>
    <w:multiLevelType w:val="hybridMultilevel"/>
    <w:tmpl w:val="C8A85A84"/>
    <w:lvl w:ilvl="0" w:tplc="3D380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6D22CB"/>
    <w:multiLevelType w:val="hybridMultilevel"/>
    <w:tmpl w:val="EF4E434E"/>
    <w:lvl w:ilvl="0" w:tplc="74767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6612D"/>
    <w:multiLevelType w:val="hybridMultilevel"/>
    <w:tmpl w:val="74CAF7D2"/>
    <w:lvl w:ilvl="0" w:tplc="C97C43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k3J7bSwt/CKAz4cKSiR31BjGsU=" w:salt="+4YqUicLzFVHHdtEo0bf/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7BB"/>
    <w:rsid w:val="0001210B"/>
    <w:rsid w:val="0001360F"/>
    <w:rsid w:val="00016E2A"/>
    <w:rsid w:val="00017FDA"/>
    <w:rsid w:val="000331B3"/>
    <w:rsid w:val="00033413"/>
    <w:rsid w:val="00037C0C"/>
    <w:rsid w:val="00041965"/>
    <w:rsid w:val="0004474A"/>
    <w:rsid w:val="000502A3"/>
    <w:rsid w:val="00056DEB"/>
    <w:rsid w:val="00062C64"/>
    <w:rsid w:val="00073A7A"/>
    <w:rsid w:val="00074EDF"/>
    <w:rsid w:val="00076D5E"/>
    <w:rsid w:val="00084DD3"/>
    <w:rsid w:val="000917C0"/>
    <w:rsid w:val="00092399"/>
    <w:rsid w:val="000B0736"/>
    <w:rsid w:val="000B2C15"/>
    <w:rsid w:val="00122CFD"/>
    <w:rsid w:val="00123685"/>
    <w:rsid w:val="00140707"/>
    <w:rsid w:val="0014706E"/>
    <w:rsid w:val="00147164"/>
    <w:rsid w:val="00151370"/>
    <w:rsid w:val="001601FE"/>
    <w:rsid w:val="00162E72"/>
    <w:rsid w:val="001641BB"/>
    <w:rsid w:val="00175BE5"/>
    <w:rsid w:val="001850F4"/>
    <w:rsid w:val="001947BE"/>
    <w:rsid w:val="001A560F"/>
    <w:rsid w:val="001B0982"/>
    <w:rsid w:val="001B32BA"/>
    <w:rsid w:val="001D28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13AF7"/>
    <w:rsid w:val="002162E1"/>
    <w:rsid w:val="00216C57"/>
    <w:rsid w:val="00224DBA"/>
    <w:rsid w:val="00231F1C"/>
    <w:rsid w:val="00241607"/>
    <w:rsid w:val="00242DDB"/>
    <w:rsid w:val="002479A2"/>
    <w:rsid w:val="0026087E"/>
    <w:rsid w:val="00261DE0"/>
    <w:rsid w:val="002635E8"/>
    <w:rsid w:val="00265420"/>
    <w:rsid w:val="002700C9"/>
    <w:rsid w:val="00274E14"/>
    <w:rsid w:val="00280A6D"/>
    <w:rsid w:val="002953B6"/>
    <w:rsid w:val="002A0205"/>
    <w:rsid w:val="002B7A59"/>
    <w:rsid w:val="002C2614"/>
    <w:rsid w:val="002C6B4B"/>
    <w:rsid w:val="002E51A7"/>
    <w:rsid w:val="002F1E81"/>
    <w:rsid w:val="003030E3"/>
    <w:rsid w:val="00310D92"/>
    <w:rsid w:val="003160CB"/>
    <w:rsid w:val="003222A3"/>
    <w:rsid w:val="0035185A"/>
    <w:rsid w:val="00360A40"/>
    <w:rsid w:val="0037141D"/>
    <w:rsid w:val="00371897"/>
    <w:rsid w:val="003870C2"/>
    <w:rsid w:val="003A40C1"/>
    <w:rsid w:val="003B47D0"/>
    <w:rsid w:val="003C4519"/>
    <w:rsid w:val="003C56EC"/>
    <w:rsid w:val="003D3B8A"/>
    <w:rsid w:val="003D53C8"/>
    <w:rsid w:val="003D54F8"/>
    <w:rsid w:val="003F4F5E"/>
    <w:rsid w:val="003F6E72"/>
    <w:rsid w:val="00400906"/>
    <w:rsid w:val="0042590E"/>
    <w:rsid w:val="00433581"/>
    <w:rsid w:val="00437F65"/>
    <w:rsid w:val="00460FEA"/>
    <w:rsid w:val="004734B7"/>
    <w:rsid w:val="00481B88"/>
    <w:rsid w:val="00481E14"/>
    <w:rsid w:val="00485B4F"/>
    <w:rsid w:val="004862D1"/>
    <w:rsid w:val="004B2D5A"/>
    <w:rsid w:val="004C7818"/>
    <w:rsid w:val="004D293D"/>
    <w:rsid w:val="004D57FE"/>
    <w:rsid w:val="004E6963"/>
    <w:rsid w:val="004F44FE"/>
    <w:rsid w:val="00512A47"/>
    <w:rsid w:val="0051350A"/>
    <w:rsid w:val="00531C68"/>
    <w:rsid w:val="00532119"/>
    <w:rsid w:val="005335F3"/>
    <w:rsid w:val="00543C38"/>
    <w:rsid w:val="00543D2D"/>
    <w:rsid w:val="00545A3D"/>
    <w:rsid w:val="00545D91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1FE6"/>
    <w:rsid w:val="005C56AE"/>
    <w:rsid w:val="005C7449"/>
    <w:rsid w:val="005E6D99"/>
    <w:rsid w:val="005F2ADD"/>
    <w:rsid w:val="005F2C49"/>
    <w:rsid w:val="00600631"/>
    <w:rsid w:val="006013EB"/>
    <w:rsid w:val="0060479E"/>
    <w:rsid w:val="00604BE7"/>
    <w:rsid w:val="00605824"/>
    <w:rsid w:val="00616AED"/>
    <w:rsid w:val="00632A4F"/>
    <w:rsid w:val="00632B56"/>
    <w:rsid w:val="006351E3"/>
    <w:rsid w:val="0064157E"/>
    <w:rsid w:val="00644236"/>
    <w:rsid w:val="006471E5"/>
    <w:rsid w:val="00657879"/>
    <w:rsid w:val="00671D3B"/>
    <w:rsid w:val="00674A81"/>
    <w:rsid w:val="00684A5B"/>
    <w:rsid w:val="006A1F71"/>
    <w:rsid w:val="006E3473"/>
    <w:rsid w:val="006E69F6"/>
    <w:rsid w:val="006F328B"/>
    <w:rsid w:val="006F5886"/>
    <w:rsid w:val="00705D70"/>
    <w:rsid w:val="00707734"/>
    <w:rsid w:val="00707E19"/>
    <w:rsid w:val="00712F7C"/>
    <w:rsid w:val="0072328A"/>
    <w:rsid w:val="007377B5"/>
    <w:rsid w:val="00742664"/>
    <w:rsid w:val="0074657E"/>
    <w:rsid w:val="00746CC2"/>
    <w:rsid w:val="00757FBA"/>
    <w:rsid w:val="00760323"/>
    <w:rsid w:val="00765600"/>
    <w:rsid w:val="00791C9F"/>
    <w:rsid w:val="00792286"/>
    <w:rsid w:val="00792AAB"/>
    <w:rsid w:val="00793B47"/>
    <w:rsid w:val="007A1D0C"/>
    <w:rsid w:val="007A2A7B"/>
    <w:rsid w:val="007A52F2"/>
    <w:rsid w:val="007B788F"/>
    <w:rsid w:val="007D4925"/>
    <w:rsid w:val="007F0C8A"/>
    <w:rsid w:val="007F11AB"/>
    <w:rsid w:val="007F1C9A"/>
    <w:rsid w:val="007F4918"/>
    <w:rsid w:val="008143CB"/>
    <w:rsid w:val="00823CA1"/>
    <w:rsid w:val="008513B9"/>
    <w:rsid w:val="00862ABC"/>
    <w:rsid w:val="008702D3"/>
    <w:rsid w:val="00876034"/>
    <w:rsid w:val="008827E7"/>
    <w:rsid w:val="008A1696"/>
    <w:rsid w:val="008B4D0E"/>
    <w:rsid w:val="008C58FE"/>
    <w:rsid w:val="008E6C41"/>
    <w:rsid w:val="008F0816"/>
    <w:rsid w:val="008F6BB7"/>
    <w:rsid w:val="00900F42"/>
    <w:rsid w:val="00931DEA"/>
    <w:rsid w:val="00932E3C"/>
    <w:rsid w:val="00934E50"/>
    <w:rsid w:val="00946E4B"/>
    <w:rsid w:val="00956CF4"/>
    <w:rsid w:val="009573D3"/>
    <w:rsid w:val="00971C6A"/>
    <w:rsid w:val="009977FF"/>
    <w:rsid w:val="009A085B"/>
    <w:rsid w:val="009C1DE6"/>
    <w:rsid w:val="009C1F0E"/>
    <w:rsid w:val="009D3E8C"/>
    <w:rsid w:val="009E3A0E"/>
    <w:rsid w:val="00A06332"/>
    <w:rsid w:val="00A1314B"/>
    <w:rsid w:val="00A13160"/>
    <w:rsid w:val="00A137D3"/>
    <w:rsid w:val="00A32406"/>
    <w:rsid w:val="00A352A1"/>
    <w:rsid w:val="00A37049"/>
    <w:rsid w:val="00A40813"/>
    <w:rsid w:val="00A44A8F"/>
    <w:rsid w:val="00A51D96"/>
    <w:rsid w:val="00A96F84"/>
    <w:rsid w:val="00AA48BF"/>
    <w:rsid w:val="00AB0A3C"/>
    <w:rsid w:val="00AB1D79"/>
    <w:rsid w:val="00AB37CB"/>
    <w:rsid w:val="00AC3953"/>
    <w:rsid w:val="00AC7150"/>
    <w:rsid w:val="00AE1DCA"/>
    <w:rsid w:val="00AE2DAB"/>
    <w:rsid w:val="00AF5F7C"/>
    <w:rsid w:val="00AF6D6E"/>
    <w:rsid w:val="00B02207"/>
    <w:rsid w:val="00B03403"/>
    <w:rsid w:val="00B07DC1"/>
    <w:rsid w:val="00B10324"/>
    <w:rsid w:val="00B376B1"/>
    <w:rsid w:val="00B41CE0"/>
    <w:rsid w:val="00B4438A"/>
    <w:rsid w:val="00B620D9"/>
    <w:rsid w:val="00B62BF3"/>
    <w:rsid w:val="00B633DB"/>
    <w:rsid w:val="00B639ED"/>
    <w:rsid w:val="00B66A8C"/>
    <w:rsid w:val="00B752AD"/>
    <w:rsid w:val="00B8061C"/>
    <w:rsid w:val="00B83BA2"/>
    <w:rsid w:val="00B853AA"/>
    <w:rsid w:val="00B875BF"/>
    <w:rsid w:val="00B91F62"/>
    <w:rsid w:val="00BB2C98"/>
    <w:rsid w:val="00BD0B82"/>
    <w:rsid w:val="00BD13CF"/>
    <w:rsid w:val="00BE659F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834"/>
    <w:rsid w:val="00C63CD6"/>
    <w:rsid w:val="00C76AE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07EE0"/>
    <w:rsid w:val="00D20FC4"/>
    <w:rsid w:val="00D266DD"/>
    <w:rsid w:val="00D32B04"/>
    <w:rsid w:val="00D374E7"/>
    <w:rsid w:val="00D55C34"/>
    <w:rsid w:val="00D61691"/>
    <w:rsid w:val="00D63949"/>
    <w:rsid w:val="00D652E7"/>
    <w:rsid w:val="00D77BCF"/>
    <w:rsid w:val="00D802A6"/>
    <w:rsid w:val="00D84394"/>
    <w:rsid w:val="00D95E55"/>
    <w:rsid w:val="00DB3664"/>
    <w:rsid w:val="00DC16FB"/>
    <w:rsid w:val="00DC4A65"/>
    <w:rsid w:val="00DC4F66"/>
    <w:rsid w:val="00DD6F28"/>
    <w:rsid w:val="00DF1A70"/>
    <w:rsid w:val="00E10B44"/>
    <w:rsid w:val="00E11F02"/>
    <w:rsid w:val="00E1226F"/>
    <w:rsid w:val="00E2726B"/>
    <w:rsid w:val="00E37801"/>
    <w:rsid w:val="00E46EAA"/>
    <w:rsid w:val="00E5038C"/>
    <w:rsid w:val="00E50B69"/>
    <w:rsid w:val="00E5298B"/>
    <w:rsid w:val="00E56EFB"/>
    <w:rsid w:val="00E638EF"/>
    <w:rsid w:val="00E6458F"/>
    <w:rsid w:val="00E70A27"/>
    <w:rsid w:val="00E7242D"/>
    <w:rsid w:val="00E87E25"/>
    <w:rsid w:val="00E97C96"/>
    <w:rsid w:val="00EA04F1"/>
    <w:rsid w:val="00EA2FD3"/>
    <w:rsid w:val="00EB7CE9"/>
    <w:rsid w:val="00EC0805"/>
    <w:rsid w:val="00EC433F"/>
    <w:rsid w:val="00ED1FDE"/>
    <w:rsid w:val="00F06EFB"/>
    <w:rsid w:val="00F1529E"/>
    <w:rsid w:val="00F16893"/>
    <w:rsid w:val="00F16F07"/>
    <w:rsid w:val="00F2743F"/>
    <w:rsid w:val="00F37C90"/>
    <w:rsid w:val="00F45B7C"/>
    <w:rsid w:val="00F45FCE"/>
    <w:rsid w:val="00F64386"/>
    <w:rsid w:val="00F9334F"/>
    <w:rsid w:val="00F97D7F"/>
    <w:rsid w:val="00FA122C"/>
    <w:rsid w:val="00FA305D"/>
    <w:rsid w:val="00FA3B95"/>
    <w:rsid w:val="00FA7607"/>
    <w:rsid w:val="00FC1278"/>
    <w:rsid w:val="00FC358C"/>
    <w:rsid w:val="00FE0A6E"/>
    <w:rsid w:val="00FE5628"/>
    <w:rsid w:val="00FE773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1D28BA"/>
  </w:style>
  <w:style w:type="paragraph" w:styleId="ac">
    <w:name w:val="List Paragraph"/>
    <w:basedOn w:val="a"/>
    <w:uiPriority w:val="34"/>
    <w:qFormat/>
    <w:rsid w:val="001D28BA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nhideWhenUsed/>
    <w:rsid w:val="002162E1"/>
    <w:rPr>
      <w:color w:val="0000FF" w:themeColor="hyperlink"/>
      <w:u w:val="single"/>
    </w:rPr>
  </w:style>
  <w:style w:type="paragraph" w:customStyle="1" w:styleId="ConsPlusNormal">
    <w:name w:val="ConsPlusNormal"/>
    <w:rsid w:val="004C781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1D28BA"/>
  </w:style>
  <w:style w:type="paragraph" w:styleId="ac">
    <w:name w:val="List Paragraph"/>
    <w:basedOn w:val="a"/>
    <w:uiPriority w:val="34"/>
    <w:qFormat/>
    <w:rsid w:val="001D28BA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nhideWhenUsed/>
    <w:rsid w:val="002162E1"/>
    <w:rPr>
      <w:color w:val="0000FF" w:themeColor="hyperlink"/>
      <w:u w:val="single"/>
    </w:rPr>
  </w:style>
  <w:style w:type="paragraph" w:customStyle="1" w:styleId="ConsPlusNormal">
    <w:name w:val="ConsPlusNormal"/>
    <w:rsid w:val="004C781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3907&amp;dst=10030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11</cp:revision>
  <cp:lastPrinted>2025-10-20T11:13:00Z</cp:lastPrinted>
  <dcterms:created xsi:type="dcterms:W3CDTF">2025-10-20T09:22:00Z</dcterms:created>
  <dcterms:modified xsi:type="dcterms:W3CDTF">2025-10-21T07:58:00Z</dcterms:modified>
</cp:coreProperties>
</file>