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04" w:rsidRPr="00856204" w:rsidRDefault="00856204" w:rsidP="00856204">
      <w:pPr>
        <w:spacing w:after="0" w:line="28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620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7B166A8" wp14:editId="6BBC3623">
            <wp:extent cx="933450" cy="990600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204" w:rsidRPr="00856204" w:rsidRDefault="00856204" w:rsidP="0085620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</w:pPr>
      <w:r w:rsidRPr="00856204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>МИНИСТЕРСТВО ТЕРРИТОРИАЛЬНОЙ ПОЛИТИКИ</w:t>
      </w:r>
    </w:p>
    <w:p w:rsidR="00856204" w:rsidRPr="00856204" w:rsidRDefault="00856204" w:rsidP="0085620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</w:pPr>
      <w:r w:rsidRPr="00856204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>РЯЗАНСКОЙ ОБЛАСТИ</w:t>
      </w:r>
    </w:p>
    <w:p w:rsidR="00856204" w:rsidRPr="00856204" w:rsidRDefault="00856204" w:rsidP="00856204">
      <w:pPr>
        <w:spacing w:after="0" w:line="192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204" w:rsidRPr="00856204" w:rsidRDefault="00856204" w:rsidP="00856204">
      <w:pPr>
        <w:spacing w:after="0" w:line="192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204" w:rsidRPr="00856204" w:rsidRDefault="00856204" w:rsidP="00856204">
      <w:pPr>
        <w:spacing w:after="0" w:line="192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8562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8562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856204" w:rsidRPr="00856204" w:rsidRDefault="00856204" w:rsidP="00856204">
      <w:pPr>
        <w:tabs>
          <w:tab w:val="left" w:pos="7725"/>
        </w:tabs>
        <w:spacing w:after="0" w:line="192" w:lineRule="auto"/>
        <w:ind w:right="-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562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</w:p>
    <w:p w:rsidR="00856204" w:rsidRPr="00856204" w:rsidRDefault="00856204" w:rsidP="0085620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603" w:type="dxa"/>
        <w:tblInd w:w="108" w:type="dxa"/>
        <w:tblLook w:val="04A0" w:firstRow="1" w:lastRow="0" w:firstColumn="1" w:lastColumn="0" w:noHBand="0" w:noVBand="1"/>
      </w:tblPr>
      <w:tblGrid>
        <w:gridCol w:w="9923"/>
        <w:gridCol w:w="4680"/>
      </w:tblGrid>
      <w:tr w:rsidR="00856204" w:rsidRPr="00856204" w:rsidTr="002D16E4">
        <w:trPr>
          <w:trHeight w:val="100"/>
        </w:trPr>
        <w:tc>
          <w:tcPr>
            <w:tcW w:w="9923" w:type="dxa"/>
            <w:hideMark/>
          </w:tcPr>
          <w:p w:rsidR="00856204" w:rsidRPr="001D2DCE" w:rsidRDefault="00856204" w:rsidP="00F226F2">
            <w:pPr>
              <w:spacing w:after="0" w:line="192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56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  <w:r w:rsidR="00F22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01» октября </w:t>
            </w:r>
            <w:r w:rsidRPr="00856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F22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856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 </w:t>
            </w:r>
            <w:r w:rsidR="00F22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bookmarkStart w:id="0" w:name="_GoBack"/>
            <w:bookmarkEnd w:id="0"/>
          </w:p>
        </w:tc>
        <w:tc>
          <w:tcPr>
            <w:tcW w:w="4680" w:type="dxa"/>
          </w:tcPr>
          <w:p w:rsidR="00856204" w:rsidRPr="00856204" w:rsidRDefault="00856204" w:rsidP="00856204">
            <w:pPr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56204" w:rsidRPr="00856204" w:rsidRDefault="00856204" w:rsidP="00856204">
      <w:pPr>
        <w:spacing w:after="0" w:line="192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2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62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62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62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62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605"/>
      </w:tblGrid>
      <w:tr w:rsidR="00856204" w:rsidRPr="00856204" w:rsidTr="002D16E4">
        <w:trPr>
          <w:trHeight w:val="360"/>
        </w:trPr>
        <w:tc>
          <w:tcPr>
            <w:tcW w:w="9605" w:type="dxa"/>
          </w:tcPr>
          <w:p w:rsidR="00856204" w:rsidRPr="00856204" w:rsidRDefault="00856204" w:rsidP="00856204">
            <w:pPr>
              <w:shd w:val="clear" w:color="auto" w:fill="FFFFFF"/>
              <w:tabs>
                <w:tab w:val="left" w:pos="31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56204" w:rsidRPr="00856204" w:rsidRDefault="00856204" w:rsidP="0085620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ежегодного областного конкурса </w:t>
      </w:r>
    </w:p>
    <w:p w:rsidR="00856204" w:rsidRPr="00856204" w:rsidRDefault="00856204" w:rsidP="0085620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«Лучшие проекты </w:t>
      </w:r>
      <w:proofErr w:type="gramStart"/>
      <w:r w:rsidRPr="008562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</w:t>
      </w:r>
      <w:proofErr w:type="gramEnd"/>
      <w:r w:rsidRPr="0085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общественного </w:t>
      </w:r>
    </w:p>
    <w:p w:rsidR="00856204" w:rsidRPr="00856204" w:rsidRDefault="00856204" w:rsidP="0085620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20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 Рязанской области»</w:t>
      </w:r>
    </w:p>
    <w:p w:rsidR="00856204" w:rsidRPr="00856204" w:rsidRDefault="00856204" w:rsidP="0085620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204" w:rsidRPr="00856204" w:rsidRDefault="00856204" w:rsidP="008562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204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856204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 w:rsidRPr="00856204">
        <w:rPr>
          <w:rFonts w:ascii="Times New Roman" w:eastAsia="Calibri" w:hAnsi="Times New Roman" w:cs="Times New Roman"/>
          <w:sz w:val="28"/>
          <w:szCs w:val="28"/>
        </w:rPr>
        <w:t xml:space="preserve"> Правительства Рязанской области </w:t>
      </w:r>
      <w:r w:rsidRPr="00856204">
        <w:rPr>
          <w:rFonts w:ascii="Times New Roman" w:eastAsia="Calibri" w:hAnsi="Times New Roman" w:cs="Times New Roman"/>
          <w:sz w:val="28"/>
          <w:szCs w:val="28"/>
        </w:rPr>
        <w:br/>
        <w:t xml:space="preserve">от 11.11.2015 № 280 «Об утверждении государственной программы Рязанской области «Развитие местного самоуправления и гражданского общества» министерство территориальной политики Рязанской области </w:t>
      </w:r>
      <w:r w:rsidRPr="008562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856204" w:rsidRPr="00856204" w:rsidRDefault="00856204" w:rsidP="008562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204">
        <w:rPr>
          <w:rFonts w:ascii="Times New Roman" w:eastAsia="Calibri" w:hAnsi="Times New Roman" w:cs="Times New Roman"/>
          <w:sz w:val="28"/>
          <w:szCs w:val="28"/>
        </w:rPr>
        <w:t xml:space="preserve">1. Утвердить </w:t>
      </w:r>
      <w:hyperlink r:id="rId8" w:history="1">
        <w:r w:rsidRPr="00856204">
          <w:rPr>
            <w:rFonts w:ascii="Times New Roman" w:eastAsia="Calibri" w:hAnsi="Times New Roman" w:cs="Times New Roman"/>
            <w:sz w:val="28"/>
            <w:szCs w:val="28"/>
          </w:rPr>
          <w:t>Положение</w:t>
        </w:r>
      </w:hyperlink>
      <w:r w:rsidRPr="00856204">
        <w:rPr>
          <w:rFonts w:ascii="Times New Roman" w:eastAsia="Calibri" w:hAnsi="Times New Roman" w:cs="Times New Roman"/>
          <w:sz w:val="28"/>
          <w:szCs w:val="28"/>
        </w:rPr>
        <w:t xml:space="preserve"> о проведении ежегодного областного конкурса «Лучшие </w:t>
      </w:r>
      <w:r w:rsidRPr="008562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территориального общественного самоуправления Рязанской области»</w:t>
      </w:r>
      <w:r w:rsidRPr="00856204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856204" w:rsidRPr="00856204" w:rsidRDefault="00856204" w:rsidP="008562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204">
        <w:rPr>
          <w:rFonts w:ascii="Times New Roman" w:eastAsia="Calibri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856204" w:rsidRPr="00856204" w:rsidRDefault="00856204" w:rsidP="008562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204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856204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856204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856204">
        <w:rPr>
          <w:rFonts w:ascii="Times New Roman" w:eastAsia="Calibri" w:hAnsi="Times New Roman" w:cs="Times New Roman"/>
          <w:sz w:val="28"/>
          <w:szCs w:val="28"/>
        </w:rPr>
        <w:t>на заместителя министра территориальной политики Рязанской области Е.Н. Матюхину.</w:t>
      </w:r>
    </w:p>
    <w:p w:rsidR="00856204" w:rsidRPr="00856204" w:rsidRDefault="00856204" w:rsidP="0085620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204" w:rsidRPr="00856204" w:rsidRDefault="00856204" w:rsidP="0085620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204" w:rsidRPr="00856204" w:rsidRDefault="00856204" w:rsidP="0085620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204" w:rsidRPr="00856204" w:rsidRDefault="00856204" w:rsidP="0085620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   </w:t>
      </w:r>
      <w:r w:rsidRPr="008562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62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62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56204">
        <w:rPr>
          <w:rFonts w:ascii="Times New Roman" w:eastAsia="Times New Roman" w:hAnsi="Times New Roman" w:cs="Times New Roman"/>
          <w:sz w:val="28"/>
          <w:szCs w:val="28"/>
          <w:lang w:eastAsia="ru-RU"/>
        </w:rPr>
        <w:t>Ж.А. Фомина</w:t>
      </w:r>
    </w:p>
    <w:p w:rsidR="00856204" w:rsidRPr="00856204" w:rsidRDefault="00856204" w:rsidP="0085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204" w:rsidRPr="00856204" w:rsidRDefault="00856204" w:rsidP="0085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204" w:rsidRPr="00856204" w:rsidRDefault="00856204" w:rsidP="0085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204" w:rsidRPr="00856204" w:rsidRDefault="00856204" w:rsidP="0085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204" w:rsidRPr="00856204" w:rsidRDefault="00856204" w:rsidP="0085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204" w:rsidRPr="00856204" w:rsidRDefault="00856204" w:rsidP="0085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204" w:rsidRPr="00856204" w:rsidRDefault="00856204" w:rsidP="0085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204" w:rsidRPr="00856204" w:rsidRDefault="00856204" w:rsidP="0085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204" w:rsidRPr="00856204" w:rsidRDefault="00856204" w:rsidP="0085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204" w:rsidRPr="00856204" w:rsidRDefault="00856204" w:rsidP="0085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204" w:rsidRPr="00F226F2" w:rsidRDefault="008562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0C3C" w:rsidRPr="00F226F2" w:rsidRDefault="00D00C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49EB" w:rsidRPr="007F2DE7" w:rsidRDefault="00D949E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F2DE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949EB" w:rsidRPr="007F2DE7" w:rsidRDefault="007F2D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D949EB" w:rsidRPr="007F2DE7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7F2DE7" w:rsidRDefault="00F226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территориальной</w:t>
      </w:r>
    </w:p>
    <w:p w:rsidR="00D949EB" w:rsidRPr="007F2DE7" w:rsidRDefault="007F2D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политики</w:t>
      </w:r>
      <w:r w:rsidR="00D949EB" w:rsidRPr="007F2DE7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</w:p>
    <w:p w:rsidR="00D949EB" w:rsidRPr="007F2DE7" w:rsidRDefault="00D94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2DE7">
        <w:rPr>
          <w:rFonts w:ascii="Times New Roman" w:hAnsi="Times New Roman" w:cs="Times New Roman"/>
          <w:sz w:val="28"/>
          <w:szCs w:val="28"/>
        </w:rPr>
        <w:t xml:space="preserve">от </w:t>
      </w:r>
      <w:r w:rsidR="00F226F2">
        <w:rPr>
          <w:rFonts w:ascii="Times New Roman" w:hAnsi="Times New Roman" w:cs="Times New Roman"/>
          <w:sz w:val="28"/>
          <w:szCs w:val="28"/>
        </w:rPr>
        <w:t>01.10.</w:t>
      </w:r>
      <w:r w:rsidR="007F2DE7">
        <w:rPr>
          <w:rFonts w:ascii="Times New Roman" w:hAnsi="Times New Roman" w:cs="Times New Roman"/>
          <w:sz w:val="28"/>
          <w:szCs w:val="28"/>
        </w:rPr>
        <w:t>2025 г. №</w:t>
      </w:r>
      <w:r w:rsidRPr="007F2DE7">
        <w:rPr>
          <w:rFonts w:ascii="Times New Roman" w:hAnsi="Times New Roman" w:cs="Times New Roman"/>
          <w:sz w:val="28"/>
          <w:szCs w:val="28"/>
        </w:rPr>
        <w:t xml:space="preserve"> </w:t>
      </w:r>
      <w:r w:rsidR="00F226F2">
        <w:rPr>
          <w:rFonts w:ascii="Times New Roman" w:hAnsi="Times New Roman" w:cs="Times New Roman"/>
          <w:sz w:val="28"/>
          <w:szCs w:val="28"/>
        </w:rPr>
        <w:t>9</w:t>
      </w:r>
    </w:p>
    <w:p w:rsidR="00D949EB" w:rsidRPr="007F2DE7" w:rsidRDefault="00D949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2DE7" w:rsidRDefault="007F2D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7"/>
      <w:bookmarkEnd w:id="1"/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7F2DE7" w:rsidRDefault="007F2D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ежегодного областного конкурса </w:t>
      </w:r>
    </w:p>
    <w:p w:rsidR="00000E5D" w:rsidRDefault="007F2D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«Лучшие проекты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общественного </w:t>
      </w:r>
    </w:p>
    <w:p w:rsidR="00D949EB" w:rsidRPr="007F2DE7" w:rsidRDefault="007F2D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самоуправления Рязанской области»</w:t>
      </w:r>
    </w:p>
    <w:p w:rsidR="00D949EB" w:rsidRPr="007F2DE7" w:rsidRDefault="00D949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7ED8" w:rsidRDefault="00FA7ED8" w:rsidP="00FA7E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34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FA7ED8" w:rsidRDefault="00FA7ED8" w:rsidP="00FA7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ED8" w:rsidRDefault="00FA7ED8" w:rsidP="00FA7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Положение о проведении ежегодного областного конкурса «Лучшие проекты территориального общественного самоуправления Рязанской области» (далее – Положение) определяет порядок и условия проведения ежегодного областного конкурса «Лучшие проекты территориального общественного самоуправления Рязанской области» (далее – Конкурс).</w:t>
      </w:r>
    </w:p>
    <w:p w:rsidR="00FA7ED8" w:rsidRDefault="00FA7ED8" w:rsidP="00FA7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ED8">
        <w:rPr>
          <w:rFonts w:ascii="Times New Roman" w:hAnsi="Times New Roman" w:cs="Times New Roman"/>
          <w:sz w:val="28"/>
          <w:szCs w:val="28"/>
        </w:rPr>
        <w:t>1.2. Конкурс проводится ежегодно в целях развития территориального общес</w:t>
      </w:r>
      <w:r>
        <w:rPr>
          <w:rFonts w:ascii="Times New Roman" w:hAnsi="Times New Roman" w:cs="Times New Roman"/>
          <w:sz w:val="28"/>
          <w:szCs w:val="28"/>
        </w:rPr>
        <w:t>твенного самоуправления (далее –</w:t>
      </w:r>
      <w:r w:rsidRPr="00FA7ED8">
        <w:rPr>
          <w:rFonts w:ascii="Times New Roman" w:hAnsi="Times New Roman" w:cs="Times New Roman"/>
          <w:sz w:val="28"/>
          <w:szCs w:val="28"/>
        </w:rPr>
        <w:t xml:space="preserve"> ТОС) </w:t>
      </w:r>
      <w:r>
        <w:rPr>
          <w:rFonts w:ascii="Times New Roman" w:hAnsi="Times New Roman" w:cs="Times New Roman"/>
          <w:sz w:val="28"/>
          <w:szCs w:val="28"/>
        </w:rPr>
        <w:t>на территории Рязанской области</w:t>
      </w:r>
      <w:r w:rsidRPr="00FA7ED8">
        <w:rPr>
          <w:rFonts w:ascii="Times New Roman" w:hAnsi="Times New Roman" w:cs="Times New Roman"/>
          <w:sz w:val="28"/>
          <w:szCs w:val="28"/>
        </w:rPr>
        <w:t>.</w:t>
      </w:r>
    </w:p>
    <w:p w:rsidR="00FA7ED8" w:rsidRPr="00FA7ED8" w:rsidRDefault="00FA7ED8" w:rsidP="00FA7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Pr="00FA7ED8">
        <w:rPr>
          <w:rFonts w:ascii="Times New Roman" w:hAnsi="Times New Roman" w:cs="Times New Roman"/>
          <w:sz w:val="28"/>
          <w:szCs w:val="28"/>
        </w:rPr>
        <w:t>Задачами конкурса являются:</w:t>
      </w:r>
    </w:p>
    <w:p w:rsidR="00FA7ED8" w:rsidRDefault="00FA7ED8" w:rsidP="00FA7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стимулирование и поощрение гражданской активности населения;</w:t>
      </w:r>
    </w:p>
    <w:p w:rsidR="00FA7ED8" w:rsidRDefault="00FA7ED8" w:rsidP="00FA7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выявление и поддержка</w:t>
      </w:r>
      <w:r w:rsidRPr="00FA7ED8">
        <w:rPr>
          <w:rFonts w:ascii="Times New Roman" w:hAnsi="Times New Roman" w:cs="Times New Roman"/>
          <w:sz w:val="28"/>
          <w:szCs w:val="28"/>
        </w:rPr>
        <w:t xml:space="preserve"> общ</w:t>
      </w:r>
      <w:r>
        <w:rPr>
          <w:rFonts w:ascii="Times New Roman" w:hAnsi="Times New Roman" w:cs="Times New Roman"/>
          <w:sz w:val="28"/>
          <w:szCs w:val="28"/>
        </w:rPr>
        <w:t>ественных инициатив граждан;</w:t>
      </w:r>
    </w:p>
    <w:p w:rsidR="00FA7ED8" w:rsidRDefault="00FA7ED8" w:rsidP="00FA7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создание</w:t>
      </w:r>
      <w:r w:rsidRPr="00FA7ED8">
        <w:rPr>
          <w:rFonts w:ascii="Times New Roman" w:hAnsi="Times New Roman" w:cs="Times New Roman"/>
          <w:sz w:val="28"/>
          <w:szCs w:val="28"/>
        </w:rPr>
        <w:t xml:space="preserve"> условий для реализации значимых проектов ТОС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7ED8" w:rsidRDefault="00FA7ED8" w:rsidP="00FA7ED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ED8" w:rsidRPr="00FA7ED8" w:rsidRDefault="00FA7ED8" w:rsidP="00173BC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ED8">
        <w:rPr>
          <w:rFonts w:ascii="Times New Roman" w:hAnsi="Times New Roman" w:cs="Times New Roman"/>
          <w:b/>
          <w:sz w:val="28"/>
          <w:szCs w:val="28"/>
        </w:rPr>
        <w:t>2. Организация проведения Конкурса</w:t>
      </w:r>
    </w:p>
    <w:p w:rsidR="00FA7ED8" w:rsidRDefault="00FA7ED8" w:rsidP="00FA7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A7ED8" w:rsidRDefault="00000E5D" w:rsidP="00FA7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2.1. </w:t>
      </w:r>
      <w:r w:rsidR="00FA7ED8" w:rsidRPr="009A0A8E">
        <w:rPr>
          <w:rFonts w:ascii="Times New Roman" w:hAnsi="Times New Roman" w:cs="Times New Roman"/>
          <w:bCs/>
          <w:sz w:val="28"/>
          <w:szCs w:val="28"/>
        </w:rPr>
        <w:t>Организатором</w:t>
      </w:r>
      <w:r w:rsidR="00FA7ED8" w:rsidRPr="00FA7ED8">
        <w:rPr>
          <w:rFonts w:ascii="Times New Roman" w:hAnsi="Times New Roman" w:cs="Times New Roman"/>
          <w:bCs/>
          <w:sz w:val="28"/>
          <w:szCs w:val="28"/>
        </w:rPr>
        <w:t xml:space="preserve"> Конкурса является министерство территориальной пол</w:t>
      </w:r>
      <w:r w:rsidR="00FA7ED8">
        <w:rPr>
          <w:rFonts w:ascii="Times New Roman" w:hAnsi="Times New Roman" w:cs="Times New Roman"/>
          <w:bCs/>
          <w:sz w:val="28"/>
          <w:szCs w:val="28"/>
        </w:rPr>
        <w:t>итики Рязанской области (далее –</w:t>
      </w:r>
      <w:r w:rsidR="00FA7ED8" w:rsidRPr="00FA7E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0A8E">
        <w:rPr>
          <w:rFonts w:ascii="Times New Roman" w:hAnsi="Times New Roman" w:cs="Times New Roman"/>
          <w:bCs/>
          <w:sz w:val="28"/>
          <w:szCs w:val="28"/>
        </w:rPr>
        <w:t>Министерство</w:t>
      </w:r>
      <w:r w:rsidR="00FA7ED8" w:rsidRPr="00FA7ED8">
        <w:rPr>
          <w:rFonts w:ascii="Times New Roman" w:hAnsi="Times New Roman" w:cs="Times New Roman"/>
          <w:bCs/>
          <w:sz w:val="28"/>
          <w:szCs w:val="28"/>
        </w:rPr>
        <w:t>).</w:t>
      </w:r>
    </w:p>
    <w:p w:rsidR="00FA7ED8" w:rsidRDefault="00000E5D" w:rsidP="00FA7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2.2. </w:t>
      </w:r>
      <w:r w:rsidR="00FA7ED8" w:rsidRPr="00FA7ED8">
        <w:rPr>
          <w:rFonts w:ascii="Times New Roman" w:hAnsi="Times New Roman" w:cs="Times New Roman"/>
          <w:bCs/>
          <w:sz w:val="28"/>
          <w:szCs w:val="28"/>
        </w:rPr>
        <w:t xml:space="preserve">В целях организации и проведения Конкурса, подведения его итогов </w:t>
      </w:r>
      <w:r w:rsidR="009A0A8E">
        <w:rPr>
          <w:rFonts w:ascii="Times New Roman" w:hAnsi="Times New Roman" w:cs="Times New Roman"/>
          <w:bCs/>
          <w:sz w:val="28"/>
          <w:szCs w:val="28"/>
        </w:rPr>
        <w:t>Министерством</w:t>
      </w:r>
      <w:r w:rsidR="00FA7ED8" w:rsidRPr="00FA7ED8">
        <w:rPr>
          <w:rFonts w:ascii="Times New Roman" w:hAnsi="Times New Roman" w:cs="Times New Roman"/>
          <w:bCs/>
          <w:sz w:val="28"/>
          <w:szCs w:val="28"/>
        </w:rPr>
        <w:t xml:space="preserve"> создается конкурсная комиссия по проведению ежегодного областного конкурса </w:t>
      </w:r>
      <w:r w:rsidR="00FA7ED8">
        <w:rPr>
          <w:rFonts w:ascii="Times New Roman" w:hAnsi="Times New Roman" w:cs="Times New Roman"/>
          <w:sz w:val="28"/>
          <w:szCs w:val="28"/>
        </w:rPr>
        <w:t>«Лучшие проекты территориального общественного самоуправления Рязанской области»</w:t>
      </w:r>
      <w:r w:rsidR="00FA7ED8" w:rsidRPr="00FA7E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7ED8">
        <w:rPr>
          <w:rFonts w:ascii="Times New Roman" w:hAnsi="Times New Roman" w:cs="Times New Roman"/>
          <w:bCs/>
          <w:sz w:val="28"/>
          <w:szCs w:val="28"/>
        </w:rPr>
        <w:t>(далее –</w:t>
      </w:r>
      <w:r w:rsidR="00FA7ED8" w:rsidRPr="00FA7ED8">
        <w:rPr>
          <w:rFonts w:ascii="Times New Roman" w:hAnsi="Times New Roman" w:cs="Times New Roman"/>
          <w:bCs/>
          <w:sz w:val="28"/>
          <w:szCs w:val="28"/>
        </w:rPr>
        <w:t xml:space="preserve"> Комиссия) в количестве не менее 7 человек.</w:t>
      </w:r>
    </w:p>
    <w:p w:rsidR="00FA7ED8" w:rsidRDefault="00000E5D" w:rsidP="00FA7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2.3. </w:t>
      </w:r>
      <w:r w:rsidR="00FA7ED8" w:rsidRPr="00FA7ED8">
        <w:rPr>
          <w:rFonts w:ascii="Times New Roman" w:hAnsi="Times New Roman" w:cs="Times New Roman"/>
          <w:bCs/>
          <w:sz w:val="28"/>
          <w:szCs w:val="28"/>
        </w:rPr>
        <w:t>Комиссия состоит из председателя, заместителя председателя, секретаря и членов Комиссии.</w:t>
      </w:r>
    </w:p>
    <w:p w:rsidR="00FA7ED8" w:rsidRDefault="00FA7ED8" w:rsidP="00FA7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7ED8">
        <w:rPr>
          <w:rFonts w:ascii="Times New Roman" w:hAnsi="Times New Roman" w:cs="Times New Roman"/>
          <w:bCs/>
          <w:sz w:val="28"/>
          <w:szCs w:val="28"/>
        </w:rPr>
        <w:t xml:space="preserve">В состав Комиссии входят представители министерства территориальной политики Рязанской области, </w:t>
      </w:r>
      <w:r>
        <w:rPr>
          <w:rFonts w:ascii="Times New Roman" w:hAnsi="Times New Roman" w:cs="Times New Roman"/>
          <w:bCs/>
          <w:sz w:val="28"/>
          <w:szCs w:val="28"/>
        </w:rPr>
        <w:t>министерства здравоохранения Рязанской области, министерства образования Рязанской области, комитета по делам молодежи Рязанской области</w:t>
      </w:r>
      <w:r w:rsidRPr="00FA7ED8">
        <w:rPr>
          <w:rFonts w:ascii="Times New Roman" w:hAnsi="Times New Roman" w:cs="Times New Roman"/>
          <w:bCs/>
          <w:sz w:val="28"/>
          <w:szCs w:val="28"/>
        </w:rPr>
        <w:t>, Общественной палаты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Рязанской области, Ассоциации «</w:t>
      </w:r>
      <w:r w:rsidRPr="00FA7ED8">
        <w:rPr>
          <w:rFonts w:ascii="Times New Roman" w:hAnsi="Times New Roman" w:cs="Times New Roman"/>
          <w:bCs/>
          <w:sz w:val="28"/>
          <w:szCs w:val="28"/>
        </w:rPr>
        <w:t>Совет муниципальны</w:t>
      </w:r>
      <w:r>
        <w:rPr>
          <w:rFonts w:ascii="Times New Roman" w:hAnsi="Times New Roman" w:cs="Times New Roman"/>
          <w:bCs/>
          <w:sz w:val="28"/>
          <w:szCs w:val="28"/>
        </w:rPr>
        <w:t>х образований Рязанской области», Ассоциации органов территориального общественного самоуправления Рязанской области</w:t>
      </w:r>
      <w:r w:rsidRPr="00FA7ED8">
        <w:rPr>
          <w:rFonts w:ascii="Times New Roman" w:hAnsi="Times New Roman" w:cs="Times New Roman"/>
          <w:bCs/>
          <w:sz w:val="28"/>
          <w:szCs w:val="28"/>
        </w:rPr>
        <w:t>.</w:t>
      </w:r>
    </w:p>
    <w:p w:rsidR="00FA7ED8" w:rsidRDefault="00FA7ED8" w:rsidP="00FA7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7ED8">
        <w:rPr>
          <w:rFonts w:ascii="Times New Roman" w:hAnsi="Times New Roman" w:cs="Times New Roman"/>
          <w:bCs/>
          <w:sz w:val="28"/>
          <w:szCs w:val="28"/>
        </w:rPr>
        <w:t>Состав Комиссии утверждается приказ</w:t>
      </w:r>
      <w:r w:rsidR="00000E5D">
        <w:rPr>
          <w:rFonts w:ascii="Times New Roman" w:hAnsi="Times New Roman" w:cs="Times New Roman"/>
          <w:bCs/>
          <w:sz w:val="28"/>
          <w:szCs w:val="28"/>
        </w:rPr>
        <w:t>ом М</w:t>
      </w:r>
      <w:r w:rsidRPr="00FA7ED8">
        <w:rPr>
          <w:rFonts w:ascii="Times New Roman" w:hAnsi="Times New Roman" w:cs="Times New Roman"/>
          <w:bCs/>
          <w:sz w:val="28"/>
          <w:szCs w:val="28"/>
        </w:rPr>
        <w:t>инистерства.</w:t>
      </w:r>
    </w:p>
    <w:p w:rsidR="00FA7ED8" w:rsidRDefault="00000E5D" w:rsidP="00FA7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2.4. </w:t>
      </w:r>
      <w:r w:rsidR="00FA7ED8" w:rsidRPr="00FA7ED8">
        <w:rPr>
          <w:rFonts w:ascii="Times New Roman" w:hAnsi="Times New Roman" w:cs="Times New Roman"/>
          <w:bCs/>
          <w:sz w:val="28"/>
          <w:szCs w:val="28"/>
        </w:rPr>
        <w:t>Работа Комиссии осуществляется в форме заседаний. Заседание Комиссии проводит председатель Комиссии, а в случае его отсутствия - заместитель председателя Комиссии.</w:t>
      </w:r>
    </w:p>
    <w:p w:rsidR="00FA7ED8" w:rsidRDefault="00FA7ED8" w:rsidP="00FA7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7ED8">
        <w:rPr>
          <w:rFonts w:ascii="Times New Roman" w:hAnsi="Times New Roman" w:cs="Times New Roman"/>
          <w:bCs/>
          <w:sz w:val="28"/>
          <w:szCs w:val="28"/>
        </w:rPr>
        <w:t>Члены Комиссии участвуют в заседаниях Комиссии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лично.</w:t>
      </w:r>
    </w:p>
    <w:p w:rsidR="00FA7ED8" w:rsidRDefault="00FA7ED8" w:rsidP="00FA7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7ED8">
        <w:rPr>
          <w:rFonts w:ascii="Times New Roman" w:hAnsi="Times New Roman" w:cs="Times New Roman"/>
          <w:bCs/>
          <w:sz w:val="28"/>
          <w:szCs w:val="28"/>
        </w:rPr>
        <w:t>Комиссия правомочна решать вопросы, отнесенные к ее компетенции, если на заседании Комиссии присутствует более половины ее членов.</w:t>
      </w:r>
    </w:p>
    <w:p w:rsidR="00FA7ED8" w:rsidRDefault="00FA7ED8" w:rsidP="00FA7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7ED8">
        <w:rPr>
          <w:rFonts w:ascii="Times New Roman" w:hAnsi="Times New Roman" w:cs="Times New Roman"/>
          <w:bCs/>
          <w:sz w:val="28"/>
          <w:szCs w:val="28"/>
        </w:rPr>
        <w:t>Комиссия принимает решения простым большинством голосов присутствующих членов Комиссии. При голосовании каждый член Комиссии имеет один голос. При равенстве голосов право решающего голоса имеет председатель Комиссии.</w:t>
      </w:r>
    </w:p>
    <w:p w:rsidR="00FA7ED8" w:rsidRDefault="00000E5D" w:rsidP="00FA7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2.5. </w:t>
      </w:r>
      <w:r w:rsidR="00FA7ED8" w:rsidRPr="00FA7ED8">
        <w:rPr>
          <w:rFonts w:ascii="Times New Roman" w:hAnsi="Times New Roman" w:cs="Times New Roman"/>
          <w:bCs/>
          <w:sz w:val="28"/>
          <w:szCs w:val="28"/>
        </w:rPr>
        <w:t>Решения Комиссии оформляются протоколом, который подписывается всеми присутствующими на заседании членами Комиссии.</w:t>
      </w:r>
    </w:p>
    <w:p w:rsidR="00FA7ED8" w:rsidRPr="00FA7ED8" w:rsidRDefault="00562BE8" w:rsidP="00FA7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2.6</w:t>
      </w:r>
      <w:r w:rsidR="00FA7ED8">
        <w:rPr>
          <w:rFonts w:ascii="Times New Roman" w:hAnsi="Times New Roman" w:cs="Times New Roman"/>
          <w:bCs/>
          <w:sz w:val="28"/>
          <w:szCs w:val="28"/>
        </w:rPr>
        <w:t>.</w:t>
      </w:r>
      <w:r w:rsidR="00FA7ED8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000E5D">
        <w:rPr>
          <w:rFonts w:ascii="Times New Roman" w:hAnsi="Times New Roman" w:cs="Times New Roman"/>
          <w:bCs/>
          <w:sz w:val="28"/>
          <w:szCs w:val="28"/>
        </w:rPr>
        <w:t>Материально-техническое и организационное</w:t>
      </w:r>
      <w:r w:rsidR="00FA7ED8" w:rsidRPr="00FA7ED8">
        <w:rPr>
          <w:rFonts w:ascii="Times New Roman" w:hAnsi="Times New Roman" w:cs="Times New Roman"/>
          <w:bCs/>
          <w:sz w:val="28"/>
          <w:szCs w:val="28"/>
        </w:rPr>
        <w:t xml:space="preserve"> обеспечение Конкурса осуществляет </w:t>
      </w:r>
      <w:r w:rsidR="009A0A8E">
        <w:rPr>
          <w:rFonts w:ascii="Times New Roman" w:hAnsi="Times New Roman" w:cs="Times New Roman"/>
          <w:bCs/>
          <w:sz w:val="28"/>
          <w:szCs w:val="28"/>
        </w:rPr>
        <w:t>Министерство</w:t>
      </w:r>
      <w:r w:rsidR="00FA7ED8" w:rsidRPr="00FA7ED8">
        <w:rPr>
          <w:rFonts w:ascii="Times New Roman" w:hAnsi="Times New Roman" w:cs="Times New Roman"/>
          <w:bCs/>
          <w:sz w:val="28"/>
          <w:szCs w:val="28"/>
        </w:rPr>
        <w:t>.</w:t>
      </w:r>
    </w:p>
    <w:p w:rsidR="00FA7ED8" w:rsidRPr="00FA7ED8" w:rsidRDefault="00FA7ED8" w:rsidP="00173BC1">
      <w:pPr>
        <w:pStyle w:val="ConsPlusNormal"/>
        <w:spacing w:before="220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ED8">
        <w:rPr>
          <w:rFonts w:ascii="Times New Roman" w:hAnsi="Times New Roman" w:cs="Times New Roman"/>
          <w:b/>
          <w:sz w:val="28"/>
          <w:szCs w:val="28"/>
        </w:rPr>
        <w:t>3. Направления Конкурса</w:t>
      </w:r>
    </w:p>
    <w:p w:rsidR="00FA7ED8" w:rsidRDefault="00173BC1" w:rsidP="00FA7ED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000E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A7ED8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>
        <w:rPr>
          <w:rFonts w:ascii="Times New Roman" w:hAnsi="Times New Roman" w:cs="Times New Roman"/>
          <w:sz w:val="28"/>
          <w:szCs w:val="28"/>
        </w:rPr>
        <w:t xml:space="preserve">среди граждан, представивших для участия </w:t>
      </w:r>
      <w:r w:rsidR="00761557">
        <w:rPr>
          <w:rFonts w:ascii="Times New Roman" w:hAnsi="Times New Roman" w:cs="Times New Roman"/>
          <w:sz w:val="28"/>
          <w:szCs w:val="28"/>
        </w:rPr>
        <w:t xml:space="preserve">в Конкурсе </w:t>
      </w:r>
      <w:r>
        <w:rPr>
          <w:rFonts w:ascii="Times New Roman" w:hAnsi="Times New Roman" w:cs="Times New Roman"/>
          <w:sz w:val="28"/>
          <w:szCs w:val="28"/>
        </w:rPr>
        <w:t xml:space="preserve">проекты, поддержанные органами ТОС, </w:t>
      </w:r>
      <w:r w:rsidR="00FA7ED8">
        <w:rPr>
          <w:rFonts w:ascii="Times New Roman" w:hAnsi="Times New Roman" w:cs="Times New Roman"/>
          <w:sz w:val="28"/>
          <w:szCs w:val="28"/>
        </w:rPr>
        <w:t>по следующим направлениям:</w:t>
      </w:r>
    </w:p>
    <w:p w:rsidR="00173BC1" w:rsidRDefault="00173BC1" w:rsidP="00173B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профилактика заболеваний и формирование здорового образа жизни;</w:t>
      </w:r>
    </w:p>
    <w:p w:rsidR="00173BC1" w:rsidRDefault="00173BC1" w:rsidP="00173B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организация и осуществление мероприятий по работе с детьми и молодежью;</w:t>
      </w:r>
    </w:p>
    <w:p w:rsidR="00173BC1" w:rsidRDefault="00173BC1" w:rsidP="00173B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охрана общественного порядка;</w:t>
      </w:r>
    </w:p>
    <w:p w:rsidR="00173BC1" w:rsidRDefault="00173BC1" w:rsidP="00173B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укрепление мира, дружбы и согласия (развитие добрососедства);</w:t>
      </w:r>
    </w:p>
    <w:p w:rsidR="00173BC1" w:rsidRDefault="00173BC1" w:rsidP="00173B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укрепление института семьи в современном обществе;</w:t>
      </w:r>
    </w:p>
    <w:p w:rsidR="00173BC1" w:rsidRDefault="00173BC1" w:rsidP="00173B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благоустройство территории.</w:t>
      </w:r>
    </w:p>
    <w:p w:rsidR="00173BC1" w:rsidRDefault="00173BC1" w:rsidP="00173B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В настоящем Положении используется следующее понятие:</w:t>
      </w:r>
    </w:p>
    <w:p w:rsidR="00173BC1" w:rsidRDefault="00173BC1" w:rsidP="00173B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проект – комплекс взаимосвязанных мероприятий, реализуемых гражданами, достигшими 18 лет и старше, по направлениям, определяемым настоящим Положением, </w:t>
      </w:r>
      <w:r w:rsidR="0059279E">
        <w:rPr>
          <w:rFonts w:ascii="Times New Roman" w:hAnsi="Times New Roman" w:cs="Times New Roman"/>
          <w:sz w:val="28"/>
          <w:szCs w:val="28"/>
        </w:rPr>
        <w:t>в границах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356">
        <w:rPr>
          <w:rFonts w:ascii="Times New Roman" w:hAnsi="Times New Roman" w:cs="Times New Roman"/>
          <w:sz w:val="28"/>
          <w:szCs w:val="28"/>
        </w:rPr>
        <w:t>территории ТОС</w:t>
      </w:r>
      <w:r>
        <w:rPr>
          <w:rFonts w:ascii="Times New Roman" w:hAnsi="Times New Roman" w:cs="Times New Roman"/>
          <w:sz w:val="28"/>
          <w:szCs w:val="28"/>
        </w:rPr>
        <w:t xml:space="preserve"> и при его поддержке.</w:t>
      </w:r>
    </w:p>
    <w:p w:rsidR="00173BC1" w:rsidRDefault="00173BC1" w:rsidP="00173B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73BC1" w:rsidRPr="00173BC1" w:rsidRDefault="00173BC1" w:rsidP="00173BC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BC1">
        <w:rPr>
          <w:rFonts w:ascii="Times New Roman" w:hAnsi="Times New Roman" w:cs="Times New Roman"/>
          <w:b/>
          <w:sz w:val="28"/>
          <w:szCs w:val="28"/>
        </w:rPr>
        <w:t>4. Условия проведения Конкурса</w:t>
      </w:r>
    </w:p>
    <w:p w:rsidR="00173BC1" w:rsidRDefault="00173BC1" w:rsidP="00173B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7ED8" w:rsidRDefault="00173BC1" w:rsidP="00173B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В Конкурсе принимают участие граждане, соответствующие следующим требованиям:</w:t>
      </w:r>
    </w:p>
    <w:p w:rsidR="00173BC1" w:rsidRDefault="00173BC1" w:rsidP="00173B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наличие гражданства Российской Федерации;</w:t>
      </w:r>
    </w:p>
    <w:p w:rsidR="00173BC1" w:rsidRDefault="00173BC1" w:rsidP="00173B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возраст от 18 лет и старше;</w:t>
      </w:r>
    </w:p>
    <w:p w:rsidR="00173BC1" w:rsidRDefault="00173BC1" w:rsidP="00173B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проживан</w:t>
      </w:r>
      <w:r w:rsidR="00E623D3">
        <w:rPr>
          <w:rFonts w:ascii="Times New Roman" w:hAnsi="Times New Roman" w:cs="Times New Roman"/>
          <w:sz w:val="28"/>
          <w:szCs w:val="28"/>
        </w:rPr>
        <w:t xml:space="preserve">ие </w:t>
      </w:r>
      <w:r w:rsidR="00C32EE0">
        <w:rPr>
          <w:rFonts w:ascii="Times New Roman" w:hAnsi="Times New Roman" w:cs="Times New Roman"/>
          <w:sz w:val="28"/>
          <w:szCs w:val="28"/>
        </w:rPr>
        <w:t>в границах</w:t>
      </w:r>
      <w:r w:rsidR="00E623D3">
        <w:rPr>
          <w:rFonts w:ascii="Times New Roman" w:hAnsi="Times New Roman" w:cs="Times New Roman"/>
          <w:sz w:val="28"/>
          <w:szCs w:val="28"/>
        </w:rPr>
        <w:t xml:space="preserve"> территории ТОС, на которой</w:t>
      </w:r>
      <w:r>
        <w:rPr>
          <w:rFonts w:ascii="Times New Roman" w:hAnsi="Times New Roman" w:cs="Times New Roman"/>
          <w:sz w:val="28"/>
          <w:szCs w:val="28"/>
        </w:rPr>
        <w:t xml:space="preserve"> планируется реализация проекта.</w:t>
      </w:r>
    </w:p>
    <w:p w:rsidR="00173BC1" w:rsidRDefault="00173BC1" w:rsidP="00173B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К участию в Конкурсе допускаются граждане, заявки которых соответствуют следующим условиям:</w:t>
      </w:r>
    </w:p>
    <w:p w:rsidR="00173BC1" w:rsidRDefault="00173BC1" w:rsidP="00173B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наличие </w:t>
      </w:r>
      <w:hyperlink r:id="rId9" w:history="1">
        <w:r w:rsidRPr="00173BC1">
          <w:rPr>
            <w:rFonts w:ascii="Times New Roman" w:hAnsi="Times New Roman" w:cs="Times New Roman"/>
            <w:sz w:val="28"/>
            <w:szCs w:val="28"/>
          </w:rPr>
          <w:t>проекта</w:t>
        </w:r>
      </w:hyperlink>
      <w:r w:rsidRPr="00173BC1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одному из направлений, указанных </w:t>
      </w:r>
      <w:r w:rsidRPr="00173BC1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Pr="00173BC1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="00000E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по форме согласно приложению № 1 к настоящему Положению;</w:t>
      </w:r>
    </w:p>
    <w:p w:rsidR="00173BC1" w:rsidRDefault="00173BC1" w:rsidP="00173B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реализация проекта в границах территории ТОС, поддержавшего проект;</w:t>
      </w:r>
    </w:p>
    <w:p w:rsidR="00652401" w:rsidRDefault="00173BC1" w:rsidP="0065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 поддержка</w:t>
      </w:r>
      <w:r w:rsidR="00234431">
        <w:rPr>
          <w:rFonts w:ascii="Times New Roman" w:hAnsi="Times New Roman" w:cs="Times New Roman"/>
          <w:sz w:val="28"/>
          <w:szCs w:val="28"/>
        </w:rPr>
        <w:t xml:space="preserve"> органом ТОС реализации проекта;</w:t>
      </w:r>
    </w:p>
    <w:p w:rsidR="00234431" w:rsidRDefault="00234431" w:rsidP="0065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C32F5E">
        <w:rPr>
          <w:rFonts w:ascii="Times New Roman" w:hAnsi="Times New Roman" w:cs="Times New Roman"/>
          <w:sz w:val="28"/>
          <w:szCs w:val="28"/>
        </w:rPr>
        <w:t xml:space="preserve">реализация одного проекта </w:t>
      </w:r>
      <w:r w:rsidR="00C32EE0">
        <w:rPr>
          <w:rFonts w:ascii="Times New Roman" w:hAnsi="Times New Roman" w:cs="Times New Roman"/>
          <w:sz w:val="28"/>
          <w:szCs w:val="28"/>
        </w:rPr>
        <w:t>в границах</w:t>
      </w:r>
      <w:r w:rsidR="00C32F5E">
        <w:rPr>
          <w:rFonts w:ascii="Times New Roman" w:hAnsi="Times New Roman" w:cs="Times New Roman"/>
          <w:sz w:val="28"/>
          <w:szCs w:val="28"/>
        </w:rPr>
        <w:t xml:space="preserve"> территории ТОС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3BC1" w:rsidRDefault="00173BC1" w:rsidP="00173B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Извещение о проведении Конкурса (далее – извещение) размещается на официальном сайте Министерства в информационно-телекоммуникационной сети «Интернет» по адресу www.minter.ryazan.gov.ru (далее – официальный сайт Министерства) не позднее 1-го календарного дня до даты начала приема заявок на участие в Конкурсе.</w:t>
      </w:r>
    </w:p>
    <w:p w:rsidR="00173BC1" w:rsidRDefault="00173BC1" w:rsidP="00173B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 Извещение должно содержать следующие сведения:</w:t>
      </w:r>
    </w:p>
    <w:p w:rsidR="00173BC1" w:rsidRDefault="00173BC1" w:rsidP="00173B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дату начала и окончания приема заявок, при этом срок приема заявок должен составлять не менее 10 рабочих дней с даты начала приема заявок;</w:t>
      </w:r>
    </w:p>
    <w:p w:rsidR="00173BC1" w:rsidRDefault="00173BC1" w:rsidP="00173B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адрес приема заявок, контактную информацию </w:t>
      </w:r>
      <w:r w:rsidR="009A0A8E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3BC1" w:rsidRDefault="00173BC1" w:rsidP="00173B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требования к гражданам в соответствии с </w:t>
      </w:r>
      <w:hyperlink r:id="rId11" w:history="1">
        <w:r w:rsidRPr="00173BC1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4.1</w:t>
      </w:r>
      <w:r w:rsidR="00000E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173BC1" w:rsidRDefault="00173BC1" w:rsidP="00173B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01">
        <w:rPr>
          <w:rFonts w:ascii="Times New Roman" w:hAnsi="Times New Roman" w:cs="Times New Roman"/>
          <w:sz w:val="28"/>
          <w:szCs w:val="28"/>
        </w:rPr>
        <w:t xml:space="preserve">- условия </w:t>
      </w:r>
      <w:r w:rsidR="00652401" w:rsidRPr="00652401">
        <w:rPr>
          <w:rFonts w:ascii="Times New Roman" w:hAnsi="Times New Roman" w:cs="Times New Roman"/>
          <w:sz w:val="28"/>
          <w:szCs w:val="28"/>
        </w:rPr>
        <w:t>проведения Конкурса</w:t>
      </w:r>
      <w:r w:rsidRPr="00652401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2" w:history="1">
        <w:r w:rsidRPr="00652401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652401" w:rsidRPr="00652401">
          <w:rPr>
            <w:rFonts w:ascii="Times New Roman" w:hAnsi="Times New Roman" w:cs="Times New Roman"/>
            <w:sz w:val="28"/>
            <w:szCs w:val="28"/>
          </w:rPr>
          <w:t>4.2</w:t>
        </w:r>
      </w:hyperlink>
      <w:r w:rsidR="00000E5D">
        <w:rPr>
          <w:rFonts w:ascii="Times New Roman" w:hAnsi="Times New Roman" w:cs="Times New Roman"/>
          <w:sz w:val="28"/>
          <w:szCs w:val="28"/>
        </w:rPr>
        <w:t>.</w:t>
      </w:r>
      <w:r w:rsidR="00652401" w:rsidRPr="00652401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652401">
        <w:rPr>
          <w:rFonts w:ascii="Times New Roman" w:hAnsi="Times New Roman" w:cs="Times New Roman"/>
          <w:sz w:val="28"/>
          <w:szCs w:val="28"/>
        </w:rPr>
        <w:t>;</w:t>
      </w:r>
    </w:p>
    <w:p w:rsidR="00173BC1" w:rsidRDefault="00173BC1" w:rsidP="00173B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перечень критериев </w:t>
      </w:r>
      <w:r w:rsidR="00C32F5E">
        <w:rPr>
          <w:rFonts w:ascii="Times New Roman" w:hAnsi="Times New Roman" w:cs="Times New Roman"/>
          <w:sz w:val="28"/>
          <w:szCs w:val="28"/>
        </w:rPr>
        <w:t>оценки заявок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Pr="00652401">
        <w:rPr>
          <w:rFonts w:ascii="Times New Roman" w:hAnsi="Times New Roman" w:cs="Times New Roman"/>
          <w:sz w:val="28"/>
          <w:szCs w:val="28"/>
        </w:rPr>
        <w:t xml:space="preserve">с </w:t>
      </w:r>
      <w:r w:rsidR="007347DE">
        <w:rPr>
          <w:rFonts w:ascii="Times New Roman" w:hAnsi="Times New Roman" w:cs="Times New Roman"/>
          <w:sz w:val="28"/>
          <w:szCs w:val="28"/>
        </w:rPr>
        <w:t xml:space="preserve">пунктом </w:t>
      </w:r>
      <w:hyperlink r:id="rId13" w:history="1">
        <w:r w:rsidR="007347DE">
          <w:rPr>
            <w:rFonts w:ascii="Times New Roman" w:hAnsi="Times New Roman" w:cs="Times New Roman"/>
            <w:sz w:val="28"/>
            <w:szCs w:val="28"/>
          </w:rPr>
          <w:t>5.4</w:t>
        </w:r>
      </w:hyperlink>
      <w:r w:rsidR="00000E5D">
        <w:rPr>
          <w:rFonts w:ascii="Times New Roman" w:hAnsi="Times New Roman" w:cs="Times New Roman"/>
          <w:sz w:val="28"/>
          <w:szCs w:val="28"/>
        </w:rPr>
        <w:t>.</w:t>
      </w:r>
      <w:r w:rsidRPr="0065240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Положения;</w:t>
      </w:r>
    </w:p>
    <w:p w:rsidR="00173BC1" w:rsidRDefault="00173BC1" w:rsidP="00173B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форму заявления для участия в Конкурсе;</w:t>
      </w:r>
    </w:p>
    <w:p w:rsidR="00173BC1" w:rsidRDefault="00173BC1" w:rsidP="00173B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форму проекта;</w:t>
      </w:r>
    </w:p>
    <w:p w:rsidR="009A0A8E" w:rsidRDefault="00173BC1" w:rsidP="009A0A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перечень документов в соответствии </w:t>
      </w:r>
      <w:r w:rsidRPr="00737179">
        <w:rPr>
          <w:rFonts w:ascii="Times New Roman" w:hAnsi="Times New Roman" w:cs="Times New Roman"/>
          <w:sz w:val="28"/>
          <w:szCs w:val="28"/>
        </w:rPr>
        <w:t xml:space="preserve">с </w:t>
      </w:r>
      <w:hyperlink r:id="rId14" w:history="1">
        <w:r w:rsidRPr="00737179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737179" w:rsidRPr="00737179">
          <w:rPr>
            <w:rFonts w:ascii="Times New Roman" w:hAnsi="Times New Roman" w:cs="Times New Roman"/>
            <w:sz w:val="28"/>
            <w:szCs w:val="28"/>
          </w:rPr>
          <w:t>4.5</w:t>
        </w:r>
      </w:hyperlink>
      <w:r w:rsidR="00000E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9A0A8E" w:rsidRDefault="00173BC1" w:rsidP="009A0A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4.5. </w:t>
      </w:r>
      <w:r w:rsidR="009A0A8E">
        <w:rPr>
          <w:rFonts w:ascii="Times New Roman" w:hAnsi="Times New Roman" w:cs="Times New Roman"/>
          <w:sz w:val="28"/>
          <w:szCs w:val="28"/>
        </w:rPr>
        <w:t>Для участия в Конкурсе граждане представляют в Министерство в срок не позднее срока, указанного в извещении, заявку, включающую в себя следующие документы:</w:t>
      </w:r>
    </w:p>
    <w:p w:rsidR="00326AE8" w:rsidRDefault="009A0A8E" w:rsidP="00326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hyperlink r:id="rId15" w:history="1">
        <w:r w:rsidRPr="009A0A8E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2 к настоящему Положению;</w:t>
      </w:r>
      <w:bookmarkStart w:id="3" w:name="Par2"/>
      <w:bookmarkEnd w:id="3"/>
    </w:p>
    <w:p w:rsidR="00326AE8" w:rsidRDefault="00326AE8" w:rsidP="00326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A0A8E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 гражданина;</w:t>
      </w:r>
      <w:bookmarkStart w:id="4" w:name="Par3"/>
      <w:bookmarkEnd w:id="4"/>
    </w:p>
    <w:p w:rsidR="00326AE8" w:rsidRDefault="00326AE8" w:rsidP="00326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A0A8E">
        <w:rPr>
          <w:rFonts w:ascii="Times New Roman" w:hAnsi="Times New Roman" w:cs="Times New Roman"/>
          <w:sz w:val="28"/>
          <w:szCs w:val="28"/>
        </w:rPr>
        <w:t>копию документа, содержащего сведения о регистрации по месту жительства (пребывания) (представляется по инициативе гражданина);</w:t>
      </w:r>
    </w:p>
    <w:p w:rsidR="00326AE8" w:rsidRDefault="00326AE8" w:rsidP="00326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A0A8E">
        <w:rPr>
          <w:rFonts w:ascii="Times New Roman" w:hAnsi="Times New Roman" w:cs="Times New Roman"/>
          <w:sz w:val="28"/>
          <w:szCs w:val="28"/>
        </w:rPr>
        <w:t>решение органа ТОС о поддержке проекта;</w:t>
      </w:r>
      <w:bookmarkStart w:id="5" w:name="Par5"/>
      <w:bookmarkEnd w:id="5"/>
    </w:p>
    <w:p w:rsidR="00326AE8" w:rsidRDefault="00326AE8" w:rsidP="00326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A0A8E">
        <w:rPr>
          <w:rFonts w:ascii="Times New Roman" w:hAnsi="Times New Roman" w:cs="Times New Roman"/>
          <w:sz w:val="28"/>
          <w:szCs w:val="28"/>
        </w:rPr>
        <w:t>копию устава ТОС, поддержавшего проект (представляется по инициативе гражданина);</w:t>
      </w:r>
    </w:p>
    <w:p w:rsidR="00326AE8" w:rsidRDefault="00326AE8" w:rsidP="00326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hyperlink r:id="rId16" w:history="1">
        <w:r w:rsidR="009A0A8E" w:rsidRPr="00326AE8">
          <w:rPr>
            <w:rFonts w:ascii="Times New Roman" w:hAnsi="Times New Roman" w:cs="Times New Roman"/>
            <w:sz w:val="28"/>
            <w:szCs w:val="28"/>
          </w:rPr>
          <w:t>проект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 форме, согласно приложению № 1 к настоящему Положению;</w:t>
      </w:r>
    </w:p>
    <w:p w:rsidR="00737179" w:rsidRDefault="00326AE8" w:rsidP="00737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hyperlink r:id="rId17" w:history="1">
        <w:r w:rsidR="009A0A8E" w:rsidRPr="00326AE8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="009A0A8E">
        <w:rPr>
          <w:rFonts w:ascii="Times New Roman" w:hAnsi="Times New Roman" w:cs="Times New Roman"/>
          <w:sz w:val="28"/>
          <w:szCs w:val="28"/>
        </w:rPr>
        <w:t xml:space="preserve"> на обработку персональ</w:t>
      </w:r>
      <w:r>
        <w:rPr>
          <w:rFonts w:ascii="Times New Roman" w:hAnsi="Times New Roman" w:cs="Times New Roman"/>
          <w:sz w:val="28"/>
          <w:szCs w:val="28"/>
        </w:rPr>
        <w:t>ных данных согласно приложению №</w:t>
      </w:r>
      <w:r w:rsidR="009A0A8E">
        <w:rPr>
          <w:rFonts w:ascii="Times New Roman" w:hAnsi="Times New Roman" w:cs="Times New Roman"/>
          <w:sz w:val="28"/>
          <w:szCs w:val="28"/>
        </w:rPr>
        <w:t xml:space="preserve"> 3 к настоящему По</w:t>
      </w:r>
      <w:r>
        <w:rPr>
          <w:rFonts w:ascii="Times New Roman" w:hAnsi="Times New Roman" w:cs="Times New Roman"/>
          <w:sz w:val="28"/>
          <w:szCs w:val="28"/>
        </w:rPr>
        <w:t>ложению</w:t>
      </w:r>
      <w:r w:rsidR="009A0A8E">
        <w:rPr>
          <w:rFonts w:ascii="Times New Roman" w:hAnsi="Times New Roman" w:cs="Times New Roman"/>
          <w:sz w:val="28"/>
          <w:szCs w:val="28"/>
        </w:rPr>
        <w:t>;</w:t>
      </w:r>
    </w:p>
    <w:p w:rsidR="00737179" w:rsidRDefault="009A0A8E" w:rsidP="00737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717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документы или их копии, подтверждающие материальное участие (представление материалов, продукции, товаров, производственных мощностей, помещений и т.п.) и (или) финансовое участие ТОС (членов ТОС), датированные не ранее месяца, предшествующего дате начала приема заявок (при наличии);</w:t>
      </w:r>
    </w:p>
    <w:p w:rsidR="00737179" w:rsidRDefault="00737179" w:rsidP="00737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текстовое описание проекта;</w:t>
      </w:r>
    </w:p>
    <w:p w:rsidR="00737179" w:rsidRDefault="00737179" w:rsidP="00737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схемы, презентации (или видеоролик)</w:t>
      </w:r>
      <w:r w:rsidR="009A0A8E">
        <w:rPr>
          <w:rFonts w:ascii="Times New Roman" w:hAnsi="Times New Roman" w:cs="Times New Roman"/>
          <w:sz w:val="28"/>
          <w:szCs w:val="28"/>
        </w:rPr>
        <w:t>, дизайн-проект (при наличии);</w:t>
      </w:r>
    </w:p>
    <w:p w:rsidR="009A0A8E" w:rsidRDefault="00737179" w:rsidP="00737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A0A8E">
        <w:rPr>
          <w:rFonts w:ascii="Times New Roman" w:hAnsi="Times New Roman" w:cs="Times New Roman"/>
          <w:sz w:val="28"/>
          <w:szCs w:val="28"/>
        </w:rPr>
        <w:t>материалы, подтверждающие публикацию информации о проекте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9A0A8E">
        <w:rPr>
          <w:rFonts w:ascii="Times New Roman" w:hAnsi="Times New Roman" w:cs="Times New Roman"/>
          <w:sz w:val="28"/>
          <w:szCs w:val="28"/>
        </w:rPr>
        <w:t>, периодических печ</w:t>
      </w:r>
      <w:r>
        <w:rPr>
          <w:rFonts w:ascii="Times New Roman" w:hAnsi="Times New Roman" w:cs="Times New Roman"/>
          <w:sz w:val="28"/>
          <w:szCs w:val="28"/>
        </w:rPr>
        <w:t>атных изданиях (при наличии);</w:t>
      </w:r>
    </w:p>
    <w:p w:rsidR="00737179" w:rsidRPr="00C32F5E" w:rsidRDefault="00737179" w:rsidP="00737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F5E"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352539" w:rsidRPr="00C32F5E">
        <w:rPr>
          <w:rFonts w:ascii="Times New Roman" w:hAnsi="Times New Roman" w:cs="Times New Roman"/>
          <w:sz w:val="28"/>
          <w:szCs w:val="28"/>
        </w:rPr>
        <w:t xml:space="preserve">документ, </w:t>
      </w:r>
      <w:r w:rsidR="00562BE8" w:rsidRPr="00C32F5E">
        <w:rPr>
          <w:rFonts w:ascii="Times New Roman" w:hAnsi="Times New Roman" w:cs="Times New Roman"/>
          <w:sz w:val="28"/>
          <w:szCs w:val="28"/>
        </w:rPr>
        <w:t>подтверждающий наличие расчетного счета</w:t>
      </w:r>
      <w:r w:rsidR="00352539" w:rsidRPr="00C32F5E">
        <w:rPr>
          <w:rFonts w:ascii="Times New Roman" w:hAnsi="Times New Roman" w:cs="Times New Roman"/>
          <w:sz w:val="28"/>
          <w:szCs w:val="28"/>
        </w:rPr>
        <w:t xml:space="preserve"> </w:t>
      </w:r>
      <w:r w:rsidR="007347DE" w:rsidRPr="00C32F5E">
        <w:rPr>
          <w:rFonts w:ascii="Times New Roman" w:hAnsi="Times New Roman" w:cs="Times New Roman"/>
          <w:sz w:val="28"/>
          <w:szCs w:val="28"/>
        </w:rPr>
        <w:t xml:space="preserve">в </w:t>
      </w:r>
      <w:r w:rsidR="00352539" w:rsidRPr="00C32F5E">
        <w:rPr>
          <w:rFonts w:ascii="Times New Roman" w:hAnsi="Times New Roman" w:cs="Times New Roman"/>
          <w:sz w:val="28"/>
          <w:szCs w:val="28"/>
        </w:rPr>
        <w:t>кредитной организации;</w:t>
      </w:r>
    </w:p>
    <w:p w:rsidR="00352539" w:rsidRPr="00C32F5E" w:rsidRDefault="00352539" w:rsidP="00737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F5E">
        <w:rPr>
          <w:rFonts w:ascii="Times New Roman" w:hAnsi="Times New Roman" w:cs="Times New Roman"/>
          <w:sz w:val="28"/>
          <w:szCs w:val="28"/>
        </w:rPr>
        <w:t>- </w:t>
      </w:r>
      <w:r w:rsidR="00C32F5E" w:rsidRPr="00C32F5E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221E2C" w:rsidRPr="00C32F5E">
        <w:rPr>
          <w:rFonts w:ascii="Times New Roman" w:hAnsi="Times New Roman" w:cs="Times New Roman"/>
          <w:sz w:val="28"/>
          <w:szCs w:val="28"/>
        </w:rPr>
        <w:t>документ</w:t>
      </w:r>
      <w:r w:rsidR="00C32F5E" w:rsidRPr="00C32F5E">
        <w:rPr>
          <w:rFonts w:ascii="Times New Roman" w:hAnsi="Times New Roman" w:cs="Times New Roman"/>
          <w:sz w:val="28"/>
          <w:szCs w:val="28"/>
        </w:rPr>
        <w:t>а, подтверждающего</w:t>
      </w:r>
      <w:r w:rsidRPr="00C32F5E">
        <w:rPr>
          <w:rFonts w:ascii="Times New Roman" w:hAnsi="Times New Roman" w:cs="Times New Roman"/>
          <w:sz w:val="28"/>
          <w:szCs w:val="28"/>
        </w:rPr>
        <w:t xml:space="preserve"> постановку</w:t>
      </w:r>
      <w:r w:rsidR="00221E2C" w:rsidRPr="00C32F5E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Pr="00C32F5E">
        <w:rPr>
          <w:rFonts w:ascii="Times New Roman" w:hAnsi="Times New Roman" w:cs="Times New Roman"/>
          <w:sz w:val="28"/>
          <w:szCs w:val="28"/>
        </w:rPr>
        <w:t xml:space="preserve"> на учет в налоговом органе</w:t>
      </w:r>
      <w:r w:rsidR="00221E2C" w:rsidRPr="00C32F5E">
        <w:rPr>
          <w:rFonts w:ascii="Times New Roman" w:hAnsi="Times New Roman" w:cs="Times New Roman"/>
          <w:sz w:val="28"/>
          <w:szCs w:val="28"/>
        </w:rPr>
        <w:t xml:space="preserve"> по месту жительства на территории Рязанской области</w:t>
      </w:r>
      <w:r w:rsidRPr="00C32F5E">
        <w:rPr>
          <w:rFonts w:ascii="Times New Roman" w:hAnsi="Times New Roman" w:cs="Times New Roman"/>
          <w:sz w:val="28"/>
          <w:szCs w:val="28"/>
        </w:rPr>
        <w:t xml:space="preserve"> (представляется по инициативе гражданина);</w:t>
      </w:r>
    </w:p>
    <w:p w:rsidR="00352539" w:rsidRDefault="00221E2C" w:rsidP="00737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F5E">
        <w:rPr>
          <w:rFonts w:ascii="Times New Roman" w:hAnsi="Times New Roman" w:cs="Times New Roman"/>
          <w:sz w:val="28"/>
          <w:szCs w:val="28"/>
        </w:rPr>
        <w:t>- </w:t>
      </w:r>
      <w:r w:rsidR="00C32F5E" w:rsidRPr="00C32F5E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C32F5E">
        <w:rPr>
          <w:rFonts w:ascii="Times New Roman" w:hAnsi="Times New Roman" w:cs="Times New Roman"/>
          <w:sz w:val="28"/>
          <w:szCs w:val="28"/>
        </w:rPr>
        <w:t>документ</w:t>
      </w:r>
      <w:r w:rsidR="00C32F5E" w:rsidRPr="00C32F5E">
        <w:rPr>
          <w:rFonts w:ascii="Times New Roman" w:hAnsi="Times New Roman" w:cs="Times New Roman"/>
          <w:sz w:val="28"/>
          <w:szCs w:val="28"/>
        </w:rPr>
        <w:t>а, подтверждающего</w:t>
      </w:r>
      <w:r w:rsidRPr="00C32F5E">
        <w:rPr>
          <w:rFonts w:ascii="Times New Roman" w:hAnsi="Times New Roman" w:cs="Times New Roman"/>
          <w:sz w:val="28"/>
          <w:szCs w:val="28"/>
        </w:rPr>
        <w:t xml:space="preserve"> регистрацию в системе индивидуального (персонифицированного) учета</w:t>
      </w:r>
      <w:r w:rsidR="00352539" w:rsidRPr="00C32F5E">
        <w:rPr>
          <w:rFonts w:ascii="Times New Roman" w:hAnsi="Times New Roman" w:cs="Times New Roman"/>
          <w:sz w:val="28"/>
          <w:szCs w:val="28"/>
        </w:rPr>
        <w:t xml:space="preserve"> (представляется по инициативе гражданина)</w:t>
      </w:r>
      <w:r w:rsidR="0057715B">
        <w:rPr>
          <w:rFonts w:ascii="Times New Roman" w:hAnsi="Times New Roman" w:cs="Times New Roman"/>
          <w:sz w:val="28"/>
          <w:szCs w:val="28"/>
        </w:rPr>
        <w:t>;</w:t>
      </w:r>
    </w:p>
    <w:p w:rsidR="0057715B" w:rsidRDefault="0057715B" w:rsidP="00737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3D3">
        <w:rPr>
          <w:rFonts w:ascii="Times New Roman" w:hAnsi="Times New Roman" w:cs="Times New Roman"/>
          <w:sz w:val="28"/>
          <w:szCs w:val="28"/>
        </w:rPr>
        <w:t xml:space="preserve">- копии документов, подтверждающих реализацию проекта, за </w:t>
      </w:r>
      <w:r w:rsidR="00380F48" w:rsidRPr="00E623D3">
        <w:rPr>
          <w:rFonts w:ascii="Times New Roman" w:hAnsi="Times New Roman" w:cs="Times New Roman"/>
          <w:sz w:val="28"/>
          <w:szCs w:val="28"/>
        </w:rPr>
        <w:t>разработку которого</w:t>
      </w:r>
      <w:r w:rsidRPr="00E623D3">
        <w:rPr>
          <w:rFonts w:ascii="Times New Roman" w:hAnsi="Times New Roman" w:cs="Times New Roman"/>
          <w:sz w:val="28"/>
          <w:szCs w:val="28"/>
        </w:rPr>
        <w:t xml:space="preserve"> гражданином получена денежная премия в предшествующем году.</w:t>
      </w:r>
    </w:p>
    <w:p w:rsidR="00352539" w:rsidRDefault="009A0A8E" w:rsidP="00737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подается в Министерство гражданином в соответствии с перечнем документов, указанным в настоящем пункте, лично либо через представителя (в данном случае к заявке прилагается копия документа, удостоверяющего личность представителя, а также документа, удостоверяющего полномочия представителя) на бумажном носителе непосредственно или посредством заказного почтового отправ</w:t>
      </w:r>
      <w:r w:rsidR="00352539">
        <w:rPr>
          <w:rFonts w:ascii="Times New Roman" w:hAnsi="Times New Roman" w:cs="Times New Roman"/>
          <w:sz w:val="28"/>
          <w:szCs w:val="28"/>
        </w:rPr>
        <w:t>ления с уведомлением о вручении.</w:t>
      </w:r>
    </w:p>
    <w:p w:rsidR="00221E2C" w:rsidRDefault="001A5582" w:rsidP="00737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="00221E2C" w:rsidRPr="00221E2C">
        <w:rPr>
          <w:rFonts w:ascii="Times New Roman" w:hAnsi="Times New Roman" w:cs="Times New Roman"/>
          <w:sz w:val="28"/>
          <w:szCs w:val="28"/>
        </w:rPr>
        <w:t xml:space="preserve"> </w:t>
      </w:r>
      <w:r w:rsidR="00221E2C">
        <w:rPr>
          <w:rFonts w:ascii="Times New Roman" w:hAnsi="Times New Roman" w:cs="Times New Roman"/>
          <w:sz w:val="28"/>
          <w:szCs w:val="28"/>
        </w:rPr>
        <w:t xml:space="preserve">документов, указанные в абзацах третьем, четвертом, </w:t>
      </w:r>
      <w:r>
        <w:rPr>
          <w:rFonts w:ascii="Times New Roman" w:hAnsi="Times New Roman" w:cs="Times New Roman"/>
          <w:sz w:val="28"/>
          <w:szCs w:val="28"/>
        </w:rPr>
        <w:t xml:space="preserve">четырнадцатом </w:t>
      </w:r>
      <w:r w:rsidR="0057715B">
        <w:rPr>
          <w:rFonts w:ascii="Times New Roman" w:hAnsi="Times New Roman" w:cs="Times New Roman"/>
          <w:sz w:val="28"/>
          <w:szCs w:val="28"/>
        </w:rPr>
        <w:t>– шестнадцатом</w:t>
      </w:r>
      <w:r w:rsidR="00221E2C">
        <w:rPr>
          <w:rFonts w:ascii="Times New Roman" w:hAnsi="Times New Roman" w:cs="Times New Roman"/>
          <w:sz w:val="28"/>
          <w:szCs w:val="28"/>
        </w:rPr>
        <w:t xml:space="preserve"> представляются с их </w:t>
      </w:r>
      <w:r>
        <w:rPr>
          <w:rFonts w:ascii="Times New Roman" w:hAnsi="Times New Roman" w:cs="Times New Roman"/>
          <w:sz w:val="28"/>
          <w:szCs w:val="28"/>
        </w:rPr>
        <w:t xml:space="preserve">оригиналами. После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заверения</w:t>
      </w:r>
      <w:r w:rsidR="00221E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документов оригиналы возвращаются заявителю</w:t>
      </w:r>
      <w:r w:rsidR="00221E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47DE" w:rsidRPr="00221E2C" w:rsidRDefault="007347DE" w:rsidP="00737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документа, предусмотренного в абзаце шестом, заверяется органом местного самоуправления либо председателем соответствующего ТОС.</w:t>
      </w:r>
    </w:p>
    <w:p w:rsidR="00737179" w:rsidRDefault="009A0A8E" w:rsidP="00737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вместе с прилагаемыми к нему документами должны быть прошиты,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пронумерованы и скреплены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подписью гражданина.</w:t>
      </w:r>
    </w:p>
    <w:p w:rsidR="007347DE" w:rsidRDefault="00737179" w:rsidP="00734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4.6. </w:t>
      </w:r>
      <w:r w:rsidR="009A0A8E">
        <w:rPr>
          <w:rFonts w:ascii="Times New Roman" w:hAnsi="Times New Roman" w:cs="Times New Roman"/>
          <w:sz w:val="28"/>
          <w:szCs w:val="28"/>
        </w:rPr>
        <w:t>Заявки в день поступления регистрируются в порядке очередности с учетом даты и времени их поступления в журнале регистрации заявок</w:t>
      </w:r>
      <w:r w:rsidR="007347DE">
        <w:rPr>
          <w:rFonts w:ascii="Times New Roman" w:hAnsi="Times New Roman" w:cs="Times New Roman"/>
          <w:sz w:val="28"/>
          <w:szCs w:val="28"/>
        </w:rPr>
        <w:t>.</w:t>
      </w:r>
      <w:r w:rsidR="009A0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7DE" w:rsidRDefault="007347DE" w:rsidP="00734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журнале указываются следующие данные:</w:t>
      </w:r>
    </w:p>
    <w:p w:rsidR="007347DE" w:rsidRDefault="007347DE" w:rsidP="00734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дата (число, месяц, год) и время (часы, минуты) поступления заявки;</w:t>
      </w:r>
    </w:p>
    <w:p w:rsidR="007347DE" w:rsidRDefault="007347DE" w:rsidP="00734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фамилия, имя, отчество, контактный телефон лица, подавшего заявку.</w:t>
      </w:r>
    </w:p>
    <w:p w:rsidR="007347DE" w:rsidRDefault="007347DE" w:rsidP="00737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</w:t>
      </w:r>
      <w:r w:rsidR="001A5582">
        <w:rPr>
          <w:rFonts w:ascii="Times New Roman" w:hAnsi="Times New Roman" w:cs="Times New Roman"/>
          <w:sz w:val="28"/>
          <w:szCs w:val="28"/>
        </w:rPr>
        <w:t>аименование 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47DE" w:rsidRDefault="007347DE" w:rsidP="00737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направление проекта;</w:t>
      </w:r>
    </w:p>
    <w:p w:rsidR="007347DE" w:rsidRDefault="007347DE" w:rsidP="00737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</w:t>
      </w:r>
      <w:r w:rsidRPr="007347DE">
        <w:rPr>
          <w:rFonts w:ascii="Times New Roman" w:hAnsi="Times New Roman" w:cs="Times New Roman"/>
          <w:sz w:val="28"/>
          <w:szCs w:val="28"/>
        </w:rPr>
        <w:t xml:space="preserve">аименование ТОС, </w:t>
      </w:r>
      <w:r w:rsidR="001A5582">
        <w:rPr>
          <w:rFonts w:ascii="Times New Roman" w:hAnsi="Times New Roman" w:cs="Times New Roman"/>
          <w:sz w:val="28"/>
          <w:szCs w:val="28"/>
        </w:rPr>
        <w:t>в границах</w:t>
      </w:r>
      <w:r w:rsidRPr="007347DE">
        <w:rPr>
          <w:rFonts w:ascii="Times New Roman" w:hAnsi="Times New Roman" w:cs="Times New Roman"/>
          <w:sz w:val="28"/>
          <w:szCs w:val="28"/>
        </w:rPr>
        <w:t xml:space="preserve"> которого реализуется проект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0A8E" w:rsidRDefault="00737179" w:rsidP="00737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4.7. </w:t>
      </w:r>
      <w:r w:rsidR="009A0A8E">
        <w:rPr>
          <w:rFonts w:ascii="Times New Roman" w:hAnsi="Times New Roman" w:cs="Times New Roman"/>
          <w:sz w:val="28"/>
          <w:szCs w:val="28"/>
        </w:rPr>
        <w:t xml:space="preserve">Гражданин вправе на основании письменного заявления </w:t>
      </w:r>
      <w:r>
        <w:rPr>
          <w:rFonts w:ascii="Times New Roman" w:hAnsi="Times New Roman" w:cs="Times New Roman"/>
          <w:sz w:val="28"/>
          <w:szCs w:val="28"/>
        </w:rPr>
        <w:t xml:space="preserve">в произвольной форме </w:t>
      </w:r>
      <w:r w:rsidR="009A0A8E">
        <w:rPr>
          <w:rFonts w:ascii="Times New Roman" w:hAnsi="Times New Roman" w:cs="Times New Roman"/>
          <w:sz w:val="28"/>
          <w:szCs w:val="28"/>
        </w:rPr>
        <w:t>в адрес Министерства отозвать поданную им заявку</w:t>
      </w:r>
      <w:r w:rsidR="001A5582">
        <w:rPr>
          <w:rFonts w:ascii="Times New Roman" w:hAnsi="Times New Roman" w:cs="Times New Roman"/>
          <w:sz w:val="28"/>
          <w:szCs w:val="28"/>
        </w:rPr>
        <w:t>.</w:t>
      </w:r>
      <w:r w:rsidR="009A0A8E">
        <w:rPr>
          <w:rFonts w:ascii="Times New Roman" w:hAnsi="Times New Roman" w:cs="Times New Roman"/>
          <w:sz w:val="28"/>
          <w:szCs w:val="28"/>
        </w:rPr>
        <w:t xml:space="preserve"> Указанное заявление регистрируется в журнале регистрации заявок в день его поступления.</w:t>
      </w:r>
    </w:p>
    <w:p w:rsidR="002C4275" w:rsidRDefault="002C4275" w:rsidP="00737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275" w:rsidRDefault="002C4275" w:rsidP="002C4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275">
        <w:rPr>
          <w:rFonts w:ascii="Times New Roman" w:hAnsi="Times New Roman" w:cs="Times New Roman"/>
          <w:b/>
          <w:sz w:val="28"/>
          <w:szCs w:val="28"/>
        </w:rPr>
        <w:t>5. Порядок проведения Конкурса</w:t>
      </w:r>
    </w:p>
    <w:p w:rsidR="002C4275" w:rsidRPr="002C4275" w:rsidRDefault="002C4275" w:rsidP="002C4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179" w:rsidRDefault="002C4275" w:rsidP="00737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737179">
        <w:rPr>
          <w:rFonts w:ascii="Times New Roman" w:hAnsi="Times New Roman" w:cs="Times New Roman"/>
          <w:sz w:val="28"/>
          <w:szCs w:val="28"/>
        </w:rPr>
        <w:t>.</w:t>
      </w:r>
      <w:r w:rsidR="00352539">
        <w:rPr>
          <w:rFonts w:ascii="Times New Roman" w:hAnsi="Times New Roman" w:cs="Times New Roman"/>
          <w:sz w:val="28"/>
          <w:szCs w:val="28"/>
        </w:rPr>
        <w:t> </w:t>
      </w:r>
      <w:r w:rsidR="00737179">
        <w:rPr>
          <w:rFonts w:ascii="Times New Roman" w:hAnsi="Times New Roman" w:cs="Times New Roman"/>
          <w:sz w:val="28"/>
          <w:szCs w:val="28"/>
        </w:rPr>
        <w:t>Министерство в течение 10 рабочих дней, следующих за днем окончания приема заявок:</w:t>
      </w:r>
    </w:p>
    <w:p w:rsidR="00737179" w:rsidRDefault="00737179" w:rsidP="00737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 осуществляет запрос и получение необходимых документов (сведений) в государственных органах, органах местного самоуправления либо в подведомственных государственным органам или органам местного самоуправления организациях, участвующих в предоставлении предусмотренных </w:t>
      </w:r>
      <w:hyperlink r:id="rId18" w:history="1">
        <w:r w:rsidRPr="00737179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Pr="007371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2010 года № 210-ФЗ «Об организации предоставления государственных 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муниципальных услуг» государственных и муниципальных услуг, посредством межведомственного запроса, в том числе в электронной форме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использованием системы межведомственного электронного взаимодействия и подключаемых к ней региональных систем межведомственного электронного взаимодействия, </w:t>
      </w:r>
      <w:r w:rsidR="006E4411">
        <w:rPr>
          <w:rFonts w:ascii="Times New Roman" w:hAnsi="Times New Roman" w:cs="Times New Roman"/>
          <w:sz w:val="28"/>
          <w:szCs w:val="28"/>
        </w:rPr>
        <w:t xml:space="preserve">а также посредством использования федеральных информационных ресурсов в информационно-телекоммуникационной сети «Интернет», </w:t>
      </w:r>
      <w:r>
        <w:rPr>
          <w:rFonts w:ascii="Times New Roman" w:hAnsi="Times New Roman" w:cs="Times New Roman"/>
          <w:sz w:val="28"/>
          <w:szCs w:val="28"/>
        </w:rPr>
        <w:t>в том числе запрашивает необходимые документы в органах ТОС;</w:t>
      </w:r>
    </w:p>
    <w:p w:rsidR="00737179" w:rsidRDefault="00737179" w:rsidP="00737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осуществляет проверку соблюдения гражданами требований, порядка и условий проведения Конкурса. Проверка в соответствии с настоящим пунктом заключается в рассмотрении документов и сведений, представленных гражданином, а также запрашиваемых и полученных Министерством, в том числе в порядке межведомственного информационного взаимодействия, их анализе на предмет соблюдения гражданами требований, порядка и условий проведения Конкурса;</w:t>
      </w:r>
    </w:p>
    <w:p w:rsidR="00737179" w:rsidRDefault="00737179" w:rsidP="00737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передает поступившие заявки в Комиссию.</w:t>
      </w:r>
    </w:p>
    <w:p w:rsidR="00204BCE" w:rsidRPr="00D00C3C" w:rsidRDefault="00562BE8" w:rsidP="00204B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0C3C">
        <w:rPr>
          <w:rFonts w:ascii="Times New Roman" w:hAnsi="Times New Roman" w:cs="Times New Roman"/>
          <w:bCs/>
          <w:sz w:val="28"/>
          <w:szCs w:val="28"/>
        </w:rPr>
        <w:t xml:space="preserve">5.2. Комиссия </w:t>
      </w:r>
      <w:r w:rsidR="002C4EE4" w:rsidRPr="00D00C3C">
        <w:rPr>
          <w:rFonts w:ascii="Times New Roman" w:hAnsi="Times New Roman" w:cs="Times New Roman"/>
          <w:bCs/>
          <w:sz w:val="28"/>
          <w:szCs w:val="28"/>
        </w:rPr>
        <w:t>в течение 15 рабочих дней со дня поступления заявок от Министерства</w:t>
      </w:r>
      <w:r w:rsidRPr="00D00C3C">
        <w:rPr>
          <w:rFonts w:ascii="Times New Roman" w:hAnsi="Times New Roman" w:cs="Times New Roman"/>
          <w:bCs/>
          <w:sz w:val="28"/>
          <w:szCs w:val="28"/>
        </w:rPr>
        <w:t>:</w:t>
      </w:r>
    </w:p>
    <w:p w:rsidR="00562BE8" w:rsidRDefault="00562BE8" w:rsidP="00204B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0C3C">
        <w:rPr>
          <w:rFonts w:ascii="Times New Roman" w:hAnsi="Times New Roman" w:cs="Times New Roman"/>
          <w:bCs/>
          <w:sz w:val="28"/>
          <w:szCs w:val="28"/>
        </w:rPr>
        <w:t xml:space="preserve">- принимает решение о допуске </w:t>
      </w:r>
      <w:r w:rsidR="00204BCE" w:rsidRPr="00D00C3C">
        <w:rPr>
          <w:rFonts w:ascii="Times New Roman" w:hAnsi="Times New Roman" w:cs="Times New Roman"/>
          <w:sz w:val="28"/>
          <w:szCs w:val="28"/>
        </w:rPr>
        <w:t>заявок к участию в Конкурсе или об отклонении заявок</w:t>
      </w:r>
      <w:r w:rsidRPr="00D00C3C">
        <w:rPr>
          <w:rFonts w:ascii="Times New Roman" w:hAnsi="Times New Roman" w:cs="Times New Roman"/>
          <w:bCs/>
          <w:sz w:val="28"/>
          <w:szCs w:val="28"/>
        </w:rPr>
        <w:t xml:space="preserve"> к участию в Конкурсе;</w:t>
      </w:r>
    </w:p>
    <w:p w:rsidR="00562BE8" w:rsidRDefault="00562BE8" w:rsidP="00562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</w:t>
      </w:r>
      <w:r w:rsidRPr="00FA7ED8">
        <w:rPr>
          <w:rFonts w:ascii="Times New Roman" w:hAnsi="Times New Roman" w:cs="Times New Roman"/>
          <w:bCs/>
          <w:sz w:val="28"/>
          <w:szCs w:val="28"/>
        </w:rPr>
        <w:t xml:space="preserve">осуществляет оценку </w:t>
      </w:r>
      <w:r>
        <w:rPr>
          <w:rFonts w:ascii="Times New Roman" w:hAnsi="Times New Roman" w:cs="Times New Roman"/>
          <w:bCs/>
          <w:sz w:val="28"/>
          <w:szCs w:val="28"/>
        </w:rPr>
        <w:t xml:space="preserve">и сопоставление допущенных к Конкурсу заявок по каждому направлению в соответствии с критериями оценки заявок, указанными </w:t>
      </w:r>
      <w:r w:rsidRPr="002C4275">
        <w:rPr>
          <w:rFonts w:ascii="Times New Roman" w:hAnsi="Times New Roman" w:cs="Times New Roman"/>
          <w:bCs/>
          <w:sz w:val="28"/>
          <w:szCs w:val="28"/>
        </w:rPr>
        <w:t xml:space="preserve">в пункте </w:t>
      </w:r>
      <w:r w:rsidR="007347DE">
        <w:rPr>
          <w:rFonts w:ascii="Times New Roman" w:hAnsi="Times New Roman" w:cs="Times New Roman"/>
          <w:bCs/>
          <w:sz w:val="28"/>
          <w:szCs w:val="28"/>
        </w:rPr>
        <w:t>5.4</w:t>
      </w:r>
      <w:r w:rsidRPr="002C4275">
        <w:rPr>
          <w:rFonts w:ascii="Times New Roman" w:hAnsi="Times New Roman" w:cs="Times New Roman"/>
          <w:bCs/>
          <w:sz w:val="28"/>
          <w:szCs w:val="28"/>
        </w:rPr>
        <w:t>. настоящего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Положения</w:t>
      </w:r>
      <w:r w:rsidRPr="00FA7ED8">
        <w:rPr>
          <w:rFonts w:ascii="Times New Roman" w:hAnsi="Times New Roman" w:cs="Times New Roman"/>
          <w:bCs/>
          <w:sz w:val="28"/>
          <w:szCs w:val="28"/>
        </w:rPr>
        <w:t>;</w:t>
      </w:r>
    </w:p>
    <w:p w:rsidR="00562BE8" w:rsidRPr="00562BE8" w:rsidRDefault="00562BE8" w:rsidP="00562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</w:t>
      </w:r>
      <w:r w:rsidRPr="00FA7ED8">
        <w:rPr>
          <w:rFonts w:ascii="Times New Roman" w:hAnsi="Times New Roman" w:cs="Times New Roman"/>
          <w:bCs/>
          <w:sz w:val="28"/>
          <w:szCs w:val="28"/>
        </w:rPr>
        <w:t xml:space="preserve">подводит итоги Конкурса, определяет победителей </w:t>
      </w:r>
      <w:r>
        <w:rPr>
          <w:rFonts w:ascii="Times New Roman" w:hAnsi="Times New Roman" w:cs="Times New Roman"/>
          <w:bCs/>
          <w:sz w:val="28"/>
          <w:szCs w:val="28"/>
        </w:rPr>
        <w:t>по каждому направлению Конкурса.</w:t>
      </w:r>
    </w:p>
    <w:p w:rsidR="002C4275" w:rsidRDefault="00562BE8" w:rsidP="002C4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2C4275">
        <w:rPr>
          <w:rFonts w:ascii="Times New Roman" w:hAnsi="Times New Roman" w:cs="Times New Roman"/>
          <w:sz w:val="28"/>
          <w:szCs w:val="28"/>
        </w:rPr>
        <w:t xml:space="preserve">. Основаниями для </w:t>
      </w:r>
      <w:r w:rsidR="002C4275" w:rsidRPr="00204BCE">
        <w:rPr>
          <w:rFonts w:ascii="Times New Roman" w:hAnsi="Times New Roman" w:cs="Times New Roman"/>
          <w:sz w:val="28"/>
          <w:szCs w:val="28"/>
        </w:rPr>
        <w:t xml:space="preserve">отклонения заявки </w:t>
      </w:r>
      <w:r w:rsidR="002C4275">
        <w:rPr>
          <w:rFonts w:ascii="Times New Roman" w:hAnsi="Times New Roman" w:cs="Times New Roman"/>
          <w:sz w:val="28"/>
          <w:szCs w:val="28"/>
        </w:rPr>
        <w:t>являются:</w:t>
      </w:r>
    </w:p>
    <w:p w:rsidR="002C4275" w:rsidRDefault="002C4275" w:rsidP="002C4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несоответствие гражданина требованиям, указанным в </w:t>
      </w:r>
      <w:hyperlink r:id="rId19" w:history="1">
        <w:r w:rsidRPr="002C4275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2C4275">
        <w:rPr>
          <w:rFonts w:ascii="Times New Roman" w:hAnsi="Times New Roman" w:cs="Times New Roman"/>
          <w:sz w:val="28"/>
          <w:szCs w:val="28"/>
        </w:rPr>
        <w:t>.1</w:t>
      </w:r>
      <w:r w:rsidR="003525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2C4275" w:rsidRDefault="002C4275" w:rsidP="002C4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несоблюдение условий прове</w:t>
      </w:r>
      <w:r w:rsidR="00906276">
        <w:rPr>
          <w:rFonts w:ascii="Times New Roman" w:hAnsi="Times New Roman" w:cs="Times New Roman"/>
          <w:sz w:val="28"/>
          <w:szCs w:val="28"/>
        </w:rPr>
        <w:t>дения Конкурса,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пунктом 4.2</w:t>
      </w:r>
      <w:r w:rsidR="003525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2C4275" w:rsidRDefault="002C4275" w:rsidP="002C4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7715B">
        <w:rPr>
          <w:rFonts w:ascii="Times New Roman" w:hAnsi="Times New Roman" w:cs="Times New Roman"/>
          <w:sz w:val="28"/>
          <w:szCs w:val="28"/>
        </w:rPr>
        <w:t xml:space="preserve">обязательные 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документы, предусмотренные </w:t>
      </w:r>
      <w:hyperlink r:id="rId20" w:history="1">
        <w:r w:rsidRPr="002C4275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2C42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4.5</w:t>
      </w:r>
      <w:r w:rsidR="003525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275">
        <w:rPr>
          <w:rFonts w:ascii="Times New Roman" w:hAnsi="Times New Roman" w:cs="Times New Roman"/>
          <w:sz w:val="28"/>
          <w:szCs w:val="28"/>
        </w:rPr>
        <w:t>наст</w:t>
      </w:r>
      <w:r>
        <w:rPr>
          <w:rFonts w:ascii="Times New Roman" w:hAnsi="Times New Roman" w:cs="Times New Roman"/>
          <w:sz w:val="28"/>
          <w:szCs w:val="28"/>
        </w:rPr>
        <w:t>оящего Положения, представлены не в полном объеме;</w:t>
      </w:r>
    </w:p>
    <w:p w:rsidR="002C4275" w:rsidRDefault="002C4275" w:rsidP="002C4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несоответствие документов, предусмотренных </w:t>
      </w:r>
      <w:hyperlink r:id="rId21" w:history="1">
        <w:r w:rsidRPr="002C4275">
          <w:rPr>
            <w:rFonts w:ascii="Times New Roman" w:hAnsi="Times New Roman" w:cs="Times New Roman"/>
            <w:sz w:val="28"/>
            <w:szCs w:val="28"/>
          </w:rPr>
          <w:t>абзацами вторым</w:t>
        </w:r>
      </w:hyperlink>
      <w:r w:rsidRPr="002C4275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Pr="002C4275">
          <w:rPr>
            <w:rFonts w:ascii="Times New Roman" w:hAnsi="Times New Roman" w:cs="Times New Roman"/>
            <w:sz w:val="28"/>
            <w:szCs w:val="28"/>
          </w:rPr>
          <w:t>седьмым</w:t>
        </w:r>
      </w:hyperlink>
      <w:r w:rsidRPr="002C427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 w:history="1">
        <w:r w:rsidRPr="002C4275">
          <w:rPr>
            <w:rFonts w:ascii="Times New Roman" w:hAnsi="Times New Roman" w:cs="Times New Roman"/>
            <w:sz w:val="28"/>
            <w:szCs w:val="28"/>
          </w:rPr>
          <w:t>восьмым пункта 4.5</w:t>
        </w:r>
      </w:hyperlink>
      <w:r w:rsidR="00352539">
        <w:rPr>
          <w:rFonts w:ascii="Times New Roman" w:hAnsi="Times New Roman" w:cs="Times New Roman"/>
          <w:sz w:val="28"/>
          <w:szCs w:val="28"/>
        </w:rPr>
        <w:t>.</w:t>
      </w:r>
      <w:r w:rsidRPr="002C4275">
        <w:rPr>
          <w:rFonts w:ascii="Times New Roman" w:hAnsi="Times New Roman" w:cs="Times New Roman"/>
          <w:sz w:val="28"/>
          <w:szCs w:val="28"/>
        </w:rPr>
        <w:t xml:space="preserve"> настоящего Порядка, устано</w:t>
      </w:r>
      <w:r>
        <w:rPr>
          <w:rFonts w:ascii="Times New Roman" w:hAnsi="Times New Roman" w:cs="Times New Roman"/>
          <w:sz w:val="28"/>
          <w:szCs w:val="28"/>
        </w:rPr>
        <w:t>вленной форме;</w:t>
      </w:r>
    </w:p>
    <w:p w:rsidR="000536CD" w:rsidRDefault="002C4275" w:rsidP="00053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представление заявки до даты начала приема заявок либо пос</w:t>
      </w:r>
      <w:r w:rsidR="004D3040">
        <w:rPr>
          <w:rFonts w:ascii="Times New Roman" w:hAnsi="Times New Roman" w:cs="Times New Roman"/>
          <w:sz w:val="28"/>
          <w:szCs w:val="28"/>
        </w:rPr>
        <w:t>ле даты окончания приема заявок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0086" w:rsidRPr="00950086" w:rsidRDefault="00950086" w:rsidP="00950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0C3C">
        <w:rPr>
          <w:rFonts w:ascii="Times New Roman" w:hAnsi="Times New Roman" w:cs="Times New Roman"/>
          <w:sz w:val="28"/>
          <w:szCs w:val="28"/>
        </w:rPr>
        <w:t xml:space="preserve">Граждане информируются </w:t>
      </w:r>
      <w:r w:rsidRPr="00D00C3C">
        <w:rPr>
          <w:rFonts w:ascii="Times New Roman" w:hAnsi="Times New Roman" w:cs="Times New Roman"/>
          <w:bCs/>
          <w:sz w:val="28"/>
          <w:szCs w:val="28"/>
        </w:rPr>
        <w:t xml:space="preserve">о допуске </w:t>
      </w:r>
      <w:r w:rsidRPr="00D00C3C">
        <w:rPr>
          <w:rFonts w:ascii="Times New Roman" w:hAnsi="Times New Roman" w:cs="Times New Roman"/>
          <w:sz w:val="28"/>
          <w:szCs w:val="28"/>
        </w:rPr>
        <w:t>заявок к участию в Конкурсе или об отклонении заявок</w:t>
      </w:r>
      <w:r w:rsidRPr="00D00C3C">
        <w:rPr>
          <w:rFonts w:ascii="Times New Roman" w:hAnsi="Times New Roman" w:cs="Times New Roman"/>
          <w:bCs/>
          <w:sz w:val="28"/>
          <w:szCs w:val="28"/>
        </w:rPr>
        <w:t xml:space="preserve"> к участию в Конкурсе </w:t>
      </w:r>
      <w:r w:rsidRPr="00D00C3C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561082" w:rsidRPr="00D00C3C">
        <w:rPr>
          <w:rFonts w:ascii="Times New Roman" w:hAnsi="Times New Roman" w:cs="Times New Roman"/>
          <w:sz w:val="28"/>
          <w:szCs w:val="28"/>
        </w:rPr>
        <w:t>направления им уведомления</w:t>
      </w:r>
      <w:r w:rsidRPr="00D00C3C">
        <w:rPr>
          <w:rFonts w:ascii="Times New Roman" w:hAnsi="Times New Roman" w:cs="Times New Roman"/>
          <w:sz w:val="28"/>
          <w:szCs w:val="28"/>
        </w:rPr>
        <w:t>.</w:t>
      </w:r>
    </w:p>
    <w:p w:rsidR="002C4275" w:rsidRDefault="00562BE8" w:rsidP="002C4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2C4275">
        <w:rPr>
          <w:rFonts w:ascii="Times New Roman" w:hAnsi="Times New Roman" w:cs="Times New Roman"/>
          <w:sz w:val="28"/>
          <w:szCs w:val="28"/>
        </w:rPr>
        <w:t>. Критериями оценки заявок являются:</w:t>
      </w:r>
    </w:p>
    <w:p w:rsidR="002C4275" w:rsidRDefault="002C4275" w:rsidP="002C4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визуализация (схема, презентация или видеоролик, дизайн-проект) проекта:</w:t>
      </w:r>
    </w:p>
    <w:p w:rsidR="002C4275" w:rsidRDefault="002C4275" w:rsidP="002C4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отсутствует - 0 баллов;</w:t>
      </w:r>
    </w:p>
    <w:p w:rsidR="002C4275" w:rsidRDefault="002C4275" w:rsidP="002C4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представлена схема - 5 баллов;</w:t>
      </w:r>
    </w:p>
    <w:p w:rsidR="002C4275" w:rsidRDefault="002C4275" w:rsidP="002C4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представлена презентация или видеоролик - 10 баллов;</w:t>
      </w:r>
    </w:p>
    <w:p w:rsidR="002C4275" w:rsidRDefault="002C4275" w:rsidP="002C4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 дизайн-проект - 15 баллов;</w:t>
      </w:r>
    </w:p>
    <w:p w:rsidR="002C4275" w:rsidRDefault="002C4275" w:rsidP="002C4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информационная открытость проекта:</w:t>
      </w:r>
    </w:p>
    <w:p w:rsidR="002C4275" w:rsidRDefault="002C4275" w:rsidP="002C4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отсутствует информация о проекте в информаци</w:t>
      </w:r>
      <w:r w:rsidR="00C507EC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, периодических печатных изданиях - 0 баллов;</w:t>
      </w:r>
    </w:p>
    <w:p w:rsidR="002C4275" w:rsidRDefault="002C4275" w:rsidP="002C4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наличие информации о проекте в информаци</w:t>
      </w:r>
      <w:r w:rsidR="00C507EC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- 5 баллов;</w:t>
      </w:r>
    </w:p>
    <w:p w:rsidR="002C4275" w:rsidRDefault="002C4275" w:rsidP="002C4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наличие информации о проекте в периодических печатных изданиях - 10 баллов;</w:t>
      </w:r>
    </w:p>
    <w:p w:rsidR="002C4275" w:rsidRDefault="004D3040" w:rsidP="002C4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C4275">
        <w:rPr>
          <w:rFonts w:ascii="Times New Roman" w:hAnsi="Times New Roman" w:cs="Times New Roman"/>
          <w:sz w:val="28"/>
          <w:szCs w:val="28"/>
        </w:rPr>
        <w:t>) участие ТОС (членов ТОС) в реализации проекта:</w:t>
      </w:r>
    </w:p>
    <w:p w:rsidR="002C4275" w:rsidRDefault="002C4275" w:rsidP="002C4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отсутствует - 0 баллов;</w:t>
      </w:r>
    </w:p>
    <w:p w:rsidR="002C4275" w:rsidRDefault="002C4275" w:rsidP="002C4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предусмотрено трудовое участие (непосредственное участие членов ТОС в реализации проекта) - 5 баллов;</w:t>
      </w:r>
    </w:p>
    <w:p w:rsidR="002C4275" w:rsidRDefault="002C4275" w:rsidP="002C4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предусмотрено материальное (представление материалов, продукции, товаров, производственных мощностей, помещений и т.п.) и (или) финансовое участие - 10 баллов;</w:t>
      </w:r>
      <w:proofErr w:type="gramEnd"/>
    </w:p>
    <w:p w:rsidR="002C4275" w:rsidRDefault="004D3040" w:rsidP="002C4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C4275">
        <w:rPr>
          <w:rFonts w:ascii="Times New Roman" w:hAnsi="Times New Roman" w:cs="Times New Roman"/>
          <w:sz w:val="28"/>
          <w:szCs w:val="28"/>
        </w:rPr>
        <w:t>) перспектива развития проекта:</w:t>
      </w:r>
    </w:p>
    <w:p w:rsidR="002C4275" w:rsidRDefault="002C4275" w:rsidP="002C4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отсутствует или в проекте имеется недостоверное, нереалистическое описание дальнейшего развития проекта - 0 баллов;</w:t>
      </w:r>
    </w:p>
    <w:p w:rsidR="002C4275" w:rsidRDefault="002C4275" w:rsidP="002C4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описаны механизмы развития проекта с сохранением и (или) преумножением значений ожидаемых результатов проекта - 10 баллов;</w:t>
      </w:r>
    </w:p>
    <w:p w:rsidR="002C4275" w:rsidRDefault="004D3040" w:rsidP="002C4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C4275">
        <w:rPr>
          <w:rFonts w:ascii="Times New Roman" w:hAnsi="Times New Roman" w:cs="Times New Roman"/>
          <w:sz w:val="28"/>
          <w:szCs w:val="28"/>
        </w:rPr>
        <w:t>) период деятельности ТОС, на территории которого реализуется проект:</w:t>
      </w:r>
    </w:p>
    <w:p w:rsidR="002C4275" w:rsidRDefault="002C4275" w:rsidP="002C4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ТОС,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осуществляющее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свою деятельность менее 1 года - 10 баллов;</w:t>
      </w:r>
    </w:p>
    <w:p w:rsidR="002C4275" w:rsidRDefault="002C4275" w:rsidP="002C4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ТОС,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осуществляющее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свою деяте</w:t>
      </w:r>
      <w:r w:rsidR="00380F48">
        <w:rPr>
          <w:rFonts w:ascii="Times New Roman" w:hAnsi="Times New Roman" w:cs="Times New Roman"/>
          <w:sz w:val="28"/>
          <w:szCs w:val="28"/>
        </w:rPr>
        <w:t>льность более 1 года - 5 баллов;</w:t>
      </w:r>
    </w:p>
    <w:p w:rsidR="00380F48" w:rsidRPr="00906276" w:rsidRDefault="00380F48" w:rsidP="002C4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276">
        <w:rPr>
          <w:rFonts w:ascii="Times New Roman" w:hAnsi="Times New Roman" w:cs="Times New Roman"/>
          <w:sz w:val="28"/>
          <w:szCs w:val="28"/>
        </w:rPr>
        <w:t>6) реализация проекта, за разработку которого гражданином получена денежная премия в предшествующем году (начало действия с 2026 года):</w:t>
      </w:r>
    </w:p>
    <w:p w:rsidR="00380F48" w:rsidRPr="00906276" w:rsidRDefault="00380F48" w:rsidP="002C4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276">
        <w:rPr>
          <w:rFonts w:ascii="Times New Roman" w:hAnsi="Times New Roman" w:cs="Times New Roman"/>
          <w:sz w:val="28"/>
          <w:szCs w:val="28"/>
        </w:rPr>
        <w:t>- проект реализован – 10 баллов;</w:t>
      </w:r>
    </w:p>
    <w:p w:rsidR="00380F48" w:rsidRDefault="00380F48" w:rsidP="002C4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276">
        <w:rPr>
          <w:rFonts w:ascii="Times New Roman" w:hAnsi="Times New Roman" w:cs="Times New Roman"/>
          <w:sz w:val="28"/>
          <w:szCs w:val="28"/>
        </w:rPr>
        <w:t>- проект не реализован – минус 30 баллов.</w:t>
      </w:r>
    </w:p>
    <w:p w:rsidR="002C4275" w:rsidRDefault="00562BE8" w:rsidP="002C4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2C4275">
        <w:rPr>
          <w:rFonts w:ascii="Times New Roman" w:hAnsi="Times New Roman" w:cs="Times New Roman"/>
          <w:sz w:val="28"/>
          <w:szCs w:val="28"/>
        </w:rPr>
        <w:t>. </w:t>
      </w:r>
      <w:r w:rsidR="0010202E">
        <w:rPr>
          <w:rFonts w:ascii="Times New Roman" w:hAnsi="Times New Roman" w:cs="Times New Roman"/>
          <w:sz w:val="28"/>
          <w:szCs w:val="28"/>
        </w:rPr>
        <w:t xml:space="preserve">После принятия решения о допуске (отказе в допуске) к участию в Конкурсе, </w:t>
      </w:r>
      <w:r w:rsidR="002C4275">
        <w:rPr>
          <w:rFonts w:ascii="Times New Roman" w:hAnsi="Times New Roman" w:cs="Times New Roman"/>
          <w:sz w:val="28"/>
          <w:szCs w:val="28"/>
        </w:rPr>
        <w:t xml:space="preserve">Комиссия оценивает допущенные к отбору заявки по направлениям путем присвоения баллов по каждому из критериев оценки заявок, предусмотренных </w:t>
      </w:r>
      <w:hyperlink r:id="rId24" w:history="1">
        <w:r w:rsidR="0010202E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="0010202E">
        <w:rPr>
          <w:rFonts w:ascii="Times New Roman" w:hAnsi="Times New Roman" w:cs="Times New Roman"/>
          <w:sz w:val="28"/>
          <w:szCs w:val="28"/>
        </w:rPr>
        <w:t xml:space="preserve"> 5.4.</w:t>
      </w:r>
      <w:r w:rsidR="002C4275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C4275" w:rsidRDefault="00562BE8" w:rsidP="002C4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2C4275">
        <w:rPr>
          <w:rFonts w:ascii="Times New Roman" w:hAnsi="Times New Roman" w:cs="Times New Roman"/>
          <w:sz w:val="28"/>
          <w:szCs w:val="28"/>
        </w:rPr>
        <w:t xml:space="preserve">. На основании результатов оценки и сопоставления </w:t>
      </w:r>
      <w:r w:rsidR="0057715B">
        <w:rPr>
          <w:rFonts w:ascii="Times New Roman" w:hAnsi="Times New Roman" w:cs="Times New Roman"/>
          <w:sz w:val="28"/>
          <w:szCs w:val="28"/>
        </w:rPr>
        <w:t xml:space="preserve">заявок </w:t>
      </w:r>
      <w:r w:rsidR="002C4275">
        <w:rPr>
          <w:rFonts w:ascii="Times New Roman" w:hAnsi="Times New Roman" w:cs="Times New Roman"/>
          <w:sz w:val="28"/>
          <w:szCs w:val="28"/>
        </w:rPr>
        <w:t xml:space="preserve">по направлениям </w:t>
      </w:r>
      <w:r w:rsidR="0057715B">
        <w:rPr>
          <w:rFonts w:ascii="Times New Roman" w:hAnsi="Times New Roman" w:cs="Times New Roman"/>
          <w:sz w:val="28"/>
          <w:szCs w:val="28"/>
        </w:rPr>
        <w:t>Конкурса</w:t>
      </w:r>
      <w:r w:rsidR="002C4275">
        <w:rPr>
          <w:rFonts w:ascii="Times New Roman" w:hAnsi="Times New Roman" w:cs="Times New Roman"/>
          <w:sz w:val="28"/>
          <w:szCs w:val="28"/>
        </w:rPr>
        <w:t xml:space="preserve">, допущенных к участию в Конкурсе, относительно других по мере уменьшения суммы полученных баллов </w:t>
      </w:r>
      <w:r w:rsidR="004D3040">
        <w:rPr>
          <w:rFonts w:ascii="Times New Roman" w:hAnsi="Times New Roman" w:cs="Times New Roman"/>
          <w:sz w:val="28"/>
          <w:szCs w:val="28"/>
        </w:rPr>
        <w:t xml:space="preserve">заявкам </w:t>
      </w:r>
      <w:r w:rsidR="002C4275">
        <w:rPr>
          <w:rFonts w:ascii="Times New Roman" w:hAnsi="Times New Roman" w:cs="Times New Roman"/>
          <w:sz w:val="28"/>
          <w:szCs w:val="28"/>
        </w:rPr>
        <w:t>присваивается порядковый номер. Заявке по каждому направлению, набравшей наибольшую сумму баллов, присваивается первый номер.</w:t>
      </w:r>
    </w:p>
    <w:p w:rsidR="002C4275" w:rsidRDefault="002C4275" w:rsidP="002C4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несколько заявок набирают одинаковое количество баллов, их положение в очередности </w:t>
      </w:r>
      <w:r w:rsidR="004D3040">
        <w:rPr>
          <w:rFonts w:ascii="Times New Roman" w:hAnsi="Times New Roman" w:cs="Times New Roman"/>
          <w:sz w:val="28"/>
          <w:szCs w:val="28"/>
        </w:rPr>
        <w:t>определяется согласно дате</w:t>
      </w:r>
      <w:r>
        <w:rPr>
          <w:rFonts w:ascii="Times New Roman" w:hAnsi="Times New Roman" w:cs="Times New Roman"/>
          <w:sz w:val="28"/>
          <w:szCs w:val="28"/>
        </w:rPr>
        <w:t xml:space="preserve"> и времени регистрации в журнале регистрации заявок.</w:t>
      </w:r>
    </w:p>
    <w:p w:rsidR="002C4275" w:rsidRDefault="002C4275" w:rsidP="002C4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275" w:rsidRPr="002C4275" w:rsidRDefault="002C4275" w:rsidP="002C427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275">
        <w:rPr>
          <w:rFonts w:ascii="Times New Roman" w:hAnsi="Times New Roman" w:cs="Times New Roman"/>
          <w:b/>
          <w:sz w:val="28"/>
          <w:szCs w:val="28"/>
        </w:rPr>
        <w:t>6. Определение победителей Конкурса</w:t>
      </w:r>
    </w:p>
    <w:p w:rsidR="002C4275" w:rsidRDefault="002C4275" w:rsidP="002C42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275" w:rsidRDefault="002C4275" w:rsidP="002C42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275">
        <w:rPr>
          <w:rFonts w:ascii="Times New Roman" w:hAnsi="Times New Roman" w:cs="Times New Roman"/>
          <w:sz w:val="28"/>
          <w:szCs w:val="28"/>
        </w:rPr>
        <w:t>6.1. </w:t>
      </w:r>
      <w:proofErr w:type="gramStart"/>
      <w:r w:rsidRPr="002C4275">
        <w:rPr>
          <w:rFonts w:ascii="Times New Roman" w:hAnsi="Times New Roman" w:cs="Times New Roman"/>
          <w:sz w:val="28"/>
          <w:szCs w:val="28"/>
        </w:rPr>
        <w:t>По каждому направлению определяются победители (</w:t>
      </w:r>
      <w:r>
        <w:rPr>
          <w:rFonts w:ascii="Times New Roman" w:hAnsi="Times New Roman" w:cs="Times New Roman"/>
          <w:sz w:val="28"/>
          <w:szCs w:val="28"/>
        </w:rPr>
        <w:t>граждане</w:t>
      </w:r>
      <w:r w:rsidRPr="002C4275">
        <w:rPr>
          <w:rFonts w:ascii="Times New Roman" w:hAnsi="Times New Roman" w:cs="Times New Roman"/>
          <w:sz w:val="28"/>
          <w:szCs w:val="28"/>
        </w:rPr>
        <w:t>,</w:t>
      </w:r>
      <w:r w:rsidR="004D3040">
        <w:rPr>
          <w:rFonts w:ascii="Times New Roman" w:hAnsi="Times New Roman" w:cs="Times New Roman"/>
          <w:sz w:val="28"/>
          <w:szCs w:val="28"/>
        </w:rPr>
        <w:t xml:space="preserve"> заявки которых набрали</w:t>
      </w:r>
      <w:r w:rsidRPr="002C4275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</w:t>
      </w:r>
      <w:r w:rsidR="004D3040">
        <w:rPr>
          <w:rFonts w:ascii="Times New Roman" w:hAnsi="Times New Roman" w:cs="Times New Roman"/>
          <w:sz w:val="28"/>
          <w:szCs w:val="28"/>
        </w:rPr>
        <w:t>в и заняли с первого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04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пятое место (далее –</w:t>
      </w:r>
      <w:r w:rsidRPr="002C4275">
        <w:rPr>
          <w:rFonts w:ascii="Times New Roman" w:hAnsi="Times New Roman" w:cs="Times New Roman"/>
          <w:sz w:val="28"/>
          <w:szCs w:val="28"/>
        </w:rPr>
        <w:t xml:space="preserve"> п</w:t>
      </w:r>
      <w:r w:rsidR="008D3403">
        <w:rPr>
          <w:rFonts w:ascii="Times New Roman" w:hAnsi="Times New Roman" w:cs="Times New Roman"/>
          <w:sz w:val="28"/>
          <w:szCs w:val="28"/>
        </w:rPr>
        <w:t xml:space="preserve">ризовые места), которые </w:t>
      </w:r>
      <w:r w:rsidRPr="002C4275">
        <w:rPr>
          <w:rFonts w:ascii="Times New Roman" w:hAnsi="Times New Roman" w:cs="Times New Roman"/>
          <w:sz w:val="28"/>
          <w:szCs w:val="28"/>
        </w:rPr>
        <w:t xml:space="preserve">награждаются денежными премиями, а также определяются </w:t>
      </w:r>
      <w:r>
        <w:rPr>
          <w:rFonts w:ascii="Times New Roman" w:hAnsi="Times New Roman" w:cs="Times New Roman"/>
          <w:sz w:val="28"/>
          <w:szCs w:val="28"/>
        </w:rPr>
        <w:t>граждане</w:t>
      </w:r>
      <w:r w:rsidRPr="002C4275">
        <w:rPr>
          <w:rFonts w:ascii="Times New Roman" w:hAnsi="Times New Roman" w:cs="Times New Roman"/>
          <w:sz w:val="28"/>
          <w:szCs w:val="28"/>
        </w:rPr>
        <w:t xml:space="preserve">, </w:t>
      </w:r>
      <w:r w:rsidR="004D3040">
        <w:rPr>
          <w:rFonts w:ascii="Times New Roman" w:hAnsi="Times New Roman" w:cs="Times New Roman"/>
          <w:sz w:val="28"/>
          <w:szCs w:val="28"/>
        </w:rPr>
        <w:t xml:space="preserve">заявки которых </w:t>
      </w:r>
      <w:r w:rsidR="007F21C2">
        <w:rPr>
          <w:rFonts w:ascii="Times New Roman" w:hAnsi="Times New Roman" w:cs="Times New Roman"/>
          <w:sz w:val="28"/>
          <w:szCs w:val="28"/>
        </w:rPr>
        <w:t xml:space="preserve">допущены к участию в Конкурсе, но </w:t>
      </w:r>
      <w:r w:rsidR="008D3403">
        <w:rPr>
          <w:rFonts w:ascii="Times New Roman" w:hAnsi="Times New Roman" w:cs="Times New Roman"/>
          <w:sz w:val="28"/>
          <w:szCs w:val="28"/>
        </w:rPr>
        <w:t xml:space="preserve">не заняли призовые места, которые </w:t>
      </w:r>
      <w:r w:rsidRPr="002C4275">
        <w:rPr>
          <w:rFonts w:ascii="Times New Roman" w:hAnsi="Times New Roman" w:cs="Times New Roman"/>
          <w:sz w:val="28"/>
          <w:szCs w:val="28"/>
        </w:rPr>
        <w:t xml:space="preserve">награждаются </w:t>
      </w:r>
      <w:r w:rsidRPr="002C4275">
        <w:rPr>
          <w:rFonts w:ascii="Times New Roman" w:hAnsi="Times New Roman" w:cs="Times New Roman"/>
          <w:sz w:val="28"/>
          <w:szCs w:val="28"/>
        </w:rPr>
        <w:lastRenderedPageBreak/>
        <w:t xml:space="preserve">поощрительными </w:t>
      </w:r>
      <w:r w:rsidR="00562BE8">
        <w:rPr>
          <w:rFonts w:ascii="Times New Roman" w:hAnsi="Times New Roman" w:cs="Times New Roman"/>
          <w:sz w:val="28"/>
          <w:szCs w:val="28"/>
        </w:rPr>
        <w:t>выплатами</w:t>
      </w:r>
      <w:r w:rsidRPr="002C4275">
        <w:rPr>
          <w:rFonts w:ascii="Times New Roman" w:hAnsi="Times New Roman" w:cs="Times New Roman"/>
          <w:sz w:val="28"/>
          <w:szCs w:val="28"/>
        </w:rPr>
        <w:t xml:space="preserve"> в денежном выражении (дале</w:t>
      </w:r>
      <w:r>
        <w:rPr>
          <w:rFonts w:ascii="Times New Roman" w:hAnsi="Times New Roman" w:cs="Times New Roman"/>
          <w:sz w:val="28"/>
          <w:szCs w:val="28"/>
        </w:rPr>
        <w:t>е –</w:t>
      </w:r>
      <w:r w:rsidRPr="002C4275">
        <w:rPr>
          <w:rFonts w:ascii="Times New Roman" w:hAnsi="Times New Roman" w:cs="Times New Roman"/>
          <w:sz w:val="28"/>
          <w:szCs w:val="28"/>
        </w:rPr>
        <w:t xml:space="preserve"> поощрительная </w:t>
      </w:r>
      <w:r w:rsidR="00562BE8">
        <w:rPr>
          <w:rFonts w:ascii="Times New Roman" w:hAnsi="Times New Roman" w:cs="Times New Roman"/>
          <w:sz w:val="28"/>
          <w:szCs w:val="28"/>
        </w:rPr>
        <w:t>выплата</w:t>
      </w:r>
      <w:r w:rsidRPr="002C4275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2C4275" w:rsidRPr="00D00C3C" w:rsidRDefault="002C4275" w:rsidP="002C42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C3C">
        <w:rPr>
          <w:rFonts w:ascii="Times New Roman" w:hAnsi="Times New Roman" w:cs="Times New Roman"/>
          <w:sz w:val="28"/>
          <w:szCs w:val="28"/>
        </w:rPr>
        <w:t xml:space="preserve">6.2. По результатам Конкурса Комиссия </w:t>
      </w:r>
      <w:r w:rsidR="002C4EE4" w:rsidRPr="00D00C3C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 принятия решения </w:t>
      </w:r>
      <w:r w:rsidRPr="00D00C3C">
        <w:rPr>
          <w:rFonts w:ascii="Times New Roman" w:hAnsi="Times New Roman" w:cs="Times New Roman"/>
          <w:sz w:val="28"/>
          <w:szCs w:val="28"/>
        </w:rPr>
        <w:t>оформляет протокол, в котором должны содержаться следующие сведения:</w:t>
      </w:r>
    </w:p>
    <w:p w:rsidR="002C4275" w:rsidRPr="00D00C3C" w:rsidRDefault="002C4275" w:rsidP="002C42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C3C">
        <w:rPr>
          <w:rFonts w:ascii="Times New Roman" w:hAnsi="Times New Roman" w:cs="Times New Roman"/>
          <w:sz w:val="28"/>
          <w:szCs w:val="28"/>
        </w:rPr>
        <w:t xml:space="preserve">- о месте, дате, времени проведения </w:t>
      </w:r>
      <w:r w:rsidR="008D3403" w:rsidRPr="00D00C3C">
        <w:rPr>
          <w:rFonts w:ascii="Times New Roman" w:hAnsi="Times New Roman" w:cs="Times New Roman"/>
          <w:sz w:val="28"/>
          <w:szCs w:val="28"/>
        </w:rPr>
        <w:t>заседания</w:t>
      </w:r>
      <w:r w:rsidRPr="00D00C3C">
        <w:rPr>
          <w:rFonts w:ascii="Times New Roman" w:hAnsi="Times New Roman" w:cs="Times New Roman"/>
          <w:sz w:val="28"/>
          <w:szCs w:val="28"/>
        </w:rPr>
        <w:t>;</w:t>
      </w:r>
    </w:p>
    <w:p w:rsidR="002C4275" w:rsidRPr="00D00C3C" w:rsidRDefault="002C4275" w:rsidP="002C42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C3C">
        <w:rPr>
          <w:rFonts w:ascii="Times New Roman" w:hAnsi="Times New Roman" w:cs="Times New Roman"/>
          <w:sz w:val="28"/>
          <w:szCs w:val="28"/>
        </w:rPr>
        <w:t>- об участниках Конкурса, заявки которых были рассмотрены;</w:t>
      </w:r>
    </w:p>
    <w:p w:rsidR="002C4275" w:rsidRPr="00D00C3C" w:rsidRDefault="002C4275" w:rsidP="002C42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C3C">
        <w:rPr>
          <w:rFonts w:ascii="Times New Roman" w:hAnsi="Times New Roman" w:cs="Times New Roman"/>
          <w:sz w:val="28"/>
          <w:szCs w:val="28"/>
        </w:rPr>
        <w:t>- об участниках Конкурса, которые были допущены к участию в Конкурсе, участниках, которым было отказано в допуске к участию в Конкурсе, основаниях отказа;</w:t>
      </w:r>
    </w:p>
    <w:p w:rsidR="002C4275" w:rsidRPr="00D00C3C" w:rsidRDefault="002C4275" w:rsidP="002C42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C3C">
        <w:rPr>
          <w:rFonts w:ascii="Times New Roman" w:hAnsi="Times New Roman" w:cs="Times New Roman"/>
          <w:sz w:val="28"/>
          <w:szCs w:val="28"/>
        </w:rPr>
        <w:t>- о присвоенных заявкам порядковых номерах;</w:t>
      </w:r>
    </w:p>
    <w:p w:rsidR="002C4275" w:rsidRPr="00D00C3C" w:rsidRDefault="002C4275" w:rsidP="002C42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C3C">
        <w:rPr>
          <w:rFonts w:ascii="Times New Roman" w:hAnsi="Times New Roman" w:cs="Times New Roman"/>
          <w:sz w:val="28"/>
          <w:szCs w:val="28"/>
        </w:rPr>
        <w:t>- о победителях Конкурса;</w:t>
      </w:r>
    </w:p>
    <w:p w:rsidR="002C4275" w:rsidRPr="00D00C3C" w:rsidRDefault="002C4275" w:rsidP="002C42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C3C">
        <w:rPr>
          <w:rFonts w:ascii="Times New Roman" w:hAnsi="Times New Roman" w:cs="Times New Roman"/>
          <w:sz w:val="28"/>
          <w:szCs w:val="28"/>
        </w:rPr>
        <w:t xml:space="preserve">- о гражданах, </w:t>
      </w:r>
      <w:r w:rsidR="00562BE8" w:rsidRPr="00D00C3C">
        <w:rPr>
          <w:rFonts w:ascii="Times New Roman" w:hAnsi="Times New Roman" w:cs="Times New Roman"/>
          <w:sz w:val="28"/>
          <w:szCs w:val="28"/>
        </w:rPr>
        <w:t>заявки которых не заняли призовые места</w:t>
      </w:r>
      <w:r w:rsidRPr="00D00C3C">
        <w:rPr>
          <w:rFonts w:ascii="Times New Roman" w:hAnsi="Times New Roman" w:cs="Times New Roman"/>
          <w:sz w:val="28"/>
          <w:szCs w:val="28"/>
        </w:rPr>
        <w:t>.</w:t>
      </w:r>
    </w:p>
    <w:p w:rsidR="007227DE" w:rsidRDefault="007227DE" w:rsidP="007227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C3C">
        <w:rPr>
          <w:rFonts w:ascii="Times New Roman" w:hAnsi="Times New Roman" w:cs="Times New Roman"/>
          <w:sz w:val="28"/>
          <w:szCs w:val="28"/>
        </w:rPr>
        <w:t>Протокол размещается на сайте Министерства в течение 5 рабочих дней, следующих после дня его подписания.</w:t>
      </w:r>
    </w:p>
    <w:p w:rsidR="002C4275" w:rsidRPr="002C4275" w:rsidRDefault="002C4275" w:rsidP="002C42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Pr="002C4275">
        <w:rPr>
          <w:rFonts w:ascii="Times New Roman" w:hAnsi="Times New Roman" w:cs="Times New Roman"/>
          <w:sz w:val="28"/>
          <w:szCs w:val="28"/>
        </w:rPr>
        <w:t>. Установить следующие размеры денежных премий:</w:t>
      </w:r>
    </w:p>
    <w:p w:rsidR="002C4275" w:rsidRPr="002C4275" w:rsidRDefault="002C4275" w:rsidP="002C42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1 место – 10</w:t>
      </w:r>
      <w:r w:rsidRPr="002C4275">
        <w:rPr>
          <w:rFonts w:ascii="Times New Roman" w:eastAsiaTheme="minorEastAsia" w:hAnsi="Times New Roman" w:cs="Times New Roman"/>
          <w:sz w:val="28"/>
          <w:szCs w:val="28"/>
          <w:lang w:eastAsia="ru-RU"/>
        </w:rPr>
        <w:t>0 000 (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сто</w:t>
      </w:r>
      <w:r w:rsidRPr="002C42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тысяч) рублей;</w:t>
      </w:r>
    </w:p>
    <w:p w:rsidR="002C4275" w:rsidRPr="002C4275" w:rsidRDefault="002C4275" w:rsidP="002C42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2 место – 8</w:t>
      </w:r>
      <w:r w:rsidRPr="002C4275">
        <w:rPr>
          <w:rFonts w:ascii="Times New Roman" w:eastAsiaTheme="minorEastAsia" w:hAnsi="Times New Roman" w:cs="Times New Roman"/>
          <w:sz w:val="28"/>
          <w:szCs w:val="28"/>
          <w:lang w:eastAsia="ru-RU"/>
        </w:rPr>
        <w:t>0 000 (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восемьдесят</w:t>
      </w:r>
      <w:r w:rsidRPr="002C42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тысяч) рублей;</w:t>
      </w:r>
    </w:p>
    <w:p w:rsidR="002C4275" w:rsidRDefault="002C4275" w:rsidP="002C42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3 место – 7</w:t>
      </w:r>
      <w:r w:rsidRPr="002C4275">
        <w:rPr>
          <w:rFonts w:ascii="Times New Roman" w:eastAsiaTheme="minorEastAsia" w:hAnsi="Times New Roman" w:cs="Times New Roman"/>
          <w:sz w:val="28"/>
          <w:szCs w:val="28"/>
          <w:lang w:eastAsia="ru-RU"/>
        </w:rPr>
        <w:t>0 000 (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семьдесят</w:t>
      </w:r>
      <w:r w:rsidRPr="002C42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тысяч) рублей;</w:t>
      </w:r>
    </w:p>
    <w:p w:rsidR="002C4275" w:rsidRDefault="002C4275" w:rsidP="002C42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4 место – 60 000 (шестьдесят тысяч) рублей;</w:t>
      </w:r>
    </w:p>
    <w:p w:rsidR="002C4275" w:rsidRDefault="002C4275" w:rsidP="002C42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5 мест</w:t>
      </w:r>
      <w:r w:rsidR="00484C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– 50 000 (пятьдесят тысяч) руб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лей.</w:t>
      </w:r>
    </w:p>
    <w:p w:rsidR="002C4275" w:rsidRDefault="002C4275" w:rsidP="002C42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234431">
        <w:rPr>
          <w:rFonts w:ascii="Times New Roman" w:hAnsi="Times New Roman" w:cs="Times New Roman"/>
          <w:sz w:val="28"/>
          <w:szCs w:val="28"/>
        </w:rPr>
        <w:t>. </w:t>
      </w:r>
      <w:r w:rsidRPr="002C4275">
        <w:rPr>
          <w:rFonts w:ascii="Times New Roman" w:hAnsi="Times New Roman" w:cs="Times New Roman"/>
          <w:sz w:val="28"/>
          <w:szCs w:val="28"/>
        </w:rPr>
        <w:t>Победителям Конкурса вручаются дипломы. Одновременно с дипломом женщинам вручается букет ц</w:t>
      </w:r>
      <w:r>
        <w:rPr>
          <w:rFonts w:ascii="Times New Roman" w:hAnsi="Times New Roman" w:cs="Times New Roman"/>
          <w:sz w:val="28"/>
          <w:szCs w:val="28"/>
        </w:rPr>
        <w:t xml:space="preserve">ветов на сумму, не превышающую </w:t>
      </w:r>
      <w:r w:rsidR="004D3040">
        <w:rPr>
          <w:rFonts w:ascii="Times New Roman" w:hAnsi="Times New Roman" w:cs="Times New Roman"/>
          <w:sz w:val="28"/>
          <w:szCs w:val="28"/>
        </w:rPr>
        <w:t>25</w:t>
      </w:r>
      <w:r w:rsidRPr="002C4275">
        <w:rPr>
          <w:rFonts w:ascii="Times New Roman" w:hAnsi="Times New Roman" w:cs="Times New Roman"/>
          <w:sz w:val="28"/>
          <w:szCs w:val="28"/>
        </w:rPr>
        <w:t>00 рублей.</w:t>
      </w:r>
    </w:p>
    <w:p w:rsidR="002C4275" w:rsidRPr="002C4275" w:rsidRDefault="002C4275" w:rsidP="002C42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Pr="002C4275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Граждане</w:t>
      </w:r>
      <w:r w:rsidRPr="002C4275">
        <w:rPr>
          <w:rFonts w:ascii="Times New Roman" w:hAnsi="Times New Roman" w:cs="Times New Roman"/>
          <w:sz w:val="28"/>
          <w:szCs w:val="28"/>
        </w:rPr>
        <w:t xml:space="preserve">, </w:t>
      </w:r>
      <w:r w:rsidR="004D3040">
        <w:rPr>
          <w:rFonts w:ascii="Times New Roman" w:hAnsi="Times New Roman" w:cs="Times New Roman"/>
          <w:sz w:val="28"/>
          <w:szCs w:val="28"/>
        </w:rPr>
        <w:t>заявки которых не заняли</w:t>
      </w:r>
      <w:r w:rsidRPr="002C4275">
        <w:rPr>
          <w:rFonts w:ascii="Times New Roman" w:hAnsi="Times New Roman" w:cs="Times New Roman"/>
          <w:sz w:val="28"/>
          <w:szCs w:val="28"/>
        </w:rPr>
        <w:t xml:space="preserve"> призовые места, награждаются поощрительными </w:t>
      </w:r>
      <w:r w:rsidR="00562BE8">
        <w:rPr>
          <w:rFonts w:ascii="Times New Roman" w:hAnsi="Times New Roman" w:cs="Times New Roman"/>
          <w:sz w:val="28"/>
          <w:szCs w:val="28"/>
        </w:rPr>
        <w:t>выплатами</w:t>
      </w:r>
      <w:r w:rsidR="004D3040" w:rsidRPr="004D3040">
        <w:rPr>
          <w:rFonts w:ascii="Times New Roman" w:hAnsi="Times New Roman" w:cs="Times New Roman"/>
          <w:sz w:val="28"/>
          <w:szCs w:val="28"/>
        </w:rPr>
        <w:t xml:space="preserve"> </w:t>
      </w:r>
      <w:r w:rsidR="004D3040">
        <w:rPr>
          <w:rFonts w:ascii="Times New Roman" w:hAnsi="Times New Roman" w:cs="Times New Roman"/>
          <w:sz w:val="28"/>
          <w:szCs w:val="28"/>
        </w:rPr>
        <w:t>по каждому направлению</w:t>
      </w:r>
      <w:r w:rsidRPr="002C4275">
        <w:rPr>
          <w:rFonts w:ascii="Times New Roman" w:hAnsi="Times New Roman" w:cs="Times New Roman"/>
          <w:sz w:val="28"/>
          <w:szCs w:val="28"/>
        </w:rPr>
        <w:t xml:space="preserve">. Размер поощрительной </w:t>
      </w:r>
      <w:r w:rsidR="00562BE8">
        <w:rPr>
          <w:rFonts w:ascii="Times New Roman" w:hAnsi="Times New Roman" w:cs="Times New Roman"/>
          <w:sz w:val="28"/>
          <w:szCs w:val="28"/>
        </w:rPr>
        <w:t>выплаты</w:t>
      </w:r>
      <w:r w:rsidRPr="002C42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2BE8">
        <w:rPr>
          <w:rFonts w:ascii="Times New Roman" w:hAnsi="Times New Roman" w:cs="Times New Roman"/>
          <w:sz w:val="28"/>
          <w:szCs w:val="28"/>
        </w:rPr>
        <w:t>зависит от объема не</w:t>
      </w:r>
      <w:r w:rsidR="00562BE8" w:rsidRPr="002C4275">
        <w:rPr>
          <w:rFonts w:ascii="Times New Roman" w:hAnsi="Times New Roman" w:cs="Times New Roman"/>
          <w:sz w:val="28"/>
          <w:szCs w:val="28"/>
        </w:rPr>
        <w:t>использованных на денежны</w:t>
      </w:r>
      <w:r w:rsidR="00562BE8">
        <w:rPr>
          <w:rFonts w:ascii="Times New Roman" w:hAnsi="Times New Roman" w:cs="Times New Roman"/>
          <w:sz w:val="28"/>
          <w:szCs w:val="28"/>
        </w:rPr>
        <w:t>е премии бюджетных ассигнований и распределяется</w:t>
      </w:r>
      <w:proofErr w:type="gramEnd"/>
      <w:r w:rsidR="00562BE8">
        <w:rPr>
          <w:rFonts w:ascii="Times New Roman" w:hAnsi="Times New Roman" w:cs="Times New Roman"/>
          <w:sz w:val="28"/>
          <w:szCs w:val="28"/>
        </w:rPr>
        <w:t xml:space="preserve"> </w:t>
      </w:r>
      <w:r w:rsidR="004D3040">
        <w:rPr>
          <w:rFonts w:ascii="Times New Roman" w:hAnsi="Times New Roman" w:cs="Times New Roman"/>
          <w:sz w:val="28"/>
          <w:szCs w:val="28"/>
        </w:rPr>
        <w:t>пропорционально между гражданами</w:t>
      </w:r>
      <w:r w:rsidRPr="002C4275">
        <w:rPr>
          <w:rFonts w:ascii="Times New Roman" w:hAnsi="Times New Roman" w:cs="Times New Roman"/>
          <w:sz w:val="28"/>
          <w:szCs w:val="28"/>
        </w:rPr>
        <w:t xml:space="preserve">, </w:t>
      </w:r>
      <w:r w:rsidR="00562BE8">
        <w:rPr>
          <w:rFonts w:ascii="Times New Roman" w:hAnsi="Times New Roman" w:cs="Times New Roman"/>
          <w:sz w:val="28"/>
          <w:szCs w:val="28"/>
        </w:rPr>
        <w:t>допущенными</w:t>
      </w:r>
      <w:r>
        <w:rPr>
          <w:rFonts w:ascii="Times New Roman" w:hAnsi="Times New Roman" w:cs="Times New Roman"/>
          <w:sz w:val="28"/>
          <w:szCs w:val="28"/>
        </w:rPr>
        <w:t xml:space="preserve"> к участию в Конкурсе, но </w:t>
      </w:r>
      <w:r w:rsidR="00562BE8">
        <w:rPr>
          <w:rFonts w:ascii="Times New Roman" w:hAnsi="Times New Roman" w:cs="Times New Roman"/>
          <w:sz w:val="28"/>
          <w:szCs w:val="28"/>
        </w:rPr>
        <w:t>не занявшими</w:t>
      </w:r>
      <w:r w:rsidRPr="002C4275">
        <w:rPr>
          <w:rFonts w:ascii="Times New Roman" w:hAnsi="Times New Roman" w:cs="Times New Roman"/>
          <w:sz w:val="28"/>
          <w:szCs w:val="28"/>
        </w:rPr>
        <w:t xml:space="preserve"> призовые места. Размер поощрительной </w:t>
      </w:r>
      <w:r w:rsidR="00562BE8">
        <w:rPr>
          <w:rFonts w:ascii="Times New Roman" w:hAnsi="Times New Roman" w:cs="Times New Roman"/>
          <w:sz w:val="28"/>
          <w:szCs w:val="28"/>
        </w:rPr>
        <w:t>выплаты</w:t>
      </w:r>
      <w:r>
        <w:rPr>
          <w:rFonts w:ascii="Times New Roman" w:hAnsi="Times New Roman" w:cs="Times New Roman"/>
          <w:sz w:val="28"/>
          <w:szCs w:val="28"/>
        </w:rPr>
        <w:t xml:space="preserve"> не может превышать 20 000 (д</w:t>
      </w:r>
      <w:r w:rsidRPr="002C4275">
        <w:rPr>
          <w:rFonts w:ascii="Times New Roman" w:hAnsi="Times New Roman" w:cs="Times New Roman"/>
          <w:sz w:val="28"/>
          <w:szCs w:val="28"/>
        </w:rPr>
        <w:t>вадцать тысяч) рублей.</w:t>
      </w:r>
    </w:p>
    <w:p w:rsidR="002C4275" w:rsidRDefault="002C4275" w:rsidP="002C42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 Выплаты </w:t>
      </w:r>
      <w:r w:rsidR="00562BE8">
        <w:rPr>
          <w:rFonts w:ascii="Times New Roman" w:hAnsi="Times New Roman" w:cs="Times New Roman"/>
          <w:sz w:val="28"/>
          <w:szCs w:val="28"/>
        </w:rPr>
        <w:t>(денежные премии и поощрительные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BE8">
        <w:rPr>
          <w:rFonts w:ascii="Times New Roman" w:hAnsi="Times New Roman" w:cs="Times New Roman"/>
          <w:sz w:val="28"/>
          <w:szCs w:val="28"/>
        </w:rPr>
        <w:t>выплаты)</w:t>
      </w:r>
      <w:r>
        <w:rPr>
          <w:rFonts w:ascii="Times New Roman" w:hAnsi="Times New Roman" w:cs="Times New Roman"/>
          <w:sz w:val="28"/>
          <w:szCs w:val="28"/>
        </w:rPr>
        <w:t xml:space="preserve"> производятся по </w:t>
      </w:r>
      <w:r w:rsidR="007F21C2">
        <w:rPr>
          <w:rFonts w:ascii="Times New Roman" w:hAnsi="Times New Roman" w:cs="Times New Roman"/>
          <w:sz w:val="28"/>
          <w:szCs w:val="28"/>
        </w:rPr>
        <w:t>реквизитам документа, подтверждающего</w:t>
      </w:r>
      <w:r>
        <w:rPr>
          <w:rFonts w:ascii="Times New Roman" w:hAnsi="Times New Roman" w:cs="Times New Roman"/>
          <w:sz w:val="28"/>
          <w:szCs w:val="28"/>
        </w:rPr>
        <w:t xml:space="preserve"> наличие расчетного счета в кредитн</w:t>
      </w:r>
      <w:r w:rsidR="007F21C2">
        <w:rPr>
          <w:rFonts w:ascii="Times New Roman" w:hAnsi="Times New Roman" w:cs="Times New Roman"/>
          <w:sz w:val="28"/>
          <w:szCs w:val="28"/>
        </w:rPr>
        <w:t>ой организации и представленного в составе заявки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4275" w:rsidRDefault="002C4275" w:rsidP="002C42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Выплаты </w:t>
      </w:r>
      <w:r w:rsidR="00562BE8">
        <w:rPr>
          <w:rFonts w:ascii="Times New Roman" w:hAnsi="Times New Roman" w:cs="Times New Roman"/>
          <w:sz w:val="28"/>
          <w:szCs w:val="28"/>
        </w:rPr>
        <w:t xml:space="preserve">(денежные премии и поощрительные выплаты)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осуществляются в срок до 31 декабря года, в котором был проведен Конкурс, в соответствии с приказом министерства территориальной политики Рязанской области, изданным на основании протокола Комиссии, за счет средств областного бюджета, </w:t>
      </w:r>
      <w:r w:rsidRPr="00562BE8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25" w:history="1">
        <w:r w:rsidRPr="00562BE8">
          <w:rPr>
            <w:rFonts w:ascii="Times New Roman" w:hAnsi="Times New Roman" w:cs="Times New Roman"/>
            <w:sz w:val="28"/>
            <w:szCs w:val="28"/>
          </w:rPr>
          <w:t>направлением (подпрограммой) 4</w:t>
        </w:r>
      </w:hyperlink>
      <w:r w:rsidRPr="00562BE8">
        <w:rPr>
          <w:rFonts w:ascii="Times New Roman" w:hAnsi="Times New Roman" w:cs="Times New Roman"/>
          <w:sz w:val="28"/>
          <w:szCs w:val="28"/>
        </w:rPr>
        <w:t xml:space="preserve"> «Поддержка местных (муниципальных) инициатив и участия населения в осуществлении местного самоуправления» государственной </w:t>
      </w:r>
      <w:hyperlink r:id="rId26" w:history="1">
        <w:r w:rsidRPr="00562BE8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562BE8">
        <w:rPr>
          <w:rFonts w:ascii="Times New Roman" w:hAnsi="Times New Roman" w:cs="Times New Roman"/>
          <w:sz w:val="28"/>
          <w:szCs w:val="28"/>
        </w:rPr>
        <w:t xml:space="preserve"> Рязанской области </w:t>
      </w:r>
      <w:r w:rsidR="004015C7" w:rsidRPr="00562BE8">
        <w:rPr>
          <w:rFonts w:ascii="Times New Roman" w:hAnsi="Times New Roman" w:cs="Times New Roman"/>
          <w:sz w:val="28"/>
          <w:szCs w:val="28"/>
        </w:rPr>
        <w:t>«</w:t>
      </w:r>
      <w:r w:rsidRPr="00562BE8">
        <w:rPr>
          <w:rFonts w:ascii="Times New Roman" w:hAnsi="Times New Roman" w:cs="Times New Roman"/>
          <w:sz w:val="28"/>
          <w:szCs w:val="28"/>
        </w:rPr>
        <w:t>Развитие местного самоуправления и</w:t>
      </w:r>
      <w:proofErr w:type="gramEnd"/>
      <w:r w:rsidRPr="00562BE8">
        <w:rPr>
          <w:rFonts w:ascii="Times New Roman" w:hAnsi="Times New Roman" w:cs="Times New Roman"/>
          <w:sz w:val="28"/>
          <w:szCs w:val="28"/>
        </w:rPr>
        <w:t xml:space="preserve"> гражданского общества», утвержденной Постановлением Правительства Рязанской области от 11.11.2015 № 280.</w:t>
      </w:r>
    </w:p>
    <w:p w:rsidR="005877D1" w:rsidRPr="007227DE" w:rsidRDefault="005877D1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A45D1D" w:rsidRDefault="00A45D1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49EB" w:rsidRPr="007F2DE7" w:rsidRDefault="0065240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D949EB" w:rsidRPr="007F2DE7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52401" w:rsidRPr="00652401" w:rsidRDefault="00652401" w:rsidP="0065240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652401">
        <w:rPr>
          <w:rFonts w:ascii="Times New Roman" w:hAnsi="Times New Roman" w:cs="Times New Roman"/>
          <w:b w:val="0"/>
          <w:sz w:val="28"/>
          <w:szCs w:val="28"/>
        </w:rPr>
        <w:t xml:space="preserve"> Положению </w:t>
      </w:r>
    </w:p>
    <w:p w:rsidR="00652401" w:rsidRDefault="00652401" w:rsidP="0065240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652401">
        <w:rPr>
          <w:rFonts w:ascii="Times New Roman" w:hAnsi="Times New Roman" w:cs="Times New Roman"/>
          <w:b w:val="0"/>
          <w:sz w:val="28"/>
          <w:szCs w:val="28"/>
        </w:rPr>
        <w:t xml:space="preserve">о проведении </w:t>
      </w:r>
      <w:proofErr w:type="gramStart"/>
      <w:r w:rsidRPr="00652401">
        <w:rPr>
          <w:rFonts w:ascii="Times New Roman" w:hAnsi="Times New Roman" w:cs="Times New Roman"/>
          <w:b w:val="0"/>
          <w:sz w:val="28"/>
          <w:szCs w:val="28"/>
        </w:rPr>
        <w:t>ежегодного</w:t>
      </w:r>
      <w:proofErr w:type="gramEnd"/>
      <w:r w:rsidRPr="006524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62BE8" w:rsidRDefault="00652401" w:rsidP="00562BE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652401">
        <w:rPr>
          <w:rFonts w:ascii="Times New Roman" w:hAnsi="Times New Roman" w:cs="Times New Roman"/>
          <w:b w:val="0"/>
          <w:sz w:val="28"/>
          <w:szCs w:val="28"/>
        </w:rPr>
        <w:t xml:space="preserve">областного конкурса «Лучшие проекты </w:t>
      </w:r>
    </w:p>
    <w:p w:rsidR="00652401" w:rsidRDefault="00652401" w:rsidP="00562BE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652401">
        <w:rPr>
          <w:rFonts w:ascii="Times New Roman" w:hAnsi="Times New Roman" w:cs="Times New Roman"/>
          <w:b w:val="0"/>
          <w:sz w:val="28"/>
          <w:szCs w:val="28"/>
        </w:rPr>
        <w:t xml:space="preserve">территориального общественного </w:t>
      </w:r>
    </w:p>
    <w:p w:rsidR="00652401" w:rsidRPr="00652401" w:rsidRDefault="00652401" w:rsidP="0065240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652401">
        <w:rPr>
          <w:rFonts w:ascii="Times New Roman" w:hAnsi="Times New Roman" w:cs="Times New Roman"/>
          <w:b w:val="0"/>
          <w:sz w:val="28"/>
          <w:szCs w:val="28"/>
        </w:rPr>
        <w:t>самоуправления Рязанской области»</w:t>
      </w:r>
    </w:p>
    <w:p w:rsidR="00D949EB" w:rsidRPr="007F2DE7" w:rsidRDefault="00D94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949EB" w:rsidRPr="007F2DE7" w:rsidRDefault="00D949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49EB" w:rsidRPr="007F2DE7" w:rsidRDefault="00D949EB" w:rsidP="0093084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241"/>
      <w:bookmarkEnd w:id="6"/>
      <w:r w:rsidRPr="007F2DE7">
        <w:rPr>
          <w:rFonts w:ascii="Times New Roman" w:hAnsi="Times New Roman" w:cs="Times New Roman"/>
          <w:sz w:val="28"/>
          <w:szCs w:val="28"/>
        </w:rPr>
        <w:t>Проект,</w:t>
      </w:r>
    </w:p>
    <w:p w:rsidR="00D949EB" w:rsidRPr="007F2DE7" w:rsidRDefault="00D949EB" w:rsidP="0093084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F2DE7">
        <w:rPr>
          <w:rFonts w:ascii="Times New Roman" w:hAnsi="Times New Roman" w:cs="Times New Roman"/>
          <w:sz w:val="28"/>
          <w:szCs w:val="28"/>
        </w:rPr>
        <w:t>поддержанный</w:t>
      </w:r>
      <w:proofErr w:type="gramEnd"/>
      <w:r w:rsidRPr="007F2DE7">
        <w:rPr>
          <w:rFonts w:ascii="Times New Roman" w:hAnsi="Times New Roman" w:cs="Times New Roman"/>
          <w:sz w:val="28"/>
          <w:szCs w:val="28"/>
        </w:rPr>
        <w:t xml:space="preserve"> органом территориального общественного</w:t>
      </w:r>
    </w:p>
    <w:p w:rsidR="00D949EB" w:rsidRPr="007F2DE7" w:rsidRDefault="00D949EB" w:rsidP="0093084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F2DE7">
        <w:rPr>
          <w:rFonts w:ascii="Times New Roman" w:hAnsi="Times New Roman" w:cs="Times New Roman"/>
          <w:sz w:val="28"/>
          <w:szCs w:val="28"/>
        </w:rPr>
        <w:t>самоуправления Рязанской области</w:t>
      </w:r>
    </w:p>
    <w:p w:rsidR="00D949EB" w:rsidRPr="007F2DE7" w:rsidRDefault="00D949EB" w:rsidP="0093084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F2DE7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D949EB" w:rsidRPr="00212067" w:rsidRDefault="00D949EB" w:rsidP="00930847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12067">
        <w:rPr>
          <w:rFonts w:ascii="Times New Roman" w:hAnsi="Times New Roman" w:cs="Times New Roman"/>
          <w:sz w:val="24"/>
          <w:szCs w:val="24"/>
        </w:rPr>
        <w:t>(наименование проекта, поддержанного органом</w:t>
      </w:r>
      <w:proofErr w:type="gramEnd"/>
    </w:p>
    <w:p w:rsidR="00D949EB" w:rsidRPr="00212067" w:rsidRDefault="00D949EB" w:rsidP="00930847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12067">
        <w:rPr>
          <w:rFonts w:ascii="Times New Roman" w:hAnsi="Times New Roman" w:cs="Times New Roman"/>
          <w:sz w:val="24"/>
          <w:szCs w:val="24"/>
        </w:rPr>
        <w:t>территориального общественного самоуправления Рязанской</w:t>
      </w:r>
    </w:p>
    <w:p w:rsidR="00D949EB" w:rsidRPr="00212067" w:rsidRDefault="00212067" w:rsidP="00930847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области (далее соответственно –</w:t>
      </w:r>
      <w:r w:rsidR="00D949EB" w:rsidRPr="00212067">
        <w:rPr>
          <w:rFonts w:ascii="Times New Roman" w:hAnsi="Times New Roman" w:cs="Times New Roman"/>
          <w:sz w:val="24"/>
          <w:szCs w:val="24"/>
        </w:rPr>
        <w:t xml:space="preserve"> проект, ТОС)</w:t>
      </w:r>
    </w:p>
    <w:p w:rsidR="00D949EB" w:rsidRPr="007F2DE7" w:rsidRDefault="00D949EB" w:rsidP="00930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9EB" w:rsidRPr="007F2DE7" w:rsidRDefault="00D949EB" w:rsidP="0093084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F2DE7">
        <w:rPr>
          <w:rFonts w:ascii="Times New Roman" w:hAnsi="Times New Roman" w:cs="Times New Roman"/>
          <w:sz w:val="28"/>
          <w:szCs w:val="28"/>
        </w:rPr>
        <w:t>I. Общая информация</w:t>
      </w:r>
    </w:p>
    <w:p w:rsidR="00D949EB" w:rsidRPr="007F2DE7" w:rsidRDefault="00D949EB" w:rsidP="00930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9EB" w:rsidRPr="007F2DE7" w:rsidRDefault="00D949EB" w:rsidP="00930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E7">
        <w:rPr>
          <w:rFonts w:ascii="Times New Roman" w:hAnsi="Times New Roman" w:cs="Times New Roman"/>
          <w:sz w:val="28"/>
          <w:szCs w:val="28"/>
        </w:rPr>
        <w:t>1.1. Фамилия, имя, отчество, контактный телефон, электронная почта гражданина ________________________________________________________</w:t>
      </w:r>
      <w:r w:rsidR="00930847">
        <w:rPr>
          <w:rFonts w:ascii="Times New Roman" w:hAnsi="Times New Roman" w:cs="Times New Roman"/>
          <w:sz w:val="28"/>
          <w:szCs w:val="28"/>
        </w:rPr>
        <w:t>__</w:t>
      </w:r>
    </w:p>
    <w:p w:rsidR="00D949EB" w:rsidRPr="007F2DE7" w:rsidRDefault="00D949EB" w:rsidP="00930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E7">
        <w:rPr>
          <w:rFonts w:ascii="Times New Roman" w:hAnsi="Times New Roman" w:cs="Times New Roman"/>
          <w:sz w:val="28"/>
          <w:szCs w:val="28"/>
        </w:rPr>
        <w:t>1.2. ИНН гражданина ___________</w:t>
      </w:r>
      <w:r w:rsidR="0093084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949EB" w:rsidRPr="007F2DE7" w:rsidRDefault="00D949EB" w:rsidP="00930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E7">
        <w:rPr>
          <w:rFonts w:ascii="Times New Roman" w:hAnsi="Times New Roman" w:cs="Times New Roman"/>
          <w:sz w:val="28"/>
          <w:szCs w:val="28"/>
        </w:rPr>
        <w:t xml:space="preserve">1.3. Наименование ТОС, </w:t>
      </w:r>
      <w:r w:rsidR="00265F86">
        <w:rPr>
          <w:rFonts w:ascii="Times New Roman" w:hAnsi="Times New Roman" w:cs="Times New Roman"/>
          <w:sz w:val="28"/>
          <w:szCs w:val="28"/>
        </w:rPr>
        <w:t>в границах</w:t>
      </w:r>
      <w:r w:rsidRPr="007F2DE7">
        <w:rPr>
          <w:rFonts w:ascii="Times New Roman" w:hAnsi="Times New Roman" w:cs="Times New Roman"/>
          <w:sz w:val="28"/>
          <w:szCs w:val="28"/>
        </w:rPr>
        <w:t xml:space="preserve"> которого реализуется проект ____________________________________________________________</w:t>
      </w:r>
      <w:r w:rsidR="00930847">
        <w:rPr>
          <w:rFonts w:ascii="Times New Roman" w:hAnsi="Times New Roman" w:cs="Times New Roman"/>
          <w:sz w:val="28"/>
          <w:szCs w:val="28"/>
        </w:rPr>
        <w:t>________</w:t>
      </w:r>
    </w:p>
    <w:p w:rsidR="00D949EB" w:rsidRPr="007F2DE7" w:rsidRDefault="00D949EB" w:rsidP="00930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E7">
        <w:rPr>
          <w:rFonts w:ascii="Times New Roman" w:hAnsi="Times New Roman" w:cs="Times New Roman"/>
          <w:sz w:val="28"/>
          <w:szCs w:val="28"/>
        </w:rPr>
        <w:t>1.4. Сведения о наличии (об отсутствии) регистрации ТОС в качестве юридического лица __________________</w:t>
      </w:r>
      <w:r w:rsidR="0093084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949EB" w:rsidRPr="007F2DE7" w:rsidRDefault="00D949EB" w:rsidP="00930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E7">
        <w:rPr>
          <w:rFonts w:ascii="Times New Roman" w:hAnsi="Times New Roman" w:cs="Times New Roman"/>
          <w:sz w:val="28"/>
          <w:szCs w:val="28"/>
        </w:rPr>
        <w:t>1.5. Дата учреждения ТОС_______</w:t>
      </w:r>
      <w:r w:rsidR="00930847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D949EB" w:rsidRPr="007F2DE7" w:rsidRDefault="00D949EB" w:rsidP="00930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E7">
        <w:rPr>
          <w:rFonts w:ascii="Times New Roman" w:hAnsi="Times New Roman" w:cs="Times New Roman"/>
          <w:sz w:val="28"/>
          <w:szCs w:val="28"/>
        </w:rPr>
        <w:t>1.6. Адрес нахождения ТОС______</w:t>
      </w:r>
      <w:r w:rsidR="0093084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949EB" w:rsidRPr="007F2DE7" w:rsidRDefault="00D949EB" w:rsidP="00930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E7">
        <w:rPr>
          <w:rFonts w:ascii="Times New Roman" w:hAnsi="Times New Roman" w:cs="Times New Roman"/>
          <w:sz w:val="28"/>
          <w:szCs w:val="28"/>
        </w:rPr>
        <w:t xml:space="preserve">1.7. Сведения о руководителе ТОС (фамилия, имя, отчество, контактный телефон, электронная почта) </w:t>
      </w:r>
      <w:r w:rsidR="00930847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D949EB" w:rsidRPr="007F2DE7" w:rsidRDefault="00D949EB" w:rsidP="00930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9EB" w:rsidRPr="007F2DE7" w:rsidRDefault="00D949EB" w:rsidP="0093084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F2DE7">
        <w:rPr>
          <w:rFonts w:ascii="Times New Roman" w:hAnsi="Times New Roman" w:cs="Times New Roman"/>
          <w:sz w:val="28"/>
          <w:szCs w:val="28"/>
        </w:rPr>
        <w:t>II. Сведения о проекте</w:t>
      </w:r>
    </w:p>
    <w:p w:rsidR="00D949EB" w:rsidRPr="007F2DE7" w:rsidRDefault="00D949EB" w:rsidP="00930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9EB" w:rsidRPr="00930847" w:rsidRDefault="00D949EB" w:rsidP="0093084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30847">
        <w:rPr>
          <w:rFonts w:ascii="Times New Roman" w:hAnsi="Times New Roman" w:cs="Times New Roman"/>
          <w:b w:val="0"/>
          <w:sz w:val="28"/>
          <w:szCs w:val="28"/>
        </w:rPr>
        <w:t xml:space="preserve">2.1. </w:t>
      </w:r>
      <w:proofErr w:type="gramStart"/>
      <w:r w:rsidRPr="00930847">
        <w:rPr>
          <w:rFonts w:ascii="Times New Roman" w:hAnsi="Times New Roman" w:cs="Times New Roman"/>
          <w:b w:val="0"/>
          <w:sz w:val="28"/>
          <w:szCs w:val="28"/>
        </w:rPr>
        <w:t xml:space="preserve">Направление проекта (в соответствии с </w:t>
      </w:r>
      <w:r w:rsidR="00930847" w:rsidRPr="00930847">
        <w:rPr>
          <w:rFonts w:ascii="Times New Roman" w:hAnsi="Times New Roman" w:cs="Times New Roman"/>
          <w:b w:val="0"/>
          <w:sz w:val="28"/>
          <w:szCs w:val="28"/>
        </w:rPr>
        <w:t>пунктом 3.1</w:t>
      </w:r>
      <w:r w:rsidR="00562BE8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  <w:r w:rsidR="00930847" w:rsidRPr="00930847">
        <w:rPr>
          <w:rFonts w:ascii="Times New Roman" w:hAnsi="Times New Roman" w:cs="Times New Roman"/>
          <w:b w:val="0"/>
          <w:sz w:val="28"/>
          <w:szCs w:val="28"/>
        </w:rPr>
        <w:t xml:space="preserve"> Положения о проведении ежегодного областного конкурса «Лучшие проекты территориального общественного самоуправления Рязанской области»</w:t>
      </w:r>
      <w:r w:rsidRPr="007F2DE7">
        <w:rPr>
          <w:rFonts w:ascii="Times New Roman" w:hAnsi="Times New Roman" w:cs="Times New Roman"/>
          <w:sz w:val="28"/>
          <w:szCs w:val="28"/>
        </w:rPr>
        <w:t xml:space="preserve"> </w:t>
      </w:r>
      <w:r w:rsidR="00930847">
        <w:rPr>
          <w:rFonts w:ascii="Times New Roman" w:hAnsi="Times New Roman" w:cs="Times New Roman"/>
          <w:b w:val="0"/>
          <w:sz w:val="28"/>
          <w:szCs w:val="28"/>
        </w:rPr>
        <w:t>(далее – Положение</w:t>
      </w:r>
      <w:r w:rsidRPr="00930847">
        <w:rPr>
          <w:rFonts w:ascii="Times New Roman" w:hAnsi="Times New Roman" w:cs="Times New Roman"/>
          <w:b w:val="0"/>
          <w:sz w:val="28"/>
          <w:szCs w:val="28"/>
        </w:rPr>
        <w:t>) ____________</w:t>
      </w:r>
      <w:r w:rsidR="00930847">
        <w:rPr>
          <w:rFonts w:ascii="Times New Roman" w:hAnsi="Times New Roman" w:cs="Times New Roman"/>
          <w:b w:val="0"/>
          <w:sz w:val="28"/>
          <w:szCs w:val="28"/>
        </w:rPr>
        <w:t>_____________________________________________</w:t>
      </w:r>
    </w:p>
    <w:p w:rsidR="00D949EB" w:rsidRPr="007F2DE7" w:rsidRDefault="00D949EB" w:rsidP="00930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62"/>
      <w:bookmarkEnd w:id="7"/>
      <w:r w:rsidRPr="007F2DE7">
        <w:rPr>
          <w:rFonts w:ascii="Times New Roman" w:hAnsi="Times New Roman" w:cs="Times New Roman"/>
          <w:sz w:val="28"/>
          <w:szCs w:val="28"/>
        </w:rPr>
        <w:t>2.2. Цель проекта ______________</w:t>
      </w:r>
      <w:r w:rsidR="00930847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D949EB" w:rsidRPr="007F2DE7" w:rsidRDefault="00D949EB" w:rsidP="00930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E7">
        <w:rPr>
          <w:rFonts w:ascii="Times New Roman" w:hAnsi="Times New Roman" w:cs="Times New Roman"/>
          <w:sz w:val="28"/>
          <w:szCs w:val="28"/>
        </w:rPr>
        <w:t>2.3. Ориентировочная дата начала ре</w:t>
      </w:r>
      <w:r w:rsidR="00930847">
        <w:rPr>
          <w:rFonts w:ascii="Times New Roman" w:hAnsi="Times New Roman" w:cs="Times New Roman"/>
          <w:sz w:val="28"/>
          <w:szCs w:val="28"/>
        </w:rPr>
        <w:t>ализации проекта ________________</w:t>
      </w:r>
    </w:p>
    <w:p w:rsidR="00930847" w:rsidRDefault="00D949EB" w:rsidP="00930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E7">
        <w:rPr>
          <w:rFonts w:ascii="Times New Roman" w:hAnsi="Times New Roman" w:cs="Times New Roman"/>
          <w:sz w:val="28"/>
          <w:szCs w:val="28"/>
        </w:rPr>
        <w:t>2.4</w:t>
      </w:r>
      <w:r w:rsidR="00930847">
        <w:rPr>
          <w:rFonts w:ascii="Times New Roman" w:hAnsi="Times New Roman" w:cs="Times New Roman"/>
          <w:sz w:val="28"/>
          <w:szCs w:val="28"/>
        </w:rPr>
        <w:t>. Окончание реализации проекта_________________________________</w:t>
      </w:r>
    </w:p>
    <w:p w:rsidR="00D949EB" w:rsidRPr="007F2DE7" w:rsidRDefault="00D949EB" w:rsidP="00930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E7">
        <w:rPr>
          <w:rFonts w:ascii="Times New Roman" w:hAnsi="Times New Roman" w:cs="Times New Roman"/>
          <w:sz w:val="28"/>
          <w:szCs w:val="28"/>
        </w:rPr>
        <w:t>2.5. Место реализации проекта ___</w:t>
      </w:r>
      <w:r w:rsidR="0093084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562BE8" w:rsidRDefault="00D949EB" w:rsidP="00562B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E7">
        <w:rPr>
          <w:rFonts w:ascii="Times New Roman" w:hAnsi="Times New Roman" w:cs="Times New Roman"/>
          <w:sz w:val="28"/>
          <w:szCs w:val="28"/>
        </w:rPr>
        <w:t xml:space="preserve">2.6. </w:t>
      </w:r>
      <w:r w:rsidR="00930847">
        <w:rPr>
          <w:rFonts w:ascii="Times New Roman" w:hAnsi="Times New Roman" w:cs="Times New Roman"/>
          <w:sz w:val="28"/>
          <w:szCs w:val="28"/>
        </w:rPr>
        <w:t>Стоимость проекта</w:t>
      </w:r>
      <w:r w:rsidRPr="007F2DE7">
        <w:rPr>
          <w:rFonts w:ascii="Times New Roman" w:hAnsi="Times New Roman" w:cs="Times New Roman"/>
          <w:sz w:val="28"/>
          <w:szCs w:val="28"/>
        </w:rPr>
        <w:t xml:space="preserve"> (сумм</w:t>
      </w:r>
      <w:r w:rsidR="00930847">
        <w:rPr>
          <w:rFonts w:ascii="Times New Roman" w:hAnsi="Times New Roman" w:cs="Times New Roman"/>
          <w:sz w:val="28"/>
          <w:szCs w:val="28"/>
        </w:rPr>
        <w:t>а указывается в рублях) _________________</w:t>
      </w:r>
    </w:p>
    <w:p w:rsidR="00D949EB" w:rsidRPr="007F2DE7" w:rsidRDefault="00562BE8" w:rsidP="00562B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D949EB" w:rsidRPr="007F2DE7">
        <w:rPr>
          <w:rFonts w:ascii="Times New Roman" w:hAnsi="Times New Roman" w:cs="Times New Roman"/>
          <w:sz w:val="28"/>
          <w:szCs w:val="28"/>
        </w:rPr>
        <w:t>. Участие ТОС (членов ТОС) в реализации проекта:</w:t>
      </w:r>
    </w:p>
    <w:p w:rsidR="00D949EB" w:rsidRPr="007F2DE7" w:rsidRDefault="00D949EB" w:rsidP="00930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E7">
        <w:rPr>
          <w:rFonts w:ascii="Times New Roman" w:hAnsi="Times New Roman" w:cs="Times New Roman"/>
          <w:sz w:val="28"/>
          <w:szCs w:val="28"/>
        </w:rPr>
        <w:t xml:space="preserve">- трудовое участие выражается </w:t>
      </w:r>
      <w:proofErr w:type="gramStart"/>
      <w:r w:rsidRPr="007F2DE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F2DE7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  <w:r w:rsidR="00930847">
        <w:rPr>
          <w:rFonts w:ascii="Times New Roman" w:hAnsi="Times New Roman" w:cs="Times New Roman"/>
          <w:sz w:val="28"/>
          <w:szCs w:val="28"/>
        </w:rPr>
        <w:t>_</w:t>
      </w:r>
      <w:r w:rsidRPr="007F2DE7">
        <w:rPr>
          <w:rFonts w:ascii="Times New Roman" w:hAnsi="Times New Roman" w:cs="Times New Roman"/>
          <w:sz w:val="28"/>
          <w:szCs w:val="28"/>
        </w:rPr>
        <w:t>;</w:t>
      </w:r>
    </w:p>
    <w:p w:rsidR="00D949EB" w:rsidRPr="007F2DE7" w:rsidRDefault="00D949EB" w:rsidP="00930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E7">
        <w:rPr>
          <w:rFonts w:ascii="Times New Roman" w:hAnsi="Times New Roman" w:cs="Times New Roman"/>
          <w:sz w:val="28"/>
          <w:szCs w:val="28"/>
        </w:rPr>
        <w:t xml:space="preserve">- материальное участие выражается </w:t>
      </w:r>
      <w:proofErr w:type="gramStart"/>
      <w:r w:rsidRPr="007F2DE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F2DE7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="00930847">
        <w:rPr>
          <w:rFonts w:ascii="Times New Roman" w:hAnsi="Times New Roman" w:cs="Times New Roman"/>
          <w:sz w:val="28"/>
          <w:szCs w:val="28"/>
        </w:rPr>
        <w:t>__</w:t>
      </w:r>
      <w:r w:rsidRPr="007F2DE7">
        <w:rPr>
          <w:rFonts w:ascii="Times New Roman" w:hAnsi="Times New Roman" w:cs="Times New Roman"/>
          <w:sz w:val="28"/>
          <w:szCs w:val="28"/>
        </w:rPr>
        <w:t>;</w:t>
      </w:r>
    </w:p>
    <w:p w:rsidR="00D949EB" w:rsidRPr="007F2DE7" w:rsidRDefault="00D949EB" w:rsidP="00930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E7">
        <w:rPr>
          <w:rFonts w:ascii="Times New Roman" w:hAnsi="Times New Roman" w:cs="Times New Roman"/>
          <w:sz w:val="28"/>
          <w:szCs w:val="28"/>
        </w:rPr>
        <w:t xml:space="preserve">- финансовое участие выражается </w:t>
      </w:r>
      <w:proofErr w:type="gramStart"/>
      <w:r w:rsidRPr="007F2DE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30847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D949EB" w:rsidRPr="007F2DE7" w:rsidRDefault="00562BE8" w:rsidP="00930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7F3507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D949EB" w:rsidRPr="007F2DE7">
        <w:rPr>
          <w:rFonts w:ascii="Times New Roman" w:hAnsi="Times New Roman" w:cs="Times New Roman"/>
          <w:sz w:val="28"/>
          <w:szCs w:val="28"/>
        </w:rPr>
        <w:t xml:space="preserve">Перспектива развития проекта (описание плана дальнейшего </w:t>
      </w:r>
      <w:r w:rsidR="00D949EB" w:rsidRPr="007F2DE7">
        <w:rPr>
          <w:rFonts w:ascii="Times New Roman" w:hAnsi="Times New Roman" w:cs="Times New Roman"/>
          <w:sz w:val="28"/>
          <w:szCs w:val="28"/>
        </w:rPr>
        <w:lastRenderedPageBreak/>
        <w:t xml:space="preserve">развития проекта в соответствии с критерием, указанным </w:t>
      </w:r>
      <w:r w:rsidR="00D949EB" w:rsidRPr="00930847">
        <w:rPr>
          <w:rFonts w:ascii="Times New Roman" w:hAnsi="Times New Roman" w:cs="Times New Roman"/>
          <w:sz w:val="28"/>
          <w:szCs w:val="28"/>
        </w:rPr>
        <w:t xml:space="preserve">в </w:t>
      </w:r>
      <w:r w:rsidR="00930847" w:rsidRPr="00930847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58553D">
        <w:rPr>
          <w:rFonts w:ascii="Times New Roman" w:hAnsi="Times New Roman" w:cs="Times New Roman"/>
          <w:sz w:val="28"/>
          <w:szCs w:val="28"/>
        </w:rPr>
        <w:t>4</w:t>
      </w:r>
      <w:r w:rsidR="00930847" w:rsidRPr="00930847">
        <w:rPr>
          <w:rFonts w:ascii="Times New Roman" w:hAnsi="Times New Roman" w:cs="Times New Roman"/>
          <w:sz w:val="28"/>
          <w:szCs w:val="28"/>
        </w:rPr>
        <w:t xml:space="preserve"> пункта 5.</w:t>
      </w:r>
      <w:r w:rsidR="0058553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30847">
        <w:t xml:space="preserve"> </w:t>
      </w:r>
      <w:r w:rsidR="00930847">
        <w:rPr>
          <w:rFonts w:ascii="Times New Roman" w:hAnsi="Times New Roman" w:cs="Times New Roman"/>
          <w:sz w:val="28"/>
          <w:szCs w:val="28"/>
        </w:rPr>
        <w:t>Положения</w:t>
      </w:r>
      <w:r w:rsidR="00D949EB" w:rsidRPr="007F2DE7">
        <w:rPr>
          <w:rFonts w:ascii="Times New Roman" w:hAnsi="Times New Roman" w:cs="Times New Roman"/>
          <w:sz w:val="28"/>
          <w:szCs w:val="28"/>
        </w:rPr>
        <w:t>) __________________</w:t>
      </w:r>
      <w:r w:rsidR="007F3507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D949EB" w:rsidRPr="007F2DE7" w:rsidRDefault="00562BE8" w:rsidP="00930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7F3507">
        <w:rPr>
          <w:rFonts w:ascii="Times New Roman" w:hAnsi="Times New Roman" w:cs="Times New Roman"/>
          <w:sz w:val="28"/>
          <w:szCs w:val="28"/>
        </w:rPr>
        <w:t>. </w:t>
      </w:r>
      <w:r w:rsidR="00D949EB" w:rsidRPr="007F2DE7">
        <w:rPr>
          <w:rFonts w:ascii="Times New Roman" w:hAnsi="Times New Roman" w:cs="Times New Roman"/>
          <w:sz w:val="28"/>
          <w:szCs w:val="28"/>
        </w:rPr>
        <w:t>Информационная открытость проекта (указываются публикации о проекте в информаци</w:t>
      </w:r>
      <w:r w:rsidR="00930847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D949EB" w:rsidRPr="007F2DE7">
        <w:rPr>
          <w:rFonts w:ascii="Times New Roman" w:hAnsi="Times New Roman" w:cs="Times New Roman"/>
          <w:sz w:val="28"/>
          <w:szCs w:val="28"/>
        </w:rPr>
        <w:t xml:space="preserve"> с указанием ссылок на сайты при наличии и (или) в периодических печатных изданиях в соответствии с критерием, указанным </w:t>
      </w:r>
      <w:r w:rsidR="00D949EB" w:rsidRPr="00930847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55">
        <w:r w:rsidR="00D949EB" w:rsidRPr="00930847">
          <w:rPr>
            <w:rFonts w:ascii="Times New Roman" w:hAnsi="Times New Roman" w:cs="Times New Roman"/>
            <w:sz w:val="28"/>
            <w:szCs w:val="28"/>
          </w:rPr>
          <w:t xml:space="preserve">подпункте 2 пункта </w:t>
        </w:r>
        <w:r w:rsidR="00930847" w:rsidRPr="00930847">
          <w:rPr>
            <w:rFonts w:ascii="Times New Roman" w:hAnsi="Times New Roman" w:cs="Times New Roman"/>
            <w:sz w:val="28"/>
            <w:szCs w:val="28"/>
          </w:rPr>
          <w:t>5.</w:t>
        </w:r>
        <w:r w:rsidR="0058553D">
          <w:rPr>
            <w:rFonts w:ascii="Times New Roman" w:hAnsi="Times New Roman" w:cs="Times New Roman"/>
            <w:sz w:val="28"/>
            <w:szCs w:val="28"/>
          </w:rPr>
          <w:t>4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 w:rsidR="00930847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D949EB" w:rsidRPr="007F2DE7">
        <w:rPr>
          <w:rFonts w:ascii="Times New Roman" w:hAnsi="Times New Roman" w:cs="Times New Roman"/>
          <w:sz w:val="28"/>
          <w:szCs w:val="28"/>
        </w:rPr>
        <w:t>) __________________________</w:t>
      </w:r>
      <w:r w:rsidR="007F350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949EB" w:rsidRPr="007F2DE7" w:rsidRDefault="00562BE8" w:rsidP="00930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D949EB" w:rsidRPr="007F2DE7">
        <w:rPr>
          <w:rFonts w:ascii="Times New Roman" w:hAnsi="Times New Roman" w:cs="Times New Roman"/>
          <w:sz w:val="28"/>
          <w:szCs w:val="28"/>
        </w:rPr>
        <w:t xml:space="preserve">. Визуализация проекта (перечисляются представляемые сопровождающие материалы: схема, презентация, видеоролик, дизайн-проект в соответствии с критерием, указанным в </w:t>
      </w:r>
      <w:hyperlink w:anchor="P150">
        <w:r w:rsidR="00D949EB" w:rsidRPr="007F3507">
          <w:rPr>
            <w:rFonts w:ascii="Times New Roman" w:hAnsi="Times New Roman" w:cs="Times New Roman"/>
            <w:sz w:val="28"/>
            <w:szCs w:val="28"/>
          </w:rPr>
          <w:t xml:space="preserve">подпункте 1 пункта </w:t>
        </w:r>
        <w:r w:rsidR="007F3507" w:rsidRPr="007F3507">
          <w:rPr>
            <w:rFonts w:ascii="Times New Roman" w:hAnsi="Times New Roman" w:cs="Times New Roman"/>
            <w:sz w:val="28"/>
            <w:szCs w:val="28"/>
          </w:rPr>
          <w:t>5.</w:t>
        </w:r>
        <w:r w:rsidR="0058553D">
          <w:rPr>
            <w:rFonts w:ascii="Times New Roman" w:hAnsi="Times New Roman" w:cs="Times New Roman"/>
            <w:sz w:val="28"/>
            <w:szCs w:val="28"/>
          </w:rPr>
          <w:t>4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 w:rsidR="007F3507" w:rsidRPr="007F3507">
        <w:rPr>
          <w:rFonts w:ascii="Times New Roman" w:hAnsi="Times New Roman" w:cs="Times New Roman"/>
          <w:sz w:val="28"/>
          <w:szCs w:val="28"/>
        </w:rPr>
        <w:t xml:space="preserve"> </w:t>
      </w:r>
      <w:r w:rsidR="007F3507">
        <w:rPr>
          <w:rFonts w:ascii="Times New Roman" w:hAnsi="Times New Roman" w:cs="Times New Roman"/>
          <w:sz w:val="28"/>
          <w:szCs w:val="28"/>
        </w:rPr>
        <w:t>Положения</w:t>
      </w:r>
      <w:r w:rsidR="00D949EB" w:rsidRPr="007F2DE7">
        <w:rPr>
          <w:rFonts w:ascii="Times New Roman" w:hAnsi="Times New Roman" w:cs="Times New Roman"/>
          <w:sz w:val="28"/>
          <w:szCs w:val="28"/>
        </w:rPr>
        <w:t>) __________________________</w:t>
      </w:r>
      <w:r w:rsidR="007F3507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D949EB" w:rsidRPr="007F2DE7" w:rsidRDefault="00562BE8" w:rsidP="00930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D949EB" w:rsidRPr="007F2DE7">
        <w:rPr>
          <w:rFonts w:ascii="Times New Roman" w:hAnsi="Times New Roman" w:cs="Times New Roman"/>
          <w:sz w:val="28"/>
          <w:szCs w:val="28"/>
        </w:rPr>
        <w:t>. Мероприятия реализации проекта</w:t>
      </w:r>
    </w:p>
    <w:p w:rsidR="00D949EB" w:rsidRPr="007F3507" w:rsidRDefault="00D949EB" w:rsidP="0093084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3402"/>
        <w:gridCol w:w="2835"/>
      </w:tblGrid>
      <w:tr w:rsidR="00562BE8" w:rsidRPr="007F3507" w:rsidTr="00562BE8">
        <w:tc>
          <w:tcPr>
            <w:tcW w:w="675" w:type="dxa"/>
          </w:tcPr>
          <w:p w:rsidR="00562BE8" w:rsidRPr="007F3507" w:rsidRDefault="00562BE8" w:rsidP="007F3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0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F35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F350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562BE8" w:rsidRPr="007F3507" w:rsidRDefault="00562BE8" w:rsidP="007F3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0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402" w:type="dxa"/>
          </w:tcPr>
          <w:p w:rsidR="00562BE8" w:rsidRPr="007F3507" w:rsidRDefault="00562BE8" w:rsidP="007F3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  <w:r w:rsidRPr="007F3507">
              <w:rPr>
                <w:rFonts w:ascii="Times New Roman" w:hAnsi="Times New Roman" w:cs="Times New Roman"/>
                <w:sz w:val="24"/>
                <w:szCs w:val="24"/>
              </w:rPr>
              <w:t xml:space="preserve"> для осуществления мероприятия (при наличии)</w:t>
            </w:r>
          </w:p>
        </w:tc>
        <w:tc>
          <w:tcPr>
            <w:tcW w:w="2835" w:type="dxa"/>
          </w:tcPr>
          <w:p w:rsidR="00562BE8" w:rsidRDefault="00562BE8" w:rsidP="007F3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Ориентировочная стоимость, руб.</w:t>
            </w:r>
          </w:p>
        </w:tc>
      </w:tr>
      <w:tr w:rsidR="00562BE8" w:rsidRPr="007F3507" w:rsidTr="00562BE8">
        <w:tc>
          <w:tcPr>
            <w:tcW w:w="675" w:type="dxa"/>
          </w:tcPr>
          <w:p w:rsidR="00562BE8" w:rsidRPr="007F3507" w:rsidRDefault="00562BE8" w:rsidP="007F3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62BE8" w:rsidRPr="007F3507" w:rsidRDefault="00562BE8" w:rsidP="007F3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62BE8" w:rsidRPr="007F3507" w:rsidRDefault="00562BE8" w:rsidP="007F3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562BE8" w:rsidRDefault="00562BE8" w:rsidP="007F3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2BE8" w:rsidRPr="007F3507" w:rsidTr="00562BE8">
        <w:tc>
          <w:tcPr>
            <w:tcW w:w="675" w:type="dxa"/>
          </w:tcPr>
          <w:p w:rsidR="00562BE8" w:rsidRPr="007F3507" w:rsidRDefault="00562BE8" w:rsidP="007F3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562BE8" w:rsidRPr="007F3507" w:rsidRDefault="00562BE8" w:rsidP="007F3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62BE8" w:rsidRPr="007F3507" w:rsidRDefault="00562BE8" w:rsidP="007F3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2BE8" w:rsidRPr="007F3507" w:rsidRDefault="00562BE8" w:rsidP="007F3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BE8" w:rsidRPr="007F3507" w:rsidTr="00562BE8">
        <w:tc>
          <w:tcPr>
            <w:tcW w:w="675" w:type="dxa"/>
          </w:tcPr>
          <w:p w:rsidR="00562BE8" w:rsidRPr="007F3507" w:rsidRDefault="00562BE8" w:rsidP="007F3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562BE8" w:rsidRPr="007F3507" w:rsidRDefault="00562BE8" w:rsidP="007F3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62BE8" w:rsidRPr="007F3507" w:rsidRDefault="00562BE8" w:rsidP="007F3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2BE8" w:rsidRPr="007F3507" w:rsidRDefault="00562BE8" w:rsidP="007F3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BE8" w:rsidRPr="007F3507" w:rsidTr="00562BE8">
        <w:tc>
          <w:tcPr>
            <w:tcW w:w="675" w:type="dxa"/>
          </w:tcPr>
          <w:p w:rsidR="00562BE8" w:rsidRPr="007F3507" w:rsidRDefault="00562BE8" w:rsidP="007F3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562BE8" w:rsidRPr="007F3507" w:rsidRDefault="00562BE8" w:rsidP="007F3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62BE8" w:rsidRPr="007F3507" w:rsidRDefault="00562BE8" w:rsidP="007F3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2BE8" w:rsidRPr="007F3507" w:rsidRDefault="00562BE8" w:rsidP="007F3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BE8" w:rsidRPr="007F3507" w:rsidTr="00562BE8">
        <w:tc>
          <w:tcPr>
            <w:tcW w:w="675" w:type="dxa"/>
          </w:tcPr>
          <w:p w:rsidR="00562BE8" w:rsidRPr="007F3507" w:rsidRDefault="00562BE8" w:rsidP="007F3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835" w:type="dxa"/>
          </w:tcPr>
          <w:p w:rsidR="00562BE8" w:rsidRPr="007F3507" w:rsidRDefault="00562BE8" w:rsidP="007F3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62BE8" w:rsidRPr="007F3507" w:rsidRDefault="00562BE8" w:rsidP="007F3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2BE8" w:rsidRPr="007F3507" w:rsidRDefault="00562BE8" w:rsidP="007F3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BE8" w:rsidRPr="007F3507" w:rsidTr="0099204E">
        <w:tc>
          <w:tcPr>
            <w:tcW w:w="6912" w:type="dxa"/>
            <w:gridSpan w:val="3"/>
          </w:tcPr>
          <w:p w:rsidR="00562BE8" w:rsidRPr="007F3507" w:rsidRDefault="00562BE8" w:rsidP="00562B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835" w:type="dxa"/>
          </w:tcPr>
          <w:p w:rsidR="00562BE8" w:rsidRPr="007F3507" w:rsidRDefault="00562BE8" w:rsidP="007F3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49EB" w:rsidRPr="007F2DE7" w:rsidRDefault="00D949EB" w:rsidP="00930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52"/>
        <w:gridCol w:w="567"/>
        <w:gridCol w:w="2268"/>
        <w:gridCol w:w="340"/>
        <w:gridCol w:w="2154"/>
      </w:tblGrid>
      <w:tr w:rsidR="00D949EB" w:rsidRPr="007F2DE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D949EB" w:rsidRPr="007F2DE7" w:rsidRDefault="007F3507" w:rsidP="007F35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 w:rsidR="00D949EB" w:rsidRPr="007F2DE7">
              <w:rPr>
                <w:rFonts w:ascii="Times New Roman" w:hAnsi="Times New Roman" w:cs="Times New Roman"/>
                <w:sz w:val="28"/>
                <w:szCs w:val="28"/>
              </w:rPr>
              <w:t xml:space="preserve"> ____________ 20__ 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49EB" w:rsidRPr="007F2DE7" w:rsidRDefault="00D949EB" w:rsidP="00930847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9EB" w:rsidRPr="007F2DE7" w:rsidRDefault="00D949EB" w:rsidP="00930847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49EB" w:rsidRPr="007F2DE7" w:rsidRDefault="00D949EB" w:rsidP="00930847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9EB" w:rsidRPr="007F2DE7" w:rsidRDefault="00D949EB" w:rsidP="00930847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9EB" w:rsidRPr="007F2DE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D949EB" w:rsidRPr="007F2DE7" w:rsidRDefault="00D949EB" w:rsidP="00930847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49EB" w:rsidRPr="007F2DE7" w:rsidRDefault="00D949EB" w:rsidP="00930847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49EB" w:rsidRPr="007F2DE7" w:rsidRDefault="007F3507" w:rsidP="007F35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949EB" w:rsidRPr="007F2DE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49EB" w:rsidRPr="007F2DE7" w:rsidRDefault="00D949EB" w:rsidP="00930847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49EB" w:rsidRPr="007F2DE7" w:rsidRDefault="007F3507" w:rsidP="007F35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D949EB" w:rsidRPr="007F2DE7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</w:tbl>
    <w:p w:rsidR="00D949EB" w:rsidRPr="007F2DE7" w:rsidRDefault="00D949EB" w:rsidP="00930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9EB" w:rsidRPr="007F2DE7" w:rsidRDefault="00D949EB" w:rsidP="00930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9EB" w:rsidRPr="007F2DE7" w:rsidRDefault="00D949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49EB" w:rsidRPr="007F2DE7" w:rsidRDefault="00D949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49EB" w:rsidRDefault="00D949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2BE8" w:rsidRDefault="00562B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2BE8" w:rsidRDefault="00562B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2BE8" w:rsidRDefault="00562B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2BE8" w:rsidRDefault="00562B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2BE8" w:rsidRDefault="00562B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2BE8" w:rsidRDefault="00562B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2BE8" w:rsidRDefault="00562B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2BE8" w:rsidRDefault="00562B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2BE8" w:rsidRDefault="00562B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2BE8" w:rsidRDefault="00562B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2BE8" w:rsidRDefault="00562B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77D1" w:rsidRDefault="00587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77D1" w:rsidRPr="007F2DE7" w:rsidRDefault="00587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507" w:rsidRDefault="007F350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3507" w:rsidRDefault="007F350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62BE8" w:rsidRDefault="00562BE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3507" w:rsidRPr="007F2DE7" w:rsidRDefault="007F3507" w:rsidP="007F350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7F3507" w:rsidRPr="00652401" w:rsidRDefault="007F3507" w:rsidP="007F350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652401">
        <w:rPr>
          <w:rFonts w:ascii="Times New Roman" w:hAnsi="Times New Roman" w:cs="Times New Roman"/>
          <w:b w:val="0"/>
          <w:sz w:val="28"/>
          <w:szCs w:val="28"/>
        </w:rPr>
        <w:t xml:space="preserve"> Положению </w:t>
      </w:r>
    </w:p>
    <w:p w:rsidR="007F3507" w:rsidRDefault="007F3507" w:rsidP="007F350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652401">
        <w:rPr>
          <w:rFonts w:ascii="Times New Roman" w:hAnsi="Times New Roman" w:cs="Times New Roman"/>
          <w:b w:val="0"/>
          <w:sz w:val="28"/>
          <w:szCs w:val="28"/>
        </w:rPr>
        <w:t xml:space="preserve">о проведении </w:t>
      </w:r>
      <w:proofErr w:type="gramStart"/>
      <w:r w:rsidRPr="00652401">
        <w:rPr>
          <w:rFonts w:ascii="Times New Roman" w:hAnsi="Times New Roman" w:cs="Times New Roman"/>
          <w:b w:val="0"/>
          <w:sz w:val="28"/>
          <w:szCs w:val="28"/>
        </w:rPr>
        <w:t>ежегодного</w:t>
      </w:r>
      <w:proofErr w:type="gramEnd"/>
      <w:r w:rsidRPr="006524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F3507" w:rsidRDefault="007F3507" w:rsidP="00562BE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652401">
        <w:rPr>
          <w:rFonts w:ascii="Times New Roman" w:hAnsi="Times New Roman" w:cs="Times New Roman"/>
          <w:b w:val="0"/>
          <w:sz w:val="28"/>
          <w:szCs w:val="28"/>
        </w:rPr>
        <w:t xml:space="preserve">областного конкурса «Лучшие проекты </w:t>
      </w:r>
    </w:p>
    <w:p w:rsidR="007F3507" w:rsidRDefault="007F3507" w:rsidP="007F350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652401">
        <w:rPr>
          <w:rFonts w:ascii="Times New Roman" w:hAnsi="Times New Roman" w:cs="Times New Roman"/>
          <w:b w:val="0"/>
          <w:sz w:val="28"/>
          <w:szCs w:val="28"/>
        </w:rPr>
        <w:t xml:space="preserve">территориального общественного </w:t>
      </w:r>
    </w:p>
    <w:p w:rsidR="00D949EB" w:rsidRPr="007F2DE7" w:rsidRDefault="007F3507" w:rsidP="007F35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2401">
        <w:rPr>
          <w:rFonts w:ascii="Times New Roman" w:hAnsi="Times New Roman" w:cs="Times New Roman"/>
          <w:sz w:val="28"/>
          <w:szCs w:val="28"/>
        </w:rPr>
        <w:t>самоуправления Рязанской области»</w:t>
      </w:r>
    </w:p>
    <w:p w:rsidR="00D949EB" w:rsidRPr="007F2DE7" w:rsidRDefault="00D949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507" w:rsidRDefault="00D94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2DE7">
        <w:rPr>
          <w:rFonts w:ascii="Times New Roman" w:hAnsi="Times New Roman" w:cs="Times New Roman"/>
          <w:sz w:val="28"/>
          <w:szCs w:val="28"/>
        </w:rPr>
        <w:t xml:space="preserve">В министерство </w:t>
      </w:r>
    </w:p>
    <w:p w:rsidR="00D949EB" w:rsidRPr="007F2DE7" w:rsidRDefault="00D94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2DE7">
        <w:rPr>
          <w:rFonts w:ascii="Times New Roman" w:hAnsi="Times New Roman" w:cs="Times New Roman"/>
          <w:sz w:val="28"/>
          <w:szCs w:val="28"/>
        </w:rPr>
        <w:t>территориальной политики</w:t>
      </w:r>
    </w:p>
    <w:p w:rsidR="00D949EB" w:rsidRPr="007F2DE7" w:rsidRDefault="00D94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2DE7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D949EB" w:rsidRPr="007F2DE7" w:rsidRDefault="00D949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49EB" w:rsidRPr="007F2DE7" w:rsidRDefault="00D949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349"/>
      <w:bookmarkEnd w:id="8"/>
      <w:r w:rsidRPr="007F2DE7">
        <w:rPr>
          <w:rFonts w:ascii="Times New Roman" w:hAnsi="Times New Roman" w:cs="Times New Roman"/>
          <w:sz w:val="28"/>
          <w:szCs w:val="28"/>
        </w:rPr>
        <w:t>Заявление</w:t>
      </w:r>
    </w:p>
    <w:p w:rsidR="007F3507" w:rsidRDefault="00D949EB" w:rsidP="007F35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F2DE7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7F3507">
        <w:rPr>
          <w:rFonts w:ascii="Times New Roman" w:hAnsi="Times New Roman" w:cs="Times New Roman"/>
          <w:sz w:val="28"/>
          <w:szCs w:val="28"/>
        </w:rPr>
        <w:t xml:space="preserve">ежегодном областном конкурсе </w:t>
      </w:r>
    </w:p>
    <w:p w:rsidR="007F3507" w:rsidRDefault="007F3507" w:rsidP="007F35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«Лучшие проекты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9EB" w:rsidRPr="007F2DE7" w:rsidRDefault="007F3507" w:rsidP="007F35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общественного самоуправления Рязанской области»</w:t>
      </w:r>
    </w:p>
    <w:p w:rsidR="00D949EB" w:rsidRPr="007F3507" w:rsidRDefault="00D949EB" w:rsidP="007F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49EB" w:rsidRPr="007F3507" w:rsidRDefault="00D949EB" w:rsidP="007F3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07">
        <w:rPr>
          <w:rFonts w:ascii="Times New Roman" w:hAnsi="Times New Roman" w:cs="Times New Roman"/>
          <w:sz w:val="28"/>
          <w:szCs w:val="28"/>
        </w:rPr>
        <w:t>Я _______________________________________________________</w:t>
      </w:r>
      <w:r w:rsidR="007F3507">
        <w:rPr>
          <w:rFonts w:ascii="Times New Roman" w:hAnsi="Times New Roman" w:cs="Times New Roman"/>
          <w:sz w:val="28"/>
          <w:szCs w:val="28"/>
        </w:rPr>
        <w:t>________</w:t>
      </w:r>
    </w:p>
    <w:p w:rsidR="00D949EB" w:rsidRPr="00212067" w:rsidRDefault="00D949EB" w:rsidP="007F350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8"/>
        </w:rPr>
      </w:pPr>
      <w:r w:rsidRPr="00212067">
        <w:rPr>
          <w:rFonts w:ascii="Times New Roman" w:hAnsi="Times New Roman" w:cs="Times New Roman"/>
          <w:sz w:val="24"/>
          <w:szCs w:val="28"/>
        </w:rPr>
        <w:t>(указать полностью фамилию, имя, отчество)</w:t>
      </w:r>
    </w:p>
    <w:p w:rsidR="00D949EB" w:rsidRPr="007F3507" w:rsidRDefault="00D949EB" w:rsidP="007F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F3507">
        <w:rPr>
          <w:rFonts w:ascii="Times New Roman" w:hAnsi="Times New Roman" w:cs="Times New Roman"/>
          <w:sz w:val="28"/>
          <w:szCs w:val="28"/>
        </w:rPr>
        <w:t>прошу принять к рассмотр</w:t>
      </w:r>
      <w:r w:rsidR="00234431">
        <w:rPr>
          <w:rFonts w:ascii="Times New Roman" w:hAnsi="Times New Roman" w:cs="Times New Roman"/>
          <w:sz w:val="28"/>
          <w:szCs w:val="28"/>
        </w:rPr>
        <w:t>ению проект, поддержанный органом</w:t>
      </w:r>
      <w:r w:rsidRPr="007F3507">
        <w:rPr>
          <w:rFonts w:ascii="Times New Roman" w:hAnsi="Times New Roman" w:cs="Times New Roman"/>
          <w:sz w:val="28"/>
          <w:szCs w:val="28"/>
        </w:rPr>
        <w:t xml:space="preserve"> территориального общественного самоуправления Рязанской области</w:t>
      </w:r>
    </w:p>
    <w:tbl>
      <w:tblPr>
        <w:tblW w:w="9815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630"/>
        <w:gridCol w:w="7087"/>
        <w:gridCol w:w="114"/>
      </w:tblGrid>
      <w:tr w:rsidR="00D949EB" w:rsidRPr="007F3507" w:rsidTr="007F3507">
        <w:tc>
          <w:tcPr>
            <w:tcW w:w="98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9EB" w:rsidRPr="00212067" w:rsidRDefault="00D949EB" w:rsidP="007F3507">
            <w:pPr>
              <w:pStyle w:val="ConsPlusNormal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D949EB" w:rsidRPr="007F3507" w:rsidTr="007F3507">
        <w:tblPrEx>
          <w:tblBorders>
            <w:insideH w:val="none" w:sz="0" w:space="0" w:color="auto"/>
          </w:tblBorders>
        </w:tblPrEx>
        <w:trPr>
          <w:gridAfter w:val="1"/>
          <w:wAfter w:w="114" w:type="dxa"/>
        </w:trPr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49EB" w:rsidRPr="007F3507" w:rsidRDefault="00D949EB" w:rsidP="007F35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067">
              <w:rPr>
                <w:rFonts w:ascii="Times New Roman" w:hAnsi="Times New Roman" w:cs="Times New Roman"/>
                <w:sz w:val="24"/>
                <w:szCs w:val="28"/>
              </w:rPr>
              <w:t>(название проекта)</w:t>
            </w:r>
          </w:p>
        </w:tc>
      </w:tr>
      <w:tr w:rsidR="00D949EB" w:rsidRPr="007F3507" w:rsidTr="007F3507">
        <w:tblPrEx>
          <w:tblBorders>
            <w:insideH w:val="none" w:sz="0" w:space="0" w:color="auto"/>
          </w:tblBorders>
        </w:tblPrEx>
        <w:trPr>
          <w:gridAfter w:val="1"/>
          <w:wAfter w:w="114" w:type="dxa"/>
        </w:trPr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49EB" w:rsidRPr="007F3507" w:rsidRDefault="007F3507" w:rsidP="007F35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D949EB" w:rsidRPr="007F3507">
              <w:rPr>
                <w:rFonts w:ascii="Times New Roman" w:hAnsi="Times New Roman" w:cs="Times New Roman"/>
                <w:sz w:val="28"/>
                <w:szCs w:val="28"/>
              </w:rPr>
              <w:t>направлению: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9EB" w:rsidRPr="00212067" w:rsidRDefault="00D949EB" w:rsidP="007F3507">
            <w:pPr>
              <w:pStyle w:val="ConsPlusNormal"/>
              <w:rPr>
                <w:rFonts w:ascii="Times New Roman" w:hAnsi="Times New Roman" w:cs="Times New Roman"/>
                <w:sz w:val="6"/>
                <w:szCs w:val="28"/>
              </w:rPr>
            </w:pPr>
          </w:p>
        </w:tc>
      </w:tr>
      <w:tr w:rsidR="00D949EB" w:rsidRPr="007F3507" w:rsidTr="007F3507">
        <w:tblPrEx>
          <w:tblBorders>
            <w:insideH w:val="none" w:sz="0" w:space="0" w:color="auto"/>
          </w:tblBorders>
        </w:tblPrEx>
        <w:trPr>
          <w:gridAfter w:val="1"/>
          <w:wAfter w:w="114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949EB" w:rsidRPr="007F3507" w:rsidRDefault="00D949EB" w:rsidP="007F35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49EB" w:rsidRPr="007F3507" w:rsidRDefault="00D949EB" w:rsidP="00562B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2067">
              <w:rPr>
                <w:rFonts w:ascii="Times New Roman" w:hAnsi="Times New Roman" w:cs="Times New Roman"/>
                <w:sz w:val="24"/>
                <w:szCs w:val="28"/>
              </w:rPr>
              <w:t xml:space="preserve">(в соответствии </w:t>
            </w:r>
            <w:r w:rsidR="007F3507" w:rsidRPr="00212067">
              <w:rPr>
                <w:rFonts w:ascii="Times New Roman" w:hAnsi="Times New Roman" w:cs="Times New Roman"/>
                <w:sz w:val="24"/>
                <w:szCs w:val="28"/>
              </w:rPr>
              <w:t>с пунктом 3.1</w:t>
            </w:r>
            <w:r w:rsidR="00562BE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  <w:r w:rsidR="007F3507" w:rsidRPr="00212067">
              <w:rPr>
                <w:rFonts w:ascii="Times New Roman" w:hAnsi="Times New Roman" w:cs="Times New Roman"/>
                <w:sz w:val="24"/>
                <w:szCs w:val="28"/>
              </w:rPr>
              <w:t xml:space="preserve"> Положения о проведении ежегодного областного конкурса «Лучшие проекты территориального общественного самоуправления Рязанской области» (далее – Положение</w:t>
            </w:r>
            <w:r w:rsidRPr="00212067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</w:tbl>
    <w:p w:rsidR="00D949EB" w:rsidRPr="007F3507" w:rsidRDefault="00D949EB" w:rsidP="007F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F3507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7F3507">
        <w:rPr>
          <w:rFonts w:ascii="Times New Roman" w:hAnsi="Times New Roman" w:cs="Times New Roman"/>
          <w:sz w:val="28"/>
          <w:szCs w:val="28"/>
        </w:rPr>
        <w:t>ежегодном областном конкурсе «Лучшие проекты территориального общественного самоуправления Рязанской области»</w:t>
      </w:r>
      <w:r w:rsidR="007F3507" w:rsidRPr="007F3507">
        <w:rPr>
          <w:rFonts w:ascii="Times New Roman" w:hAnsi="Times New Roman" w:cs="Times New Roman"/>
          <w:sz w:val="28"/>
          <w:szCs w:val="28"/>
        </w:rPr>
        <w:t xml:space="preserve"> </w:t>
      </w:r>
      <w:r w:rsidR="007F3507">
        <w:rPr>
          <w:rFonts w:ascii="Times New Roman" w:hAnsi="Times New Roman" w:cs="Times New Roman"/>
          <w:sz w:val="28"/>
          <w:szCs w:val="28"/>
        </w:rPr>
        <w:t>(далее соответственно –</w:t>
      </w:r>
      <w:r w:rsidRPr="007F3507">
        <w:rPr>
          <w:rFonts w:ascii="Times New Roman" w:hAnsi="Times New Roman" w:cs="Times New Roman"/>
          <w:sz w:val="28"/>
          <w:szCs w:val="28"/>
        </w:rPr>
        <w:t xml:space="preserve"> </w:t>
      </w:r>
      <w:r w:rsidR="007F3507">
        <w:rPr>
          <w:rFonts w:ascii="Times New Roman" w:hAnsi="Times New Roman" w:cs="Times New Roman"/>
          <w:sz w:val="28"/>
          <w:szCs w:val="28"/>
        </w:rPr>
        <w:t>Конкурс</w:t>
      </w:r>
      <w:r w:rsidRPr="007F3507">
        <w:rPr>
          <w:rFonts w:ascii="Times New Roman" w:hAnsi="Times New Roman" w:cs="Times New Roman"/>
          <w:sz w:val="28"/>
          <w:szCs w:val="28"/>
        </w:rPr>
        <w:t>, проект).</w:t>
      </w:r>
    </w:p>
    <w:p w:rsidR="00D949EB" w:rsidRPr="007F3507" w:rsidRDefault="00D949EB" w:rsidP="007F3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07">
        <w:rPr>
          <w:rFonts w:ascii="Times New Roman" w:hAnsi="Times New Roman" w:cs="Times New Roman"/>
          <w:sz w:val="28"/>
          <w:szCs w:val="28"/>
        </w:rPr>
        <w:t>О себе сообщаю:</w:t>
      </w:r>
    </w:p>
    <w:p w:rsidR="00D949EB" w:rsidRPr="007F3507" w:rsidRDefault="00D949EB" w:rsidP="007F3507">
      <w:pPr>
        <w:pStyle w:val="ConsPlusNormal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92"/>
        <w:gridCol w:w="6147"/>
      </w:tblGrid>
      <w:tr w:rsidR="00D949EB" w:rsidRPr="007F3507" w:rsidTr="007F3507">
        <w:tc>
          <w:tcPr>
            <w:tcW w:w="3492" w:type="dxa"/>
          </w:tcPr>
          <w:p w:rsidR="00D949EB" w:rsidRPr="007F3507" w:rsidRDefault="00D949EB" w:rsidP="007F3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3507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6147" w:type="dxa"/>
          </w:tcPr>
          <w:p w:rsidR="00D949EB" w:rsidRPr="00212067" w:rsidRDefault="00D949EB" w:rsidP="007F350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949EB" w:rsidRPr="007F3507" w:rsidTr="007F3507">
        <w:tc>
          <w:tcPr>
            <w:tcW w:w="3492" w:type="dxa"/>
          </w:tcPr>
          <w:p w:rsidR="00D949EB" w:rsidRPr="007F3507" w:rsidRDefault="00D949EB" w:rsidP="007F3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3507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147" w:type="dxa"/>
          </w:tcPr>
          <w:p w:rsidR="00D949EB" w:rsidRPr="00212067" w:rsidRDefault="00D949EB" w:rsidP="007F350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949EB" w:rsidRPr="007F3507" w:rsidTr="007F3507">
        <w:tc>
          <w:tcPr>
            <w:tcW w:w="3492" w:type="dxa"/>
          </w:tcPr>
          <w:p w:rsidR="007F3507" w:rsidRDefault="00D949EB" w:rsidP="007F3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350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  <w:p w:rsidR="00D949EB" w:rsidRPr="007F3507" w:rsidRDefault="00D949EB" w:rsidP="007F3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3507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6147" w:type="dxa"/>
          </w:tcPr>
          <w:p w:rsidR="00D949EB" w:rsidRPr="00212067" w:rsidRDefault="00D949EB" w:rsidP="007F350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949EB" w:rsidRPr="00212067" w:rsidRDefault="00D949EB" w:rsidP="007F3507">
      <w:pPr>
        <w:pStyle w:val="ConsPlusNormal"/>
        <w:jc w:val="both"/>
        <w:rPr>
          <w:rFonts w:ascii="Times New Roman" w:hAnsi="Times New Roman" w:cs="Times New Roman"/>
          <w:sz w:val="12"/>
          <w:szCs w:val="28"/>
        </w:rPr>
      </w:pPr>
    </w:p>
    <w:p w:rsidR="00D949EB" w:rsidRPr="007F3507" w:rsidRDefault="007F3507" w:rsidP="002120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Положением</w:t>
      </w:r>
      <w:r w:rsidR="00D949EB" w:rsidRPr="007F35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49EB" w:rsidRPr="007F3507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(а)</w:t>
      </w:r>
      <w:r w:rsidR="00D949EB" w:rsidRPr="007F3507">
        <w:rPr>
          <w:rFonts w:ascii="Times New Roman" w:hAnsi="Times New Roman" w:cs="Times New Roman"/>
          <w:sz w:val="28"/>
          <w:szCs w:val="28"/>
        </w:rPr>
        <w:t>.</w:t>
      </w:r>
    </w:p>
    <w:p w:rsidR="00D949EB" w:rsidRPr="007F3507" w:rsidRDefault="007F3507" w:rsidP="002120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подтверждаю </w:t>
      </w:r>
      <w:r w:rsidR="00D949EB" w:rsidRPr="007F3507">
        <w:rPr>
          <w:rFonts w:ascii="Times New Roman" w:hAnsi="Times New Roman" w:cs="Times New Roman"/>
          <w:sz w:val="28"/>
          <w:szCs w:val="28"/>
        </w:rPr>
        <w:t xml:space="preserve">достоверность представленной информации и готовность принимать участие в </w:t>
      </w:r>
      <w:r>
        <w:rPr>
          <w:rFonts w:ascii="Times New Roman" w:hAnsi="Times New Roman" w:cs="Times New Roman"/>
          <w:sz w:val="28"/>
          <w:szCs w:val="28"/>
        </w:rPr>
        <w:t>Конкурсе</w:t>
      </w:r>
      <w:r w:rsidR="00234431">
        <w:rPr>
          <w:rFonts w:ascii="Times New Roman" w:hAnsi="Times New Roman" w:cs="Times New Roman"/>
          <w:sz w:val="28"/>
          <w:szCs w:val="28"/>
        </w:rPr>
        <w:t>.</w:t>
      </w:r>
    </w:p>
    <w:p w:rsidR="00D949EB" w:rsidRPr="007F3507" w:rsidRDefault="007F3507" w:rsidP="007F35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 w:rsidR="00D949EB" w:rsidRPr="007F3507">
        <w:rPr>
          <w:rFonts w:ascii="Times New Roman" w:hAnsi="Times New Roman" w:cs="Times New Roman"/>
          <w:sz w:val="28"/>
          <w:szCs w:val="28"/>
        </w:rPr>
        <w:t>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D949EB" w:rsidRPr="007F3507">
        <w:rPr>
          <w:rFonts w:ascii="Times New Roman" w:hAnsi="Times New Roman" w:cs="Times New Roman"/>
          <w:sz w:val="28"/>
          <w:szCs w:val="28"/>
        </w:rPr>
        <w:t xml:space="preserve"> информации о </w:t>
      </w:r>
      <w:r>
        <w:rPr>
          <w:rFonts w:ascii="Times New Roman" w:hAnsi="Times New Roman" w:cs="Times New Roman"/>
          <w:sz w:val="28"/>
          <w:szCs w:val="28"/>
        </w:rPr>
        <w:t>проекте</w:t>
      </w:r>
      <w:r w:rsidR="00562BE8">
        <w:rPr>
          <w:rFonts w:ascii="Times New Roman" w:hAnsi="Times New Roman" w:cs="Times New Roman"/>
          <w:sz w:val="28"/>
          <w:szCs w:val="28"/>
        </w:rPr>
        <w:t>, подаваемой заявке</w:t>
      </w:r>
      <w:r w:rsidR="00D949EB" w:rsidRPr="007F3507">
        <w:rPr>
          <w:rFonts w:ascii="Times New Roman" w:hAnsi="Times New Roman" w:cs="Times New Roman"/>
          <w:sz w:val="28"/>
          <w:szCs w:val="28"/>
        </w:rPr>
        <w:t xml:space="preserve">, иной информации, связанной с соответствующим </w:t>
      </w:r>
      <w:r>
        <w:rPr>
          <w:rFonts w:ascii="Times New Roman" w:hAnsi="Times New Roman" w:cs="Times New Roman"/>
          <w:sz w:val="28"/>
          <w:szCs w:val="28"/>
        </w:rPr>
        <w:t>Конкурсом</w:t>
      </w:r>
      <w:r w:rsidR="00D949EB" w:rsidRPr="007F3507">
        <w:rPr>
          <w:rFonts w:ascii="Times New Roman" w:hAnsi="Times New Roman" w:cs="Times New Roman"/>
          <w:sz w:val="28"/>
          <w:szCs w:val="28"/>
        </w:rPr>
        <w:t>.</w:t>
      </w:r>
    </w:p>
    <w:p w:rsidR="00D949EB" w:rsidRDefault="00D949EB" w:rsidP="007F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77D1" w:rsidRPr="007F3507" w:rsidRDefault="005877D1" w:rsidP="007F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49EB" w:rsidRPr="007F3507" w:rsidRDefault="00D949EB" w:rsidP="007F3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07">
        <w:rPr>
          <w:rFonts w:ascii="Times New Roman" w:hAnsi="Times New Roman" w:cs="Times New Roman"/>
          <w:sz w:val="28"/>
          <w:szCs w:val="28"/>
        </w:rPr>
        <w:lastRenderedPageBreak/>
        <w:t>Приложения:</w:t>
      </w:r>
    </w:p>
    <w:p w:rsidR="00D949EB" w:rsidRPr="007F3507" w:rsidRDefault="00D949EB" w:rsidP="007F3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07">
        <w:rPr>
          <w:rFonts w:ascii="Times New Roman" w:hAnsi="Times New Roman" w:cs="Times New Roman"/>
          <w:sz w:val="28"/>
          <w:szCs w:val="28"/>
        </w:rPr>
        <w:t>1. _____________________________________________________________</w:t>
      </w:r>
    </w:p>
    <w:p w:rsidR="00D949EB" w:rsidRPr="007F3507" w:rsidRDefault="00D949EB" w:rsidP="007F3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07">
        <w:rPr>
          <w:rFonts w:ascii="Times New Roman" w:hAnsi="Times New Roman" w:cs="Times New Roman"/>
          <w:sz w:val="28"/>
          <w:szCs w:val="28"/>
        </w:rPr>
        <w:t>2. _____________________________________________________________</w:t>
      </w:r>
    </w:p>
    <w:p w:rsidR="00D949EB" w:rsidRPr="007F3507" w:rsidRDefault="00D949EB" w:rsidP="007F3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07">
        <w:rPr>
          <w:rFonts w:ascii="Times New Roman" w:hAnsi="Times New Roman" w:cs="Times New Roman"/>
          <w:sz w:val="28"/>
          <w:szCs w:val="28"/>
        </w:rPr>
        <w:t>..._____________________________________________________________</w:t>
      </w:r>
    </w:p>
    <w:p w:rsidR="00D949EB" w:rsidRPr="007F3507" w:rsidRDefault="00D949EB" w:rsidP="007F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2154"/>
        <w:gridCol w:w="3118"/>
      </w:tblGrid>
      <w:tr w:rsidR="00D949EB" w:rsidRPr="007F3507"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D949EB" w:rsidRPr="007F3507" w:rsidRDefault="007F3507" w:rsidP="007F35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 w:rsidR="00D949EB" w:rsidRPr="007F3507">
              <w:rPr>
                <w:rFonts w:ascii="Times New Roman" w:hAnsi="Times New Roman" w:cs="Times New Roman"/>
                <w:sz w:val="28"/>
                <w:szCs w:val="28"/>
              </w:rPr>
              <w:t xml:space="preserve"> ____________ 20__ г.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D949EB" w:rsidRPr="007F3507" w:rsidRDefault="00D949EB" w:rsidP="007F35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07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D949EB" w:rsidRPr="007F3507" w:rsidRDefault="00D949EB" w:rsidP="007F35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067">
              <w:rPr>
                <w:rFonts w:ascii="Times New Roman" w:hAnsi="Times New Roman" w:cs="Times New Roman"/>
                <w:sz w:val="24"/>
                <w:szCs w:val="28"/>
              </w:rPr>
              <w:t>(подпись)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949EB" w:rsidRPr="007F3507" w:rsidRDefault="00D949EB" w:rsidP="007F35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07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D949EB" w:rsidRPr="007F3507" w:rsidRDefault="00D949EB" w:rsidP="007F35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067">
              <w:rPr>
                <w:rFonts w:ascii="Times New Roman" w:hAnsi="Times New Roman" w:cs="Times New Roman"/>
                <w:sz w:val="24"/>
                <w:szCs w:val="28"/>
              </w:rPr>
              <w:t>(фамилия и инициалы)</w:t>
            </w:r>
          </w:p>
        </w:tc>
      </w:tr>
    </w:tbl>
    <w:p w:rsidR="00D949EB" w:rsidRPr="007F3507" w:rsidRDefault="00D949EB" w:rsidP="007F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49EB" w:rsidRPr="007F3507" w:rsidRDefault="00D949EB" w:rsidP="007F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49EB" w:rsidRPr="007F2DE7" w:rsidRDefault="00D949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49EB" w:rsidRPr="007F2DE7" w:rsidRDefault="00D949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49EB" w:rsidRDefault="00D949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507" w:rsidRDefault="007F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507" w:rsidRDefault="007F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507" w:rsidRDefault="007F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507" w:rsidRDefault="007F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507" w:rsidRDefault="007F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507" w:rsidRDefault="007F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507" w:rsidRDefault="007F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507" w:rsidRDefault="007F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507" w:rsidRDefault="007F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507" w:rsidRDefault="007F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507" w:rsidRDefault="007F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507" w:rsidRDefault="007F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507" w:rsidRDefault="007F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507" w:rsidRDefault="007F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507" w:rsidRDefault="007F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507" w:rsidRDefault="007F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507" w:rsidRDefault="007F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507" w:rsidRDefault="007F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507" w:rsidRDefault="007F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507" w:rsidRDefault="007F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507" w:rsidRDefault="007F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507" w:rsidRDefault="007F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507" w:rsidRDefault="007F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507" w:rsidRDefault="007F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507" w:rsidRDefault="007F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507" w:rsidRDefault="007F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507" w:rsidRDefault="007F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507" w:rsidRDefault="007F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2067" w:rsidRDefault="002120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2067" w:rsidRDefault="002120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2067" w:rsidRDefault="002120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77D1" w:rsidRDefault="00587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5D1D" w:rsidRDefault="00A45D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5D1D" w:rsidRPr="007F2DE7" w:rsidRDefault="00A45D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507" w:rsidRPr="007F2DE7" w:rsidRDefault="007F3507" w:rsidP="007F350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E4F0F">
        <w:rPr>
          <w:rFonts w:ascii="Times New Roman" w:hAnsi="Times New Roman" w:cs="Times New Roman"/>
          <w:sz w:val="28"/>
          <w:szCs w:val="28"/>
        </w:rPr>
        <w:t>3</w:t>
      </w:r>
    </w:p>
    <w:p w:rsidR="007F3507" w:rsidRPr="00652401" w:rsidRDefault="007F3507" w:rsidP="007F350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652401">
        <w:rPr>
          <w:rFonts w:ascii="Times New Roman" w:hAnsi="Times New Roman" w:cs="Times New Roman"/>
          <w:b w:val="0"/>
          <w:sz w:val="28"/>
          <w:szCs w:val="28"/>
        </w:rPr>
        <w:t xml:space="preserve"> Положению </w:t>
      </w:r>
    </w:p>
    <w:p w:rsidR="007F3507" w:rsidRDefault="007F3507" w:rsidP="007F350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652401">
        <w:rPr>
          <w:rFonts w:ascii="Times New Roman" w:hAnsi="Times New Roman" w:cs="Times New Roman"/>
          <w:b w:val="0"/>
          <w:sz w:val="28"/>
          <w:szCs w:val="28"/>
        </w:rPr>
        <w:t xml:space="preserve">о проведении </w:t>
      </w:r>
      <w:proofErr w:type="gramStart"/>
      <w:r w:rsidRPr="00652401">
        <w:rPr>
          <w:rFonts w:ascii="Times New Roman" w:hAnsi="Times New Roman" w:cs="Times New Roman"/>
          <w:b w:val="0"/>
          <w:sz w:val="28"/>
          <w:szCs w:val="28"/>
        </w:rPr>
        <w:t>ежегодного</w:t>
      </w:r>
      <w:proofErr w:type="gramEnd"/>
      <w:r w:rsidRPr="006524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F3507" w:rsidRDefault="007F3507" w:rsidP="005877D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652401">
        <w:rPr>
          <w:rFonts w:ascii="Times New Roman" w:hAnsi="Times New Roman" w:cs="Times New Roman"/>
          <w:b w:val="0"/>
          <w:sz w:val="28"/>
          <w:szCs w:val="28"/>
        </w:rPr>
        <w:t xml:space="preserve">областного конкурса «Лучшие проекты </w:t>
      </w:r>
    </w:p>
    <w:p w:rsidR="007F3507" w:rsidRDefault="007F3507" w:rsidP="007F350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652401">
        <w:rPr>
          <w:rFonts w:ascii="Times New Roman" w:hAnsi="Times New Roman" w:cs="Times New Roman"/>
          <w:b w:val="0"/>
          <w:sz w:val="28"/>
          <w:szCs w:val="28"/>
        </w:rPr>
        <w:t xml:space="preserve">территориального общественного </w:t>
      </w:r>
    </w:p>
    <w:p w:rsidR="007F3507" w:rsidRPr="007F2DE7" w:rsidRDefault="007F3507" w:rsidP="007F35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2401">
        <w:rPr>
          <w:rFonts w:ascii="Times New Roman" w:hAnsi="Times New Roman" w:cs="Times New Roman"/>
          <w:sz w:val="28"/>
          <w:szCs w:val="28"/>
        </w:rPr>
        <w:t>самоуправления Рязанской области»</w:t>
      </w:r>
    </w:p>
    <w:p w:rsidR="00D949EB" w:rsidRPr="007F2DE7" w:rsidRDefault="00D94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949EB" w:rsidRPr="007F2DE7" w:rsidRDefault="00D949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49EB" w:rsidRPr="00F83963" w:rsidRDefault="00D949EB" w:rsidP="00F839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417"/>
      <w:bookmarkEnd w:id="9"/>
      <w:r w:rsidRPr="00F83963">
        <w:rPr>
          <w:rFonts w:ascii="Times New Roman" w:hAnsi="Times New Roman" w:cs="Times New Roman"/>
          <w:sz w:val="28"/>
          <w:szCs w:val="28"/>
        </w:rPr>
        <w:t>СОГЛАСИЕ</w:t>
      </w:r>
    </w:p>
    <w:p w:rsidR="00D949EB" w:rsidRPr="00F83963" w:rsidRDefault="00D949EB" w:rsidP="00F839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83963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D949EB" w:rsidRPr="00F83963" w:rsidRDefault="00D949EB" w:rsidP="00F839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49EB" w:rsidRPr="00F83963" w:rsidRDefault="00F83963" w:rsidP="00F839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="00D949EB" w:rsidRPr="00F83963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D949EB" w:rsidRPr="00F83963">
        <w:rPr>
          <w:rFonts w:ascii="Times New Roman" w:hAnsi="Times New Roman" w:cs="Times New Roman"/>
          <w:sz w:val="28"/>
          <w:szCs w:val="28"/>
        </w:rPr>
        <w:t>,</w:t>
      </w:r>
    </w:p>
    <w:p w:rsidR="00D949EB" w:rsidRPr="00212067" w:rsidRDefault="00D949EB" w:rsidP="00F83963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212067">
        <w:rPr>
          <w:rFonts w:ascii="Times New Roman" w:hAnsi="Times New Roman" w:cs="Times New Roman"/>
          <w:sz w:val="24"/>
          <w:szCs w:val="28"/>
        </w:rPr>
        <w:t>(фамилия, имя, отчество)</w:t>
      </w:r>
    </w:p>
    <w:p w:rsidR="00D949EB" w:rsidRPr="00F83963" w:rsidRDefault="00D949EB" w:rsidP="00F839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3963">
        <w:rPr>
          <w:rFonts w:ascii="Times New Roman" w:hAnsi="Times New Roman" w:cs="Times New Roman"/>
          <w:sz w:val="28"/>
          <w:szCs w:val="28"/>
        </w:rPr>
        <w:t>зарегистрированны</w:t>
      </w:r>
      <w:proofErr w:type="gramStart"/>
      <w:r w:rsidRPr="00F83963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F8396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83963">
        <w:rPr>
          <w:rFonts w:ascii="Times New Roman" w:hAnsi="Times New Roman" w:cs="Times New Roman"/>
          <w:sz w:val="28"/>
          <w:szCs w:val="28"/>
        </w:rPr>
        <w:t>) по адресу: _________</w:t>
      </w:r>
      <w:r w:rsidR="00F83963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949EB" w:rsidRPr="00F83963" w:rsidRDefault="00F83963" w:rsidP="00F839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 ___________ № </w:t>
      </w:r>
      <w:r w:rsidR="00D949EB" w:rsidRPr="00F83963">
        <w:rPr>
          <w:rFonts w:ascii="Times New Roman" w:hAnsi="Times New Roman" w:cs="Times New Roman"/>
          <w:sz w:val="28"/>
          <w:szCs w:val="28"/>
        </w:rPr>
        <w:t>_________, выда</w:t>
      </w:r>
      <w:r>
        <w:rPr>
          <w:rFonts w:ascii="Times New Roman" w:hAnsi="Times New Roman" w:cs="Times New Roman"/>
          <w:sz w:val="28"/>
          <w:szCs w:val="28"/>
        </w:rPr>
        <w:t>н __________________________</w:t>
      </w:r>
    </w:p>
    <w:p w:rsidR="00D949EB" w:rsidRPr="00212067" w:rsidRDefault="00D949EB" w:rsidP="00F83963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F839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F839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212067">
        <w:rPr>
          <w:rFonts w:ascii="Times New Roman" w:hAnsi="Times New Roman" w:cs="Times New Roman"/>
          <w:sz w:val="24"/>
          <w:szCs w:val="28"/>
        </w:rPr>
        <w:t>(дата)</w:t>
      </w:r>
    </w:p>
    <w:p w:rsidR="00F83963" w:rsidRDefault="00D949EB" w:rsidP="00F839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3963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F83963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949EB" w:rsidRPr="00212067" w:rsidRDefault="00D949EB" w:rsidP="00F83963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212067">
        <w:rPr>
          <w:rFonts w:ascii="Times New Roman" w:hAnsi="Times New Roman" w:cs="Times New Roman"/>
          <w:sz w:val="24"/>
          <w:szCs w:val="28"/>
        </w:rPr>
        <w:t xml:space="preserve">(кем </w:t>
      </w:r>
      <w:proofErr w:type="gramStart"/>
      <w:r w:rsidRPr="00212067">
        <w:rPr>
          <w:rFonts w:ascii="Times New Roman" w:hAnsi="Times New Roman" w:cs="Times New Roman"/>
          <w:sz w:val="24"/>
          <w:szCs w:val="28"/>
        </w:rPr>
        <w:t>выдан</w:t>
      </w:r>
      <w:proofErr w:type="gramEnd"/>
      <w:r w:rsidRPr="00212067">
        <w:rPr>
          <w:rFonts w:ascii="Times New Roman" w:hAnsi="Times New Roman" w:cs="Times New Roman"/>
          <w:sz w:val="24"/>
          <w:szCs w:val="28"/>
        </w:rPr>
        <w:t>)</w:t>
      </w:r>
    </w:p>
    <w:p w:rsidR="00D949EB" w:rsidRPr="00F83963" w:rsidRDefault="00F83963" w:rsidP="00587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</w:t>
      </w:r>
      <w:hyperlink r:id="rId27">
        <w:r w:rsidR="00D949EB" w:rsidRPr="00F8396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D949EB" w:rsidRPr="00F83963">
        <w:rPr>
          <w:rFonts w:ascii="Times New Roman" w:hAnsi="Times New Roman" w:cs="Times New Roman"/>
          <w:sz w:val="28"/>
          <w:szCs w:val="28"/>
        </w:rPr>
        <w:t xml:space="preserve"> от 27 июля 2006 года</w:t>
      </w:r>
      <w:r>
        <w:rPr>
          <w:rFonts w:ascii="Times New Roman" w:hAnsi="Times New Roman" w:cs="Times New Roman"/>
          <w:sz w:val="28"/>
          <w:szCs w:val="28"/>
        </w:rPr>
        <w:t xml:space="preserve"> № 152-ФЗ «О персональных данных»</w:t>
      </w:r>
      <w:r w:rsidR="00D949EB" w:rsidRPr="00F83963">
        <w:rPr>
          <w:rFonts w:ascii="Times New Roman" w:hAnsi="Times New Roman" w:cs="Times New Roman"/>
          <w:sz w:val="28"/>
          <w:szCs w:val="28"/>
        </w:rPr>
        <w:t xml:space="preserve"> даю согласие </w:t>
      </w:r>
      <w:r w:rsidR="005877D1">
        <w:rPr>
          <w:rFonts w:ascii="Times New Roman" w:hAnsi="Times New Roman" w:cs="Times New Roman"/>
          <w:sz w:val="28"/>
          <w:szCs w:val="28"/>
        </w:rPr>
        <w:t>уполномоченным должностным лицам министерства</w:t>
      </w:r>
      <w:r w:rsidR="00D949EB" w:rsidRPr="00F83963">
        <w:rPr>
          <w:rFonts w:ascii="Times New Roman" w:hAnsi="Times New Roman" w:cs="Times New Roman"/>
          <w:sz w:val="28"/>
          <w:szCs w:val="28"/>
        </w:rPr>
        <w:t xml:space="preserve"> территориальной</w:t>
      </w:r>
      <w:r>
        <w:rPr>
          <w:rFonts w:ascii="Times New Roman" w:hAnsi="Times New Roman" w:cs="Times New Roman"/>
          <w:sz w:val="28"/>
          <w:szCs w:val="28"/>
        </w:rPr>
        <w:t xml:space="preserve"> политики Рязанской области, </w:t>
      </w:r>
      <w:r w:rsidR="005877D1">
        <w:rPr>
          <w:rFonts w:ascii="Times New Roman" w:hAnsi="Times New Roman" w:cs="Times New Roman"/>
          <w:sz w:val="28"/>
          <w:szCs w:val="28"/>
        </w:rPr>
        <w:t>расположенного</w:t>
      </w:r>
      <w:r w:rsidR="00D949EB" w:rsidRPr="00F83963">
        <w:rPr>
          <w:rFonts w:ascii="Times New Roman" w:hAnsi="Times New Roman" w:cs="Times New Roman"/>
          <w:sz w:val="28"/>
          <w:szCs w:val="28"/>
        </w:rPr>
        <w:t xml:space="preserve"> по адресу: 390000, г. Рязань,</w:t>
      </w:r>
      <w:r>
        <w:rPr>
          <w:rFonts w:ascii="Times New Roman" w:hAnsi="Times New Roman" w:cs="Times New Roman"/>
          <w:sz w:val="28"/>
          <w:szCs w:val="28"/>
        </w:rPr>
        <w:t xml:space="preserve"> ул. Полонского, д. 1, кор</w:t>
      </w:r>
      <w:r w:rsidR="005877D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. 1, на </w:t>
      </w:r>
      <w:r w:rsidR="00D949EB" w:rsidRPr="005877D1">
        <w:rPr>
          <w:rFonts w:ascii="Times New Roman" w:hAnsi="Times New Roman" w:cs="Times New Roman"/>
          <w:sz w:val="28"/>
          <w:szCs w:val="28"/>
        </w:rPr>
        <w:t xml:space="preserve">обработку </w:t>
      </w:r>
      <w:r w:rsidR="005877D1" w:rsidRPr="005877D1">
        <w:rPr>
          <w:rFonts w:ascii="Times New Roman" w:hAnsi="Times New Roman" w:cs="Times New Roman"/>
          <w:sz w:val="28"/>
          <w:szCs w:val="28"/>
        </w:rPr>
        <w:t>(любое</w:t>
      </w:r>
      <w:r w:rsidR="005877D1">
        <w:rPr>
          <w:rFonts w:ascii="Courier New" w:hAnsi="Courier New" w:cs="Courier New"/>
          <w:sz w:val="20"/>
          <w:szCs w:val="20"/>
        </w:rPr>
        <w:t xml:space="preserve"> </w:t>
      </w:r>
      <w:r w:rsidR="005877D1">
        <w:rPr>
          <w:rFonts w:ascii="Times New Roman" w:hAnsi="Times New Roman" w:cs="Times New Roman"/>
          <w:sz w:val="28"/>
          <w:szCs w:val="28"/>
        </w:rPr>
        <w:t xml:space="preserve">действие (операцию) или совокупность действий (операций), совершаемых с использованием средств автоматизации или без </w:t>
      </w:r>
      <w:r w:rsidR="005877D1" w:rsidRPr="005877D1">
        <w:rPr>
          <w:rFonts w:ascii="Times New Roman" w:hAnsi="Times New Roman" w:cs="Times New Roman"/>
          <w:sz w:val="28"/>
          <w:szCs w:val="28"/>
        </w:rPr>
        <w:t>использования таких средств, вклю</w:t>
      </w:r>
      <w:r w:rsidR="005877D1">
        <w:rPr>
          <w:rFonts w:ascii="Times New Roman" w:hAnsi="Times New Roman" w:cs="Times New Roman"/>
          <w:sz w:val="28"/>
          <w:szCs w:val="28"/>
        </w:rPr>
        <w:t>чая сбор, запись, систематизацию</w:t>
      </w:r>
      <w:proofErr w:type="gramEnd"/>
      <w:r w:rsidR="005877D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877D1">
        <w:rPr>
          <w:rFonts w:ascii="Times New Roman" w:hAnsi="Times New Roman" w:cs="Times New Roman"/>
          <w:sz w:val="28"/>
          <w:szCs w:val="28"/>
        </w:rPr>
        <w:t xml:space="preserve">накопление, хранение, </w:t>
      </w:r>
      <w:r w:rsidR="005877D1" w:rsidRPr="005877D1">
        <w:rPr>
          <w:rFonts w:ascii="Times New Roman" w:hAnsi="Times New Roman" w:cs="Times New Roman"/>
          <w:sz w:val="28"/>
          <w:szCs w:val="28"/>
        </w:rPr>
        <w:t>уто</w:t>
      </w:r>
      <w:r w:rsidR="005877D1">
        <w:rPr>
          <w:rFonts w:ascii="Times New Roman" w:hAnsi="Times New Roman" w:cs="Times New Roman"/>
          <w:sz w:val="28"/>
          <w:szCs w:val="28"/>
        </w:rPr>
        <w:t>чнение (обновление, изменение), извлечение, использование, передачу (распространение, предоставление, доступ), блокирование, удаление,  уничтожение)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49EB" w:rsidRPr="00F83963">
        <w:rPr>
          <w:rFonts w:ascii="Times New Roman" w:hAnsi="Times New Roman" w:cs="Times New Roman"/>
          <w:sz w:val="28"/>
          <w:szCs w:val="28"/>
        </w:rPr>
        <w:t>следующих персональных данных:</w:t>
      </w:r>
      <w:proofErr w:type="gramEnd"/>
    </w:p>
    <w:p w:rsidR="00D949EB" w:rsidRPr="00F83963" w:rsidRDefault="000A44FB" w:rsidP="00587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949EB" w:rsidRPr="00F83963">
        <w:rPr>
          <w:rFonts w:ascii="Times New Roman" w:hAnsi="Times New Roman" w:cs="Times New Roman"/>
          <w:sz w:val="28"/>
          <w:szCs w:val="28"/>
        </w:rPr>
        <w:t>фамилия, имя, отчество, дата рождения;</w:t>
      </w:r>
    </w:p>
    <w:p w:rsidR="00D949EB" w:rsidRPr="00F83963" w:rsidRDefault="000A44FB" w:rsidP="00587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949EB" w:rsidRPr="00F83963">
        <w:rPr>
          <w:rFonts w:ascii="Times New Roman" w:hAnsi="Times New Roman" w:cs="Times New Roman"/>
          <w:sz w:val="28"/>
          <w:szCs w:val="28"/>
        </w:rPr>
        <w:t>адреса регистрации, временной регистрации, фактического проживания, телефоны;</w:t>
      </w:r>
    </w:p>
    <w:p w:rsidR="005877D1" w:rsidRDefault="000A44FB" w:rsidP="00587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949EB" w:rsidRPr="00F83963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 (серия, номер, дата выдачи, наименование органа, выдавшего документ);</w:t>
      </w:r>
    </w:p>
    <w:p w:rsidR="005877D1" w:rsidRDefault="005877D1" w:rsidP="00587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данные страхового свидетельства обязательного пенсионного страхования;</w:t>
      </w:r>
    </w:p>
    <w:p w:rsidR="005877D1" w:rsidRPr="00F83963" w:rsidRDefault="005877D1" w:rsidP="00587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ИНН;</w:t>
      </w:r>
    </w:p>
    <w:p w:rsidR="00D949EB" w:rsidRDefault="000A44FB" w:rsidP="00587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7D1">
        <w:rPr>
          <w:rFonts w:ascii="Times New Roman" w:hAnsi="Times New Roman" w:cs="Times New Roman"/>
          <w:sz w:val="28"/>
          <w:szCs w:val="28"/>
        </w:rPr>
        <w:t>- </w:t>
      </w:r>
      <w:r w:rsidR="00D949EB" w:rsidRPr="005877D1">
        <w:rPr>
          <w:rFonts w:ascii="Times New Roman" w:hAnsi="Times New Roman" w:cs="Times New Roman"/>
          <w:sz w:val="28"/>
          <w:szCs w:val="28"/>
        </w:rPr>
        <w:t xml:space="preserve">другая персональная информация, необходимая </w:t>
      </w:r>
      <w:r w:rsidR="00234431" w:rsidRPr="005877D1">
        <w:rPr>
          <w:rFonts w:ascii="Times New Roman" w:hAnsi="Times New Roman" w:cs="Times New Roman"/>
          <w:sz w:val="28"/>
          <w:szCs w:val="28"/>
        </w:rPr>
        <w:t>при проведении ежегодного областного конкурса «Лучшие проекты территориального общественного самоуправления Рязанской области»</w:t>
      </w:r>
      <w:r w:rsidR="00D949EB" w:rsidRPr="005877D1">
        <w:rPr>
          <w:rFonts w:ascii="Times New Roman" w:hAnsi="Times New Roman" w:cs="Times New Roman"/>
          <w:sz w:val="28"/>
          <w:szCs w:val="28"/>
        </w:rPr>
        <w:t>.</w:t>
      </w:r>
    </w:p>
    <w:p w:rsidR="005877D1" w:rsidRPr="00F83963" w:rsidRDefault="005877D1" w:rsidP="00587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Вышеуказанные персональные данные предоставляю для обработки в целях участия в ежегодном</w:t>
      </w:r>
      <w:r w:rsidRPr="00587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областном</w:t>
      </w:r>
      <w:r w:rsidRPr="005877D1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877D1">
        <w:rPr>
          <w:rFonts w:ascii="Times New Roman" w:hAnsi="Times New Roman" w:cs="Times New Roman"/>
          <w:sz w:val="28"/>
          <w:szCs w:val="28"/>
        </w:rPr>
        <w:t xml:space="preserve"> «Лучшие проекты территориального общественного самоуправления Рязанской области».</w:t>
      </w:r>
    </w:p>
    <w:p w:rsidR="00D949EB" w:rsidRPr="00F83963" w:rsidRDefault="005877D1" w:rsidP="00587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2154"/>
        <w:gridCol w:w="3345"/>
      </w:tblGrid>
      <w:tr w:rsidR="00D949EB" w:rsidRPr="00F83963" w:rsidTr="000A44FB"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:rsidR="00D949EB" w:rsidRPr="00F83963" w:rsidRDefault="00D949EB" w:rsidP="00F839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963">
              <w:rPr>
                <w:rFonts w:ascii="Times New Roman" w:hAnsi="Times New Roman" w:cs="Times New Roman"/>
                <w:sz w:val="28"/>
                <w:szCs w:val="28"/>
              </w:rPr>
              <w:t>"___" ____________ 20__ г.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D949EB" w:rsidRPr="00F83963" w:rsidRDefault="00D949EB" w:rsidP="00F839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963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D949EB" w:rsidRPr="00F83963" w:rsidRDefault="00D949EB" w:rsidP="00F839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067">
              <w:rPr>
                <w:rFonts w:ascii="Times New Roman" w:hAnsi="Times New Roman" w:cs="Times New Roman"/>
                <w:sz w:val="24"/>
                <w:szCs w:val="28"/>
              </w:rPr>
              <w:t>(подпись)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949EB" w:rsidRPr="00F83963" w:rsidRDefault="00D949EB" w:rsidP="00F839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963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D949EB" w:rsidRPr="00F83963" w:rsidRDefault="00D949EB" w:rsidP="00F839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067">
              <w:rPr>
                <w:rFonts w:ascii="Times New Roman" w:hAnsi="Times New Roman" w:cs="Times New Roman"/>
                <w:sz w:val="24"/>
                <w:szCs w:val="28"/>
              </w:rPr>
              <w:t>(фамилия и инициалы)</w:t>
            </w:r>
          </w:p>
        </w:tc>
      </w:tr>
    </w:tbl>
    <w:p w:rsidR="00212067" w:rsidRPr="007F2DE7" w:rsidRDefault="00212067">
      <w:pPr>
        <w:rPr>
          <w:rFonts w:ascii="Times New Roman" w:hAnsi="Times New Roman" w:cs="Times New Roman"/>
          <w:sz w:val="28"/>
          <w:szCs w:val="28"/>
        </w:rPr>
      </w:pPr>
    </w:p>
    <w:sectPr w:rsidR="00212067" w:rsidRPr="007F2DE7" w:rsidSect="00A45D1D">
      <w:pgSz w:w="11906" w:h="16838"/>
      <w:pgMar w:top="851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EB"/>
    <w:rsid w:val="00000E5D"/>
    <w:rsid w:val="000536CD"/>
    <w:rsid w:val="000A44FB"/>
    <w:rsid w:val="0010202E"/>
    <w:rsid w:val="00173BC1"/>
    <w:rsid w:val="001A5582"/>
    <w:rsid w:val="001D2DCE"/>
    <w:rsid w:val="001E4F0F"/>
    <w:rsid w:val="00204BCE"/>
    <w:rsid w:val="00212067"/>
    <w:rsid w:val="00221E2C"/>
    <w:rsid w:val="00234431"/>
    <w:rsid w:val="00265F86"/>
    <w:rsid w:val="002C2EB4"/>
    <w:rsid w:val="002C4275"/>
    <w:rsid w:val="002C4EE4"/>
    <w:rsid w:val="00326AE8"/>
    <w:rsid w:val="003300A4"/>
    <w:rsid w:val="00352539"/>
    <w:rsid w:val="00380F48"/>
    <w:rsid w:val="004015C7"/>
    <w:rsid w:val="00484CA2"/>
    <w:rsid w:val="004D3040"/>
    <w:rsid w:val="00561082"/>
    <w:rsid w:val="00562BE8"/>
    <w:rsid w:val="0057715B"/>
    <w:rsid w:val="0058553D"/>
    <w:rsid w:val="005877D1"/>
    <w:rsid w:val="0059279E"/>
    <w:rsid w:val="00652401"/>
    <w:rsid w:val="006E4411"/>
    <w:rsid w:val="007227DE"/>
    <w:rsid w:val="007347DE"/>
    <w:rsid w:val="00737179"/>
    <w:rsid w:val="00761557"/>
    <w:rsid w:val="007F21C2"/>
    <w:rsid w:val="007F2DE7"/>
    <w:rsid w:val="007F3507"/>
    <w:rsid w:val="00856204"/>
    <w:rsid w:val="00857737"/>
    <w:rsid w:val="008D3403"/>
    <w:rsid w:val="00902245"/>
    <w:rsid w:val="00906276"/>
    <w:rsid w:val="00930847"/>
    <w:rsid w:val="00950086"/>
    <w:rsid w:val="009A0A8E"/>
    <w:rsid w:val="00A45D1D"/>
    <w:rsid w:val="00C32EE0"/>
    <w:rsid w:val="00C32F5E"/>
    <w:rsid w:val="00C507EC"/>
    <w:rsid w:val="00D00C3C"/>
    <w:rsid w:val="00D949EB"/>
    <w:rsid w:val="00E623D3"/>
    <w:rsid w:val="00E74F15"/>
    <w:rsid w:val="00EF3356"/>
    <w:rsid w:val="00F226F2"/>
    <w:rsid w:val="00F36DE3"/>
    <w:rsid w:val="00F83963"/>
    <w:rsid w:val="00FA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49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949E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949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949E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FA7ED8"/>
    <w:pPr>
      <w:ind w:left="720"/>
      <w:contextualSpacing/>
    </w:pPr>
  </w:style>
  <w:style w:type="table" w:styleId="a4">
    <w:name w:val="Table Grid"/>
    <w:basedOn w:val="a1"/>
    <w:uiPriority w:val="59"/>
    <w:rsid w:val="0093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1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5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49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949E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949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949E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FA7ED8"/>
    <w:pPr>
      <w:ind w:left="720"/>
      <w:contextualSpacing/>
    </w:pPr>
  </w:style>
  <w:style w:type="table" w:styleId="a4">
    <w:name w:val="Table Grid"/>
    <w:basedOn w:val="a1"/>
    <w:uiPriority w:val="59"/>
    <w:rsid w:val="0093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1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5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440701&amp;dst=100010" TargetMode="External"/><Relationship Id="rId13" Type="http://schemas.openxmlformats.org/officeDocument/2006/relationships/hyperlink" Target="https://login.consultant.ru/link/?req=doc&amp;base=RLAW073&amp;n=398496&amp;dst=100091" TargetMode="External"/><Relationship Id="rId18" Type="http://schemas.openxmlformats.org/officeDocument/2006/relationships/hyperlink" Target="https://login.consultant.ru/link/?req=doc&amp;base=LAW&amp;n=494996&amp;dst=100010" TargetMode="External"/><Relationship Id="rId26" Type="http://schemas.openxmlformats.org/officeDocument/2006/relationships/hyperlink" Target="https://login.consultant.ru/link/?req=doc&amp;base=RLAW073&amp;n=415481&amp;dst=688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LAW073&amp;n=398496&amp;dst=100038" TargetMode="External"/><Relationship Id="rId7" Type="http://schemas.openxmlformats.org/officeDocument/2006/relationships/hyperlink" Target="https://login.consultant.ru/link/?req=doc&amp;base=RLAW073&amp;n=411105" TargetMode="External"/><Relationship Id="rId12" Type="http://schemas.openxmlformats.org/officeDocument/2006/relationships/hyperlink" Target="https://login.consultant.ru/link/?req=doc&amp;base=RLAW073&amp;n=398496&amp;dst=100027" TargetMode="External"/><Relationship Id="rId17" Type="http://schemas.openxmlformats.org/officeDocument/2006/relationships/hyperlink" Target="https://login.consultant.ru/link/?req=doc&amp;base=RLAW073&amp;n=398496&amp;dst=100228" TargetMode="External"/><Relationship Id="rId25" Type="http://schemas.openxmlformats.org/officeDocument/2006/relationships/hyperlink" Target="https://login.consultant.ru/link/?req=doc&amp;base=RLAW073&amp;n=430768&amp;dst=10226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73&amp;n=398496&amp;dst=100152" TargetMode="External"/><Relationship Id="rId20" Type="http://schemas.openxmlformats.org/officeDocument/2006/relationships/hyperlink" Target="https://login.consultant.ru/link/?req=doc&amp;base=RLAW073&amp;n=398496&amp;dst=100037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RLAW073&amp;n=398496&amp;dst=100023" TargetMode="External"/><Relationship Id="rId24" Type="http://schemas.openxmlformats.org/officeDocument/2006/relationships/hyperlink" Target="https://login.consultant.ru/link/?req=doc&amp;base=RLAW073&amp;n=440134&amp;dst=1001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3&amp;n=398496&amp;dst=100205" TargetMode="External"/><Relationship Id="rId23" Type="http://schemas.openxmlformats.org/officeDocument/2006/relationships/hyperlink" Target="https://login.consultant.ru/link/?req=doc&amp;base=RLAW073&amp;n=398496&amp;dst=10004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73&amp;n=398496&amp;dst=100012" TargetMode="External"/><Relationship Id="rId19" Type="http://schemas.openxmlformats.org/officeDocument/2006/relationships/hyperlink" Target="https://login.consultant.ru/link/?req=doc&amp;base=RLAW073&amp;n=398496&amp;dst=100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3&amp;n=398496&amp;dst=100152" TargetMode="External"/><Relationship Id="rId14" Type="http://schemas.openxmlformats.org/officeDocument/2006/relationships/hyperlink" Target="https://login.consultant.ru/link/?req=doc&amp;base=RLAW073&amp;n=398496&amp;dst=100037" TargetMode="External"/><Relationship Id="rId22" Type="http://schemas.openxmlformats.org/officeDocument/2006/relationships/hyperlink" Target="https://login.consultant.ru/link/?req=doc&amp;base=RLAW073&amp;n=398496&amp;dst=100043" TargetMode="External"/><Relationship Id="rId27" Type="http://schemas.openxmlformats.org/officeDocument/2006/relationships/hyperlink" Target="https://login.consultant.ru/link/?req=doc&amp;base=LAW&amp;n=500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ADFA-79B7-46B7-8761-5997EEC50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3941</Words>
  <Characters>22466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Красавина</dc:creator>
  <cp:lastModifiedBy>Волченкова</cp:lastModifiedBy>
  <cp:revision>3</cp:revision>
  <cp:lastPrinted>2025-09-02T07:21:00Z</cp:lastPrinted>
  <dcterms:created xsi:type="dcterms:W3CDTF">2025-10-02T06:12:00Z</dcterms:created>
  <dcterms:modified xsi:type="dcterms:W3CDTF">2025-10-02T06:42:00Z</dcterms:modified>
</cp:coreProperties>
</file>