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28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.10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yellow"/>
          <w:lang w:val="ru-RU" w:bidi="ar-SA" w:eastAsia="en-US"/>
        </w:rPr>
        <w:t xml:space="preserve"> </w:t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№ 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538-д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«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я изменений</w:t>
        <w:br/>
        <w:t xml:space="preserve">в правила землепользования и застройки муниципального образования — Екимовское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правила землепользования</w:t>
        <w:br/>
        <w:t xml:space="preserve">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ru-RU" w:bidi="ar-SA" w:eastAsia="zh-CN"/>
        </w:rPr>
        <w:t xml:space="preserve">е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bidi="ar-SA" w:eastAsia="zh-CN"/>
        </w:rPr>
        <w:t xml:space="preserve"> сельское поселение Рязанского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администрации муниципального образования - Рязанский муниципальный район Рязанской области.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52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30» октября 2025 г. </w:t>
        <w:br/>
        <w:t xml:space="preserve">по «19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 2025 г.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31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.10.2025 г. https://uag.ryazan.gov.ru/announcements (Главная —&gt; Анонсы и объявления —&gt; Проект внесения изменений в генеральный план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Екимовское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сельское поселение Рязанского м.р. от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31.10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.2025 г.).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  <w:rPr>
          <w:rFonts w:cs="Times New Roman" w:eastAsia="Times New Roman"/>
          <w:color w:val="000000"/>
          <w:sz w:val="26"/>
          <w:szCs w:val="26"/>
          <w:highlight w:val="white"/>
        </w:rPr>
      </w:pPr>
      <w:r>
        <w:rPr>
          <w:sz w:val="26"/>
          <w:szCs w:val="26"/>
        </w:rPr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по следующим адресам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Сергеевка, ул. Весенняя (около д. 186) (посещение с «31» октября 2025 г. по 09:45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Дубняки, ул. Спортивная (около д. 8) (посещение с «31» октября 2025 г. по 10:00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с. Абрютино (около д. 96) (посещение</w:t>
        <w:br/>
        <w:t xml:space="preserve">с «31» октября 2025 г. по 10:15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Абрютинские Выселки (около д. 16) (посещение с «31» октября 2025 г. по 10:30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Дедюхино (около д. 1А) (посещение с «31» октября 2025 г.по 10:45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с. Стафурлово (около д. 30) (посещение с «31» октября 2025 г.по 11:05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Рожок, ул. Центральная (около д. 20А) (посещение с «31» октября 2025 г. по  11:20 час. «10» ноября2025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Писцово (около д. 65) (посещение</w:t>
        <w:br/>
        <w:t xml:space="preserve">с «31» октября 2025 г. по 11:40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с. Екимовка, д. 86 в здании администрации. (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посещение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none"/>
          <w:u w:val="none"/>
          <w:shd w:val="clear" w:fill="FFFFFF" w:color="FFFFFF"/>
        </w:rPr>
        <w:t xml:space="preserve"> </w:t>
      </w:r>
      <w:r>
        <w:rPr>
          <w:rFonts w:cs="PT Astra Serif"/>
          <w:b w:val="false"/>
          <w:bCs w:val="false"/>
          <w:color w:val="000000"/>
          <w:sz w:val="27"/>
          <w:szCs w:val="28"/>
          <w:highlight w:val="none"/>
          <w:u w:val="none"/>
          <w:shd w:val="clear" w:fill="FFFFFF" w:color="FFFFFF"/>
        </w:rPr>
        <w:t xml:space="preserve">в часы работы администрации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 с «31» октября 2025 г. по 12:00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Матюнино (около д. 4) (посещение</w:t>
        <w:br/>
        <w:t xml:space="preserve">с «31» октября 2025 г. по 12:35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Радюкино (около д. 1) (посещение</w:t>
        <w:br/>
        <w:t xml:space="preserve">с «31» октября 2025 г. по 13:05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Калетинка (около д. 30) (посещение</w:t>
        <w:br/>
        <w:t xml:space="preserve">с «31» октября 2025 г. по 13:20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Березовка (около д. 1) (посещение</w:t>
        <w:br/>
        <w:t xml:space="preserve">с «31» октября 2025 г. по 13:40 час. «10» ноября 2025 г.);</w:t>
      </w: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</w:r>
      <w:r/>
    </w:p>
    <w:p>
      <w:pPr>
        <w:ind w:left="-567" w:right="-284" w:firstLine="567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</w:pPr>
      <w:r>
        <w:rPr>
          <w:rFonts w:cs="Times New Roman" w:eastAsia="Times New Roman"/>
          <w:color w:val="000000"/>
          <w:sz w:val="26"/>
          <w:szCs w:val="26"/>
          <w:highlight w:val="none"/>
          <w:lang w:eastAsia="en-US"/>
        </w:rPr>
        <w:t xml:space="preserve">- Рязанская область, Рязанский район, д. Лужки (при въезде в населенный пункт) (посещение с «31» октября 2025 г. по 14:10 час. «10» ноября 2025 г.).</w:t>
      </w:r>
      <w:r>
        <w:rPr>
          <w:sz w:val="26"/>
        </w:rPr>
      </w:r>
      <w:r/>
    </w:p>
    <w:p>
      <w:pPr>
        <w:pStyle w:val="468"/>
        <w:ind w:left="0" w:right="-284" w:firstLine="0"/>
        <w:jc w:val="both"/>
        <w:spacing w:lineRule="auto" w:line="252" w:after="0" w:afterAutospacing="0" w:before="0"/>
        <w:tabs>
          <w:tab w:val="clear" w:pos="709" w:leader="none"/>
          <w:tab w:val="left" w:pos="62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10.11.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09:35 час. по 09:45 час. по адресу: Рязанская область, Рязанский район,</w:t>
        <w:br/>
        <w:t xml:space="preserve">д. Сергеевка, ул. Весенняя (около д. 186);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09:50 час. по 10:00 час. по адресу: Рязанская область, Рязанский район, д. Дубняки, ул. Спортивная (около д. 8);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10:05 час. по 10:15 час. по адресу: Рязанская область, Рязанский район,</w:t>
        <w:br/>
        <w:t xml:space="preserve">с. Абрютино (около д. 96);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10:20 час. по 10:30 час. по адресу: Рязанская область, Рязанский район,</w:t>
        <w:br/>
        <w:t xml:space="preserve">д. Абрютинские Выселки (около д. 16);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10:35 час. по 10:45 час. по адресу: Рязанская область, Рязанский район,</w:t>
        <w:br/>
        <w:t xml:space="preserve">д. Дедюхино (около д. 1а);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10:55 час. по 11:05 час. по адресу: Рязанская область, Рязанский район,</w:t>
        <w:br/>
        <w:t xml:space="preserve">с. Стафурлово (около д. 30 );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11:10 час. по 11:20 час. по адресу: Рязанская область, Рязанский район, д. Рожок, ул. Центральная (около д. 20А);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11:30 час. по 11:40 час. по адресу: Рязанская область, Рязанский район,д. Писцово (около д. 65);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11:45 час. по 12:00 час. по адресу: Рязанская область, Рязанский район,</w:t>
        <w:br/>
        <w:t xml:space="preserve">с. Екимовка, д. 86 в здании администрации;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12:25 час. по 12:35 час. по адресу: Рязанская область, Рязанский район,</w:t>
        <w:br/>
        <w:t xml:space="preserve">д. Матюнино (около д. 4);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12:55 час. по 13:05 час. по адресу: Рязанская область, Рязанский район,</w:t>
        <w:br/>
        <w:t xml:space="preserve">д. Радюкино (около д. 1);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13:10 час. по 13:20 час. по адресу: Рязанская область, Рязанский район,</w:t>
        <w:br/>
        <w:t xml:space="preserve">д. Калетинка (около д. 30);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13:30 час. по 13:40 час. по адресу: Рязанская область, Рязанский район,</w:t>
        <w:br/>
        <w:t xml:space="preserve">д. Березовка (около д. 1);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suppressLineNumbers w:val="0"/>
      </w:pP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 с 14:00 час. по 14:10 час. по адресу: Рязанская область, Рязанский район, д. Лужки (при въезде в населенный пункт).</w:t>
      </w:r>
      <w:r>
        <w:rPr>
          <w:rFonts w:cs="Times New Roman" w:eastAsia="Times New Roman"/>
          <w:color w:val="000000"/>
          <w:sz w:val="26"/>
          <w:szCs w:val="26"/>
        </w:rPr>
        <w:t xml:space="preserve"> 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rPr>
          <w:rFonts w:cs="Times New Roman" w:eastAsia="Times New Roman"/>
          <w:color w:val="000000"/>
          <w:sz w:val="26"/>
          <w:szCs w:val="26"/>
        </w:rPr>
        <w:suppressLineNumbers w:val="0"/>
      </w:pPr>
      <w:r>
        <w:rPr>
          <w:rFonts w:cs="Times New Roman" w:eastAsia="Times New Roman"/>
          <w:color w:val="000000"/>
          <w:sz w:val="26"/>
          <w:szCs w:val="26"/>
          <w:highlight w:val="none"/>
        </w:rPr>
      </w:r>
      <w:r>
        <w:rPr>
          <w:rFonts w:cs="Times New Roman" w:eastAsia="Times New Roman"/>
          <w:color w:val="000000"/>
          <w:sz w:val="26"/>
          <w:szCs w:val="26"/>
          <w:highlight w:val="none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rPr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6"/>
          <w:szCs w:val="26"/>
        </w:rPr>
      </w:r>
      <w:r>
        <w:rPr>
          <w:rFonts w:cs="Times New Roman" w:eastAsia="Times New Roman"/>
          <w:color w:val="000000"/>
          <w:sz w:val="26"/>
          <w:szCs w:val="26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с «31» октября 2025 г., по </w:t>
      </w:r>
      <w:r>
        <w:rPr>
          <w:b/>
          <w:sz w:val="26"/>
          <w:szCs w:val="26"/>
          <w:highlight w:val="none"/>
        </w:rPr>
        <w:t xml:space="preserve">«10» ноября</w:t>
        <w:br/>
        <w:t xml:space="preserve">2025 г.</w:t>
      </w:r>
      <w:r>
        <w:rPr>
          <w:rFonts w:cs="Times New Roman" w:eastAsia="Times New Roman"/>
          <w:b/>
          <w:color w:val="000000"/>
          <w:sz w:val="26"/>
          <w:szCs w:val="26"/>
        </w:rPr>
        <w:t xml:space="preserve">, с 9.00 час. по 17.00 час. в</w:t>
      </w:r>
      <w:r>
        <w:rPr>
          <w:b/>
          <w:sz w:val="26"/>
          <w:szCs w:val="26"/>
          <w:highlight w:val="none"/>
        </w:rPr>
        <w:t xml:space="preserve"> рабочие дни по телефону </w:t>
      </w:r>
      <w:r>
        <w:rPr>
          <w:b/>
          <w:color w:val="000000" w:themeColor="text1"/>
          <w:sz w:val="26"/>
          <w:szCs w:val="26"/>
          <w:highlight w:val="none"/>
        </w:rPr>
        <w:t xml:space="preserve">(4912) 97-19-90 доб. 293, 264</w:t>
      </w:r>
      <w:r>
        <w:rPr>
          <w:b/>
          <w:sz w:val="26"/>
          <w:szCs w:val="26"/>
          <w:highlight w:val="none"/>
        </w:rPr>
        <w:t xml:space="preserve">.</w:t>
      </w:r>
      <w:r>
        <w:rPr>
          <w:sz w:val="26"/>
        </w:rPr>
      </w:r>
      <w:r/>
    </w:p>
    <w:p>
      <w:pPr>
        <w:contextualSpacing w:val="false"/>
        <w:ind w:left="-567" w:right="-283" w:firstLine="567"/>
        <w:jc w:val="both"/>
        <w:spacing w:lineRule="auto" w:line="252" w:after="0" w:before="0"/>
        <w:widowControl/>
        <w:rPr>
          <w:rFonts w:cs="Times New Roman" w:eastAsia="Times New Roman"/>
          <w:color w:val="000000"/>
          <w:sz w:val="26"/>
          <w:szCs w:val="26"/>
        </w:rP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 2025 г. по 17:00 час. </w:t>
        <w:br/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  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2025 г. (посредством </w:t>
        <w:br/>
        <w:t xml:space="preserve">e-mail);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31» октября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«10»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г.).</w:t>
      </w:r>
      <w:r>
        <w:rPr>
          <w:sz w:val="26"/>
        </w:rPr>
      </w:r>
      <w:r/>
    </w:p>
    <w:p>
      <w:pPr>
        <w:ind w:left="-567" w:right="-284" w:firstLine="567"/>
        <w:jc w:val="both"/>
        <w:spacing w:lineRule="auto" w:line="252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</w:rPr>
      </w:r>
      <w:r/>
    </w:p>
    <w:p>
      <w:pPr>
        <w:pStyle w:val="468"/>
        <w:ind w:left="-567" w:right="-284" w:firstLine="567"/>
        <w:jc w:val="both"/>
        <w:spacing w:lineRule="auto" w:line="252" w:after="57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6"/>
        </w:rPr>
      </w:r>
      <w:r/>
    </w:p>
    <w:p>
      <w:pPr>
        <w:pStyle w:val="468"/>
        <w:ind w:left="-567" w:right="-285" w:firstLine="567"/>
        <w:jc w:val="both"/>
        <w:spacing w:lineRule="auto" w:line="252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6" w:customStyle="1">
    <w:name w:val="Standard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108</cp:revision>
  <dcterms:created xsi:type="dcterms:W3CDTF">2024-05-31T06:53:00Z</dcterms:created>
  <dcterms:modified xsi:type="dcterms:W3CDTF">2025-10-30T08:16:16Z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