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24.10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 № 528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правила землепользования и застройки муниципального образования —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Тюшевское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правила землепользования</w:t>
        <w:br/>
        <w:t xml:space="preserve">и застройки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 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Тюшевское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/>
          <w:color w:val="000000"/>
          <w:sz w:val="26"/>
          <w:szCs w:val="28"/>
          <w:shd w:val="clear" w:fill="FFFFFF" w:color="FFFFFF"/>
        </w:rPr>
        <w:t xml:space="preserve">Ширинова К.И. оглы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sz w:val="26"/>
        </w:rPr>
      </w:r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28» октября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19» ноября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29.10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 https://uag.ryazan.gov.ru/announcements (Главная —&gt; Анонсы и объявления —&gt;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правила землепользования и застройки Тюшевского сельского поселения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от 29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>
        <w:rPr>
          <w:sz w:val="26"/>
        </w:rPr>
      </w:r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 (ориентиру)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Рязанский район, д. Хирино, ул. Центральная (около д. 2Б)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29» октября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br/>
        <w:t xml:space="preserve">2025 г. по 10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:15 час.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07»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ноября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07.11.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  <w:szCs w:val="26"/>
        </w:rPr>
      </w:r>
      <w:r>
        <w:rPr>
          <w:sz w:val="26"/>
        </w:rPr>
      </w:r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szCs w:val="28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с 10:00 час. по 10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:15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по адресу (ориентиру):</w:t>
      </w:r>
      <w:r>
        <w:rPr>
          <w:rFonts w:cs="Times New Roman" w:eastAsia="Times New Roman"/>
          <w:color w:val="000000"/>
          <w:sz w:val="26"/>
          <w:szCs w:val="28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Рязанская область, Рязанский район, д. Хирино, ул. Центральная (около д. 2Б)</w:t>
      </w:r>
      <w:r>
        <w:rPr>
          <w:rFonts w:cs="Times New Roman" w:eastAsia="Times New Roman"/>
          <w:color w:val="000000"/>
          <w:sz w:val="26"/>
          <w:szCs w:val="28"/>
        </w:rPr>
        <w:t xml:space="preserve">.</w:t>
      </w:r>
      <w:r>
        <w:rPr>
          <w:sz w:val="26"/>
        </w:rPr>
      </w:r>
      <w:r>
        <w:rPr>
          <w:sz w:val="26"/>
        </w:rPr>
      </w:r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szCs w:val="28"/>
          <w:highlight w:val="none"/>
        </w:rPr>
      </w:r>
      <w:r>
        <w:rPr>
          <w:rFonts w:cs="Times New Roman" w:eastAsia="Times New Roman"/>
          <w:color w:val="000000"/>
          <w:sz w:val="26"/>
          <w:szCs w:val="28"/>
          <w:highlight w:val="none"/>
        </w:rPr>
      </w:r>
      <w:r>
        <w:rPr>
          <w:sz w:val="26"/>
        </w:rPr>
      </w:r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highlight w:val="none"/>
        </w:rPr>
      </w:r>
      <w:r>
        <w:rPr>
          <w:sz w:val="26"/>
          <w:szCs w:val="27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с «29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» октября 2025 г.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07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2025 г., с 09:00 час. по 17:00 час. </w:t>
      </w:r>
      <w:r>
        <w:rPr>
          <w:rFonts w:cs="Times New Roman" w:eastAsia="Times New Roman"/>
          <w:b/>
          <w:color w:val="000000"/>
          <w:sz w:val="26"/>
          <w:szCs w:val="27"/>
          <w:highlight w:val="white"/>
          <w:lang w:eastAsia="en-US"/>
        </w:rPr>
        <w:t xml:space="preserve">в рабочие дни</w:t>
      </w:r>
      <w:r>
        <w:rPr>
          <w:sz w:val="26"/>
          <w:szCs w:val="27"/>
        </w:rPr>
        <w:t xml:space="preserve"> по телефону </w:t>
      </w:r>
      <w:r>
        <w:rPr>
          <w:b/>
          <w:color w:val="000000" w:themeColor="text1"/>
          <w:sz w:val="26"/>
          <w:szCs w:val="27"/>
          <w:lang w:eastAsia="en-US"/>
        </w:rPr>
        <w:t xml:space="preserve">(4912) 97-19-90 доб. 293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rFonts w:cs="Times New Roman" w:eastAsia="Times New Roman"/>
          <w:color w:val="000000"/>
          <w:sz w:val="26"/>
          <w:highlight w:val="none"/>
        </w:rPr>
      </w:r>
      <w:r>
        <w:rPr>
          <w:sz w:val="26"/>
        </w:rPr>
      </w:r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«07»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«07»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«07»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«07»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2025 г.).</w:t>
      </w:r>
      <w:r>
        <w:rPr>
          <w:sz w:val="26"/>
          <w:szCs w:val="26"/>
        </w:rPr>
      </w:r>
      <w:r>
        <w:rPr>
          <w:sz w:val="26"/>
        </w:rPr>
      </w:r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4"/>
        </w:rPr>
      </w:r>
      <w:r>
        <w:rPr>
          <w:sz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111</cp:revision>
  <dcterms:created xsi:type="dcterms:W3CDTF">2024-05-31T06:53:00Z</dcterms:created>
  <dcterms:modified xsi:type="dcterms:W3CDTF">2025-10-28T05:19:31Z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