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50D" w:rsidRDefault="00576FF6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250D" w:rsidRDefault="00576FF6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6C250D" w:rsidRDefault="00576FF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C250D" w:rsidRDefault="006C250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C250D" w:rsidRDefault="006C250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C250D" w:rsidRDefault="00576FF6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C250D" w:rsidRDefault="006C250D">
      <w:pPr>
        <w:tabs>
          <w:tab w:val="left" w:pos="709"/>
        </w:tabs>
        <w:jc w:val="center"/>
        <w:rPr>
          <w:sz w:val="28"/>
        </w:rPr>
      </w:pPr>
    </w:p>
    <w:p w:rsidR="006C250D" w:rsidRDefault="006C250D">
      <w:pPr>
        <w:tabs>
          <w:tab w:val="left" w:pos="709"/>
        </w:tabs>
        <w:jc w:val="center"/>
        <w:rPr>
          <w:sz w:val="28"/>
        </w:rPr>
      </w:pPr>
    </w:p>
    <w:p w:rsidR="006C250D" w:rsidRDefault="00031EE6">
      <w:pPr>
        <w:tabs>
          <w:tab w:val="left" w:pos="709"/>
        </w:tabs>
        <w:rPr>
          <w:sz w:val="28"/>
        </w:rPr>
      </w:pPr>
      <w:r>
        <w:rPr>
          <w:sz w:val="28"/>
        </w:rPr>
        <w:t>«01</w:t>
      </w:r>
      <w:r w:rsidR="00576FF6">
        <w:rPr>
          <w:sz w:val="28"/>
        </w:rPr>
        <w:t>»</w:t>
      </w:r>
      <w:r>
        <w:rPr>
          <w:sz w:val="28"/>
        </w:rPr>
        <w:t xml:space="preserve"> октября </w:t>
      </w:r>
      <w:r w:rsidR="00576FF6">
        <w:rPr>
          <w:sz w:val="28"/>
        </w:rPr>
        <w:t xml:space="preserve">2025 г. 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 w:rsidR="00576FF6">
        <w:rPr>
          <w:sz w:val="28"/>
        </w:rPr>
        <w:t xml:space="preserve">     № </w:t>
      </w:r>
      <w:r>
        <w:rPr>
          <w:sz w:val="28"/>
        </w:rPr>
        <w:t>853-п</w:t>
      </w:r>
    </w:p>
    <w:p w:rsidR="006C250D" w:rsidRDefault="006C250D">
      <w:pPr>
        <w:tabs>
          <w:tab w:val="left" w:pos="709"/>
        </w:tabs>
        <w:jc w:val="both"/>
        <w:rPr>
          <w:sz w:val="28"/>
        </w:rPr>
      </w:pPr>
    </w:p>
    <w:p w:rsidR="006C250D" w:rsidRDefault="006C250D">
      <w:pPr>
        <w:tabs>
          <w:tab w:val="left" w:pos="709"/>
        </w:tabs>
        <w:jc w:val="both"/>
        <w:rPr>
          <w:sz w:val="28"/>
        </w:rPr>
      </w:pPr>
    </w:p>
    <w:p w:rsidR="006C250D" w:rsidRDefault="00576FF6">
      <w:pPr>
        <w:widowControl w:val="0"/>
        <w:tabs>
          <w:tab w:val="left" w:pos="709"/>
        </w:tabs>
        <w:jc w:val="center"/>
        <w:rPr>
          <w:color w:val="auto"/>
        </w:rPr>
      </w:pPr>
      <w:bookmarkStart w:id="0" w:name="_GoBack"/>
      <w:r>
        <w:rPr>
          <w:color w:val="auto"/>
          <w:sz w:val="28"/>
          <w:szCs w:val="28"/>
        </w:rPr>
        <w:t xml:space="preserve">О подготовке предложений о внесении изменений в генеральный план                  муниципального образования – </w:t>
      </w:r>
      <w:proofErr w:type="spellStart"/>
      <w:r>
        <w:rPr>
          <w:color w:val="auto"/>
          <w:sz w:val="28"/>
          <w:szCs w:val="28"/>
        </w:rPr>
        <w:t>Батуринское</w:t>
      </w:r>
      <w:proofErr w:type="spellEnd"/>
      <w:r>
        <w:rPr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color w:val="auto"/>
          <w:sz w:val="28"/>
          <w:szCs w:val="28"/>
        </w:rPr>
        <w:t>Рыбновского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</w:t>
      </w:r>
    </w:p>
    <w:bookmarkEnd w:id="0"/>
    <w:p w:rsidR="006C250D" w:rsidRDefault="006C250D">
      <w:pPr>
        <w:tabs>
          <w:tab w:val="left" w:pos="709"/>
        </w:tabs>
        <w:jc w:val="both"/>
        <w:rPr>
          <w:color w:val="auto"/>
          <w:sz w:val="28"/>
        </w:rPr>
      </w:pPr>
    </w:p>
    <w:p w:rsidR="006C250D" w:rsidRDefault="00576FF6">
      <w:pPr>
        <w:widowControl w:val="0"/>
        <w:ind w:firstLine="850"/>
        <w:jc w:val="both"/>
        <w:rPr>
          <w:rFonts w:eastAsia="Times New Roman" w:cs="Times New Roman"/>
          <w:color w:val="auto"/>
        </w:rPr>
      </w:pPr>
      <w:r>
        <w:rPr>
          <w:color w:val="auto"/>
          <w:sz w:val="28"/>
          <w:szCs w:val="28"/>
        </w:rPr>
        <w:t>На основании обращения АО Торговый дом «</w:t>
      </w:r>
      <w:proofErr w:type="spellStart"/>
      <w:r>
        <w:rPr>
          <w:color w:val="auto"/>
          <w:sz w:val="28"/>
          <w:szCs w:val="28"/>
        </w:rPr>
        <w:t>Агромикс</w:t>
      </w:r>
      <w:proofErr w:type="spellEnd"/>
      <w:r>
        <w:rPr>
          <w:color w:val="auto"/>
          <w:sz w:val="28"/>
          <w:szCs w:val="28"/>
        </w:rPr>
        <w:t xml:space="preserve"> 62», статьи </w:t>
      </w:r>
      <w:r>
        <w:rPr>
          <w:color w:val="auto"/>
          <w:sz w:val="28"/>
          <w:szCs w:val="28"/>
        </w:rPr>
        <w:t xml:space="preserve">24 Градостроительного кодекса Российской Федерации, статьи 2 Закона Рязанской области от 28.12.2018 № 106-ОЗ «О перераспределении отдельных полномочий </w:t>
      </w:r>
      <w:r>
        <w:rPr>
          <w:color w:val="auto"/>
          <w:sz w:val="28"/>
          <w:szCs w:val="28"/>
        </w:rPr>
        <w:br/>
        <w:t>в области градостроительной деятельности между органами местного самоуправления муниципальных образовани</w:t>
      </w:r>
      <w:r>
        <w:rPr>
          <w:color w:val="auto"/>
          <w:sz w:val="28"/>
          <w:szCs w:val="28"/>
        </w:rPr>
        <w:t xml:space="preserve">й Рязанской области и органами государственной власти Рязанской области», с учетом решения комиссии </w:t>
      </w:r>
      <w:r>
        <w:rPr>
          <w:color w:val="auto"/>
          <w:sz w:val="28"/>
          <w:szCs w:val="28"/>
        </w:rPr>
        <w:br/>
        <w:t>по территориальному планированию, землепользованию и застройке Рязанской области от 19.09.2025, руководствуясь постановлением Правительства Рязанской облас</w:t>
      </w:r>
      <w:r>
        <w:rPr>
          <w:color w:val="auto"/>
          <w:sz w:val="28"/>
          <w:szCs w:val="28"/>
        </w:rPr>
        <w:t>ти от 06.08.2008 № 153 «Об утверждении Положения о главном управлении архитектуры и градостроительства Рязанской области»,</w:t>
      </w:r>
      <w:r>
        <w:rPr>
          <w:rFonts w:cs="Times New Roman"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главное управление архитектуры </w:t>
      </w:r>
      <w:r>
        <w:rPr>
          <w:rFonts w:eastAsia="Times New Roman" w:cs="Times New Roman"/>
          <w:color w:val="auto"/>
          <w:sz w:val="28"/>
          <w:szCs w:val="28"/>
        </w:rPr>
        <w:t>и градостроительства Рязанской области ПОСТАНОВЛЯЕТ:</w:t>
      </w:r>
    </w:p>
    <w:p w:rsidR="006C250D" w:rsidRDefault="00576FF6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Приступ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ить к подготовке проекта внесения изменени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й в генеральный план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Батуринское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Рыбновского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Рязанской области, утвержденный решением Думы муниципального образования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Рыбновский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Рязанской области от </w:t>
      </w:r>
      <w:r>
        <w:rPr>
          <w:rFonts w:ascii="Times New Roman" w:eastAsia="Times New Roman" w:hAnsi="Times New Roman" w:cs="Times New Roman"/>
          <w:sz w:val="28"/>
        </w:rPr>
        <w:t>31.05.2017 № 6</w:t>
      </w:r>
      <w:r>
        <w:rPr>
          <w:rFonts w:ascii="Times New Roman" w:eastAsia="Times New Roman" w:hAnsi="Times New Roman" w:cs="Times New Roman"/>
          <w:sz w:val="28"/>
        </w:rPr>
        <w:t xml:space="preserve">86 «Об утверждении Генеральных планов муниципальных образований – </w:t>
      </w:r>
      <w:proofErr w:type="spellStart"/>
      <w:r>
        <w:rPr>
          <w:rFonts w:ascii="Times New Roman" w:eastAsia="Times New Roman" w:hAnsi="Times New Roman" w:cs="Times New Roman"/>
          <w:sz w:val="28"/>
        </w:rPr>
        <w:t>Алешинское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сельское поселение, </w:t>
      </w:r>
      <w:proofErr w:type="spellStart"/>
      <w:r>
        <w:rPr>
          <w:rFonts w:ascii="Times New Roman" w:eastAsia="Times New Roman" w:hAnsi="Times New Roman" w:cs="Times New Roman"/>
          <w:sz w:val="28"/>
        </w:rPr>
        <w:t>Батуринское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сельское поселение и </w:t>
      </w:r>
      <w:proofErr w:type="spellStart"/>
      <w:r>
        <w:rPr>
          <w:rFonts w:ascii="Times New Roman" w:eastAsia="Times New Roman" w:hAnsi="Times New Roman" w:cs="Times New Roman"/>
          <w:sz w:val="28"/>
        </w:rPr>
        <w:t>Кузьминское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Рыбновского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Рязанской области» (с изменениями, внесенными </w:t>
      </w:r>
      <w:r>
        <w:rPr>
          <w:rFonts w:ascii="Times New Roman" w:eastAsia="Times New Roman" w:hAnsi="Times New Roman" w:cs="Times New Roman"/>
          <w:sz w:val="28"/>
        </w:rPr>
        <w:br/>
        <w:t xml:space="preserve">решением </w:t>
      </w:r>
      <w:proofErr w:type="spellStart"/>
      <w:r>
        <w:rPr>
          <w:rFonts w:ascii="Times New Roman" w:eastAsia="Times New Roman" w:hAnsi="Times New Roman" w:cs="Times New Roman"/>
          <w:sz w:val="28"/>
        </w:rPr>
        <w:t>Рыбно</w:t>
      </w:r>
      <w:r>
        <w:rPr>
          <w:rFonts w:ascii="Times New Roman" w:eastAsia="Times New Roman" w:hAnsi="Times New Roman" w:cs="Times New Roman"/>
          <w:sz w:val="28"/>
        </w:rPr>
        <w:t>вской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районной Думы Рязанской области от 27.06.2018 № 66, решением Рязанского областного суда от 27.07.2023 № 3а-117/2023, постановлениями </w:t>
      </w:r>
      <w:proofErr w:type="spellStart"/>
      <w:r>
        <w:rPr>
          <w:rFonts w:ascii="Times New Roman" w:eastAsia="Times New Roman" w:hAnsi="Times New Roman" w:cs="Times New Roman"/>
          <w:sz w:val="28"/>
        </w:rPr>
        <w:t>Главархитектуры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Рязанской области от 06.12.2024 № 711-п, </w:t>
      </w:r>
      <w:r>
        <w:rPr>
          <w:rFonts w:ascii="Times New Roman" w:eastAsia="Times New Roman" w:hAnsi="Times New Roman" w:cs="Times New Roman"/>
          <w:sz w:val="28"/>
        </w:rPr>
        <w:br/>
        <w:t>от 18.09.2025 № 808-п)</w:t>
      </w:r>
      <w:r>
        <w:rPr>
          <w:rFonts w:ascii="Times New Roman" w:eastAsia="Times New Roman" w:hAnsi="Times New Roman" w:cs="Times New Roman"/>
          <w:sz w:val="28"/>
          <w:szCs w:val="28"/>
        </w:rPr>
        <w:t>, в части</w:t>
      </w:r>
      <w:r>
        <w:rPr>
          <w:rFonts w:ascii="Times New Roman" w:eastAsia="Times New Roman" w:hAnsi="Times New Roman" w:cs="Times New Roman"/>
          <w:sz w:val="28"/>
        </w:rPr>
        <w:t xml:space="preserve"> отнесения земельного участка с кадастровым номером 62:13:1170101:384, площадью 250000 </w:t>
      </w:r>
      <w:proofErr w:type="spellStart"/>
      <w:r>
        <w:rPr>
          <w:rFonts w:ascii="Times New Roman" w:eastAsia="Times New Roman" w:hAnsi="Times New Roman" w:cs="Times New Roman"/>
          <w:sz w:val="28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к функциональной зоне «Производственная зона» </w:t>
      </w:r>
      <w:r>
        <w:rPr>
          <w:rFonts w:ascii="Times New Roman" w:eastAsia="Times New Roman" w:hAnsi="Times New Roman" w:cs="Times New Roman"/>
          <w:sz w:val="28"/>
          <w:szCs w:val="28"/>
        </w:rPr>
        <w:t>(далее – проект внесения изменений в генеральный план).</w:t>
      </w:r>
    </w:p>
    <w:p w:rsidR="006C250D" w:rsidRDefault="00576FF6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lastRenderedPageBreak/>
        <w:t>Предложить заинтересованн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ому лицу АО Торговый дом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br/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Агромикс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62» разработать проект внесения изменений в генеральный план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br/>
        <w:t>за счет собственных средств.</w:t>
      </w:r>
    </w:p>
    <w:p w:rsidR="006C250D" w:rsidRDefault="00576FF6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Отделу градостроительного регулирования:</w:t>
      </w:r>
    </w:p>
    <w:p w:rsidR="006C250D" w:rsidRDefault="00576FF6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>1) организовать подготовку проекта внесения изменений в генеральный план;</w:t>
      </w:r>
    </w:p>
    <w:p w:rsidR="006C250D" w:rsidRDefault="00576FF6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>2)  обеспечить проверку проекта внесения изменений</w:t>
      </w:r>
      <w:r>
        <w:rPr>
          <w:rFonts w:eastAsia="Times New Roman" w:cs="Times New Roman"/>
          <w:sz w:val="28"/>
          <w:szCs w:val="28"/>
          <w:lang w:eastAsia="ar-SA" w:bidi="ar-SA"/>
        </w:rPr>
        <w:t xml:space="preserve"> в генеральный план </w:t>
      </w:r>
      <w:r>
        <w:rPr>
          <w:rFonts w:eastAsia="Times New Roman" w:cs="Times New Roman"/>
          <w:sz w:val="28"/>
          <w:szCs w:val="28"/>
          <w:lang w:eastAsia="ar-SA" w:bidi="ar-SA"/>
        </w:rPr>
        <w:br/>
        <w:t>и подготовить заключение о его соответствии нормам градостроительного законодательства.</w:t>
      </w:r>
    </w:p>
    <w:p w:rsidR="006C250D" w:rsidRDefault="00576FF6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Комиссии по территориальному планированию, землепользованию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</w:r>
    </w:p>
    <w:p w:rsidR="006C250D" w:rsidRDefault="00576FF6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Отделу кадровой работы и делопроизводства обеспечить:</w:t>
      </w:r>
    </w:p>
    <w:p w:rsidR="006C250D" w:rsidRDefault="00576FF6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1) государственную  регистрацию  настоящего  постановления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br/>
        <w:t>в правовом департаменте аппарата Губернатора и Правительства Рязанской области;</w:t>
      </w:r>
    </w:p>
    <w:p w:rsidR="006C250D" w:rsidRDefault="00576FF6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2) опубликование настоящего постановления в сетевом издании «Рязанские ведомости» (www.rv-ryazan.ru) и на официальном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 xml:space="preserve"> интернет-портале правовой информации (</w:t>
      </w:r>
      <w:hyperlink r:id="rId8" w:tooltip="http://www.pravo.gov.ru/" w:history="1">
        <w:r>
          <w:rPr>
            <w:rFonts w:eastAsia="Times New Roman" w:cs="Times New Roman"/>
            <w:color w:val="auto"/>
            <w:sz w:val="28"/>
            <w:szCs w:val="28"/>
            <w:lang w:eastAsia="ar-SA" w:bidi="ar-SA"/>
          </w:rPr>
          <w:t>www.pravo.gov.ru</w:t>
        </w:r>
      </w:hyperlink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).</w:t>
      </w:r>
    </w:p>
    <w:p w:rsidR="006C250D" w:rsidRDefault="00576FF6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hyperlink r:id="rId9" w:tooltip="http://www.pravo.gov.ru/" w:history="1"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Отделу информационного обеспечения градостроительной дея</w:t>
        </w:r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  </w:r>
      </w:hyperlink>
    </w:p>
    <w:p w:rsidR="006C250D" w:rsidRDefault="00576FF6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Предложить главе муниципального образования –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Рыбновский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муниципальный район Рязанской области, главе муниципального образования –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Батуринское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Рыбновского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муниципального района Рязанской области обеспечить размещение настоящего постановл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ения на официальном сайте муниципального образования в сети «Интернет», публикацию в средствах массовой информации.</w:t>
      </w:r>
    </w:p>
    <w:p w:rsidR="006C250D" w:rsidRDefault="00576FF6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 xml:space="preserve">на заместителя начальника главного управления архитектуры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градостроительства Р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язанской области Т.С. Попкову.</w:t>
      </w:r>
    </w:p>
    <w:p w:rsidR="006C250D" w:rsidRDefault="006C250D">
      <w:pPr>
        <w:widowControl w:val="0"/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</w:p>
    <w:p w:rsidR="006C250D" w:rsidRDefault="006C250D">
      <w:pPr>
        <w:widowControl w:val="0"/>
        <w:ind w:left="142"/>
        <w:jc w:val="both"/>
        <w:rPr>
          <w:sz w:val="28"/>
          <w:highlight w:val="yellow"/>
        </w:rPr>
      </w:pPr>
    </w:p>
    <w:p w:rsidR="006C250D" w:rsidRDefault="00576FF6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Р.В. Шашкин</w:t>
      </w:r>
    </w:p>
    <w:sectPr w:rsidR="006C250D">
      <w:headerReference w:type="default" r:id="rId10"/>
      <w:footerReference w:type="default" r:id="rId11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FF6" w:rsidRDefault="00576FF6">
      <w:r>
        <w:separator/>
      </w:r>
    </w:p>
  </w:endnote>
  <w:endnote w:type="continuationSeparator" w:id="0">
    <w:p w:rsidR="00576FF6" w:rsidRDefault="00576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50D" w:rsidRDefault="006C250D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FF6" w:rsidRDefault="00576FF6">
      <w:r>
        <w:separator/>
      </w:r>
    </w:p>
  </w:footnote>
  <w:footnote w:type="continuationSeparator" w:id="0">
    <w:p w:rsidR="00576FF6" w:rsidRDefault="00576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50D" w:rsidRDefault="00576FF6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6C250D" w:rsidRDefault="006C250D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3E49"/>
    <w:multiLevelType w:val="hybridMultilevel"/>
    <w:tmpl w:val="4FA27BD2"/>
    <w:lvl w:ilvl="0" w:tplc="97F290D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B2505E9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1240949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3DECC0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F328FFC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1E6B7C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DAEE7E1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A0C8AEE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F9C47E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36C500A"/>
    <w:multiLevelType w:val="hybridMultilevel"/>
    <w:tmpl w:val="D04466F6"/>
    <w:lvl w:ilvl="0" w:tplc="6AEC4B4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80A854E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84CE63A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0B005C4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79B0F0E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C3CCDB5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ECA8841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2B7A2E6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98B4AD5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6F02A03"/>
    <w:multiLevelType w:val="hybridMultilevel"/>
    <w:tmpl w:val="D714BAD8"/>
    <w:lvl w:ilvl="0" w:tplc="8D1835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3D40D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4FC92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4266F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48EE3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BC8E1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32800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C08B07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CFC04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F2C6F97"/>
    <w:multiLevelType w:val="hybridMultilevel"/>
    <w:tmpl w:val="AA7AA0F8"/>
    <w:lvl w:ilvl="0" w:tplc="B1B85AE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79EB80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CD0006F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B9766F3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7ADEFC5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AE02353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CF6790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17347AC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9743B0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48B74E2"/>
    <w:multiLevelType w:val="hybridMultilevel"/>
    <w:tmpl w:val="A72CE01A"/>
    <w:lvl w:ilvl="0" w:tplc="FC22606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646610F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9CDC4B5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0D5A71E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0B700A0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DB8C069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9A34414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792C24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66E6FE3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D2D1838"/>
    <w:multiLevelType w:val="hybridMultilevel"/>
    <w:tmpl w:val="A64659FC"/>
    <w:lvl w:ilvl="0" w:tplc="7D00105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5B4A9D1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3EE41F2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0DB63EB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6B0ABF4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D4A687C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5162A1C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28E65D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C034310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50D"/>
    <w:rsid w:val="00031EE6"/>
    <w:rsid w:val="00576FF6"/>
    <w:rsid w:val="006C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4EAF5"/>
  <w15:docId w15:val="{544724B6-9020-461A-8FE7-D821CE85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character" w:customStyle="1" w:styleId="1d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22">
    <w:name w:val="Заголовок2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table of figures"/>
    <w:basedOn w:val="a"/>
    <w:next w:val="a"/>
    <w:uiPriority w:val="99"/>
    <w:unhideWhenUsed/>
    <w:qFormat/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0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1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633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212</cp:revision>
  <dcterms:created xsi:type="dcterms:W3CDTF">2023-10-17T12:57:00Z</dcterms:created>
  <dcterms:modified xsi:type="dcterms:W3CDTF">2025-10-01T10:59:00Z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