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4F" w:rsidRDefault="0003413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34F" w:rsidRDefault="000341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E634F" w:rsidRDefault="000341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E634F" w:rsidRDefault="007E634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E634F" w:rsidRDefault="007E634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E634F" w:rsidRDefault="0003413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E634F" w:rsidRDefault="007E634F">
      <w:pPr>
        <w:tabs>
          <w:tab w:val="left" w:pos="709"/>
        </w:tabs>
        <w:jc w:val="center"/>
        <w:rPr>
          <w:sz w:val="28"/>
        </w:rPr>
      </w:pPr>
    </w:p>
    <w:p w:rsidR="007E634F" w:rsidRDefault="007E634F">
      <w:pPr>
        <w:tabs>
          <w:tab w:val="left" w:pos="709"/>
        </w:tabs>
        <w:jc w:val="center"/>
        <w:rPr>
          <w:sz w:val="28"/>
        </w:rPr>
      </w:pPr>
    </w:p>
    <w:p w:rsidR="007E634F" w:rsidRDefault="0003413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D3EB5">
        <w:rPr>
          <w:sz w:val="28"/>
        </w:rPr>
        <w:t>01</w:t>
      </w:r>
      <w:r>
        <w:rPr>
          <w:sz w:val="28"/>
        </w:rPr>
        <w:t>»</w:t>
      </w:r>
      <w:r w:rsidR="007D3EB5">
        <w:rPr>
          <w:sz w:val="28"/>
        </w:rPr>
        <w:t xml:space="preserve"> октября 2</w:t>
      </w:r>
      <w:r>
        <w:rPr>
          <w:sz w:val="28"/>
        </w:rPr>
        <w:t xml:space="preserve">025 г.                                                                    </w:t>
      </w:r>
      <w:r w:rsidR="007D3EB5">
        <w:rPr>
          <w:sz w:val="28"/>
        </w:rPr>
        <w:tab/>
      </w:r>
      <w:r w:rsidR="007D3EB5">
        <w:rPr>
          <w:sz w:val="28"/>
        </w:rPr>
        <w:tab/>
      </w:r>
      <w:r>
        <w:rPr>
          <w:sz w:val="28"/>
        </w:rPr>
        <w:t xml:space="preserve">    №</w:t>
      </w:r>
      <w:r w:rsidR="007D3EB5">
        <w:rPr>
          <w:sz w:val="28"/>
        </w:rPr>
        <w:t xml:space="preserve"> 859-п</w:t>
      </w:r>
    </w:p>
    <w:p w:rsidR="007E634F" w:rsidRDefault="007E634F">
      <w:pPr>
        <w:tabs>
          <w:tab w:val="left" w:pos="709"/>
        </w:tabs>
        <w:jc w:val="both"/>
        <w:rPr>
          <w:sz w:val="28"/>
        </w:rPr>
      </w:pPr>
    </w:p>
    <w:p w:rsidR="007E634F" w:rsidRDefault="007E634F">
      <w:pPr>
        <w:tabs>
          <w:tab w:val="left" w:pos="709"/>
        </w:tabs>
        <w:jc w:val="both"/>
        <w:rPr>
          <w:color w:val="auto"/>
          <w:sz w:val="28"/>
        </w:rPr>
      </w:pPr>
    </w:p>
    <w:p w:rsidR="007E634F" w:rsidRDefault="0003413A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муниципального образования – </w:t>
      </w:r>
      <w:r>
        <w:rPr>
          <w:sz w:val="28"/>
        </w:rPr>
        <w:t xml:space="preserve">Панинское сельское поселение </w:t>
      </w:r>
      <w:r>
        <w:rPr>
          <w:sz w:val="28"/>
        </w:rPr>
        <w:br/>
        <w:t>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7E634F" w:rsidRDefault="007E634F">
      <w:pPr>
        <w:tabs>
          <w:tab w:val="left" w:pos="709"/>
        </w:tabs>
        <w:jc w:val="center"/>
        <w:rPr>
          <w:color w:val="auto"/>
          <w:sz w:val="28"/>
        </w:rPr>
      </w:pPr>
    </w:p>
    <w:p w:rsidR="007E634F" w:rsidRDefault="0003413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28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.08.202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01-14/3170/25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E634F" w:rsidRDefault="0003413A" w:rsidP="0003413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Панинское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селение Спасского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28.04.2022 № 226-п «Об утверждении генерального плана муниципального образования – Панинское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Спасского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от 12.02.2024 № 48-п, </w:t>
      </w:r>
      <w:r>
        <w:rPr>
          <w:rFonts w:ascii="Times New Roman" w:hAnsi="Times New Roman"/>
          <w:color w:val="auto"/>
          <w:sz w:val="28"/>
        </w:rPr>
        <w:br/>
        <w:t>от 02.08.2024 № 381-п, от 18.12.2024 № 748-п, от 25.03.2025 № 217-п)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7E634F" w:rsidRDefault="0003413A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графическое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Сумбулово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color w:val="auto"/>
          <w:sz w:val="28"/>
        </w:rPr>
        <w:t>.</w:t>
      </w:r>
    </w:p>
    <w:p w:rsidR="007E634F" w:rsidRDefault="0003413A" w:rsidP="0003413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E634F" w:rsidRDefault="0003413A" w:rsidP="0003413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Панинское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</w:t>
      </w:r>
      <w:r>
        <w:rPr>
          <w:rFonts w:ascii="Times New Roman" w:hAnsi="Times New Roman"/>
          <w:color w:val="auto"/>
          <w:sz w:val="28"/>
          <w:szCs w:val="28"/>
        </w:rPr>
        <w:t xml:space="preserve">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</w:t>
      </w:r>
      <w:r>
        <w:rPr>
          <w:rFonts w:ascii="Times New Roman" w:hAnsi="Times New Roman"/>
          <w:color w:val="auto"/>
          <w:sz w:val="28"/>
          <w:szCs w:val="28"/>
        </w:rPr>
        <w:t>ийской Федерации.</w:t>
      </w:r>
    </w:p>
    <w:p w:rsidR="007E634F" w:rsidRDefault="0003413A" w:rsidP="0003413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E634F" w:rsidRDefault="0003413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E634F" w:rsidRDefault="0003413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</w:t>
      </w:r>
      <w:r>
        <w:rPr>
          <w:rFonts w:ascii="Times New Roman" w:hAnsi="Times New Roman"/>
          <w:color w:val="auto"/>
          <w:sz w:val="28"/>
        </w:rPr>
        <w:t>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E634F" w:rsidRDefault="0003413A" w:rsidP="0003413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</w:t>
      </w:r>
      <w:r>
        <w:rPr>
          <w:rFonts w:ascii="Times New Roman" w:hAnsi="Times New Roman"/>
          <w:color w:val="auto"/>
          <w:sz w:val="28"/>
        </w:rPr>
        <w:t>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E634F" w:rsidRDefault="0003413A" w:rsidP="0003413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Спасский муниципальный район Рязанск</w:t>
      </w:r>
      <w:r>
        <w:rPr>
          <w:rFonts w:ascii="Times New Roman" w:hAnsi="Times New Roman"/>
          <w:color w:val="auto"/>
          <w:sz w:val="28"/>
          <w:szCs w:val="28"/>
        </w:rPr>
        <w:t xml:space="preserve">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Панинское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E634F" w:rsidRDefault="0003413A" w:rsidP="0003413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E634F" w:rsidRDefault="007E634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E634F" w:rsidRDefault="007E634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E634F" w:rsidRDefault="0003413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7E634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3A" w:rsidRDefault="0003413A">
      <w:r>
        <w:separator/>
      </w:r>
    </w:p>
  </w:endnote>
  <w:endnote w:type="continuationSeparator" w:id="0">
    <w:p w:rsidR="0003413A" w:rsidRDefault="0003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3A" w:rsidRDefault="0003413A">
      <w:r>
        <w:separator/>
      </w:r>
    </w:p>
  </w:footnote>
  <w:footnote w:type="continuationSeparator" w:id="0">
    <w:p w:rsidR="0003413A" w:rsidRDefault="0003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34F" w:rsidRDefault="0003413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D3EB5" w:rsidRPr="007D3EB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E634F" w:rsidRDefault="007E634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4B2"/>
    <w:multiLevelType w:val="multilevel"/>
    <w:tmpl w:val="E4CCE8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4F"/>
    <w:rsid w:val="0003413A"/>
    <w:rsid w:val="007D3EB5"/>
    <w:rsid w:val="007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1399"/>
  <w15:docId w15:val="{141199C9-7038-45F4-890F-2AD42D08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204</cp:revision>
  <dcterms:created xsi:type="dcterms:W3CDTF">2025-10-01T11:57:00Z</dcterms:created>
  <dcterms:modified xsi:type="dcterms:W3CDTF">2025-10-01T11:59:00Z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