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25C" w:rsidRDefault="002770D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25C" w:rsidRDefault="002770D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4725C" w:rsidRDefault="002770D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4725C" w:rsidRDefault="00F4725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4725C" w:rsidRDefault="00F4725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4725C" w:rsidRDefault="002770D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4725C" w:rsidRDefault="00F4725C">
      <w:pPr>
        <w:tabs>
          <w:tab w:val="left" w:pos="709"/>
        </w:tabs>
        <w:jc w:val="center"/>
        <w:rPr>
          <w:sz w:val="28"/>
        </w:rPr>
      </w:pPr>
    </w:p>
    <w:p w:rsidR="00F4725C" w:rsidRDefault="00F4725C">
      <w:pPr>
        <w:tabs>
          <w:tab w:val="left" w:pos="709"/>
        </w:tabs>
        <w:jc w:val="center"/>
        <w:rPr>
          <w:sz w:val="28"/>
        </w:rPr>
      </w:pPr>
    </w:p>
    <w:p w:rsidR="00F4725C" w:rsidRDefault="002770D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A067C">
        <w:rPr>
          <w:sz w:val="28"/>
        </w:rPr>
        <w:t>16</w:t>
      </w:r>
      <w:r>
        <w:rPr>
          <w:sz w:val="28"/>
        </w:rPr>
        <w:t>»</w:t>
      </w:r>
      <w:r w:rsidR="007A067C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</w:t>
      </w:r>
      <w:r w:rsidR="007A067C">
        <w:rPr>
          <w:sz w:val="28"/>
        </w:rPr>
        <w:tab/>
      </w:r>
      <w:r w:rsidR="007A067C">
        <w:rPr>
          <w:sz w:val="28"/>
        </w:rPr>
        <w:tab/>
      </w:r>
      <w:r w:rsidR="007A067C">
        <w:rPr>
          <w:sz w:val="28"/>
        </w:rPr>
        <w:tab/>
      </w:r>
      <w:r>
        <w:rPr>
          <w:sz w:val="28"/>
        </w:rPr>
        <w:t xml:space="preserve">      № </w:t>
      </w:r>
      <w:r w:rsidR="007A067C">
        <w:rPr>
          <w:sz w:val="28"/>
        </w:rPr>
        <w:t>906-п</w:t>
      </w:r>
    </w:p>
    <w:p w:rsidR="00F4725C" w:rsidRDefault="00F4725C">
      <w:pPr>
        <w:tabs>
          <w:tab w:val="left" w:pos="709"/>
        </w:tabs>
        <w:jc w:val="both"/>
        <w:rPr>
          <w:sz w:val="28"/>
        </w:rPr>
      </w:pPr>
    </w:p>
    <w:p w:rsidR="00F4725C" w:rsidRDefault="00F4725C">
      <w:pPr>
        <w:tabs>
          <w:tab w:val="left" w:pos="709"/>
        </w:tabs>
        <w:jc w:val="both"/>
        <w:rPr>
          <w:sz w:val="28"/>
        </w:rPr>
      </w:pPr>
    </w:p>
    <w:p w:rsidR="00F4725C" w:rsidRDefault="002770D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правила землепользования и застройки </w:t>
      </w:r>
    </w:p>
    <w:p w:rsidR="00F4725C" w:rsidRDefault="002770D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Касимовский муниципальный округ </w:t>
      </w:r>
    </w:p>
    <w:p w:rsidR="00F4725C" w:rsidRDefault="002770D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применительно к территории Лощининского сельского округа </w:t>
      </w:r>
    </w:p>
    <w:p w:rsidR="00F4725C" w:rsidRDefault="002770D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Касимовского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>, за исключением тер</w:t>
      </w:r>
      <w:r>
        <w:rPr>
          <w:rFonts w:ascii="Times New Roman" w:hAnsi="Times New Roman"/>
          <w:color w:val="auto"/>
          <w:sz w:val="28"/>
          <w:szCs w:val="28"/>
        </w:rPr>
        <w:t>ритории кадастровых кварталов 62:04:0040102, 62:04:0040103</w:t>
      </w:r>
    </w:p>
    <w:bookmarkEnd w:id="0"/>
    <w:p w:rsidR="00F4725C" w:rsidRDefault="00F4725C">
      <w:pPr>
        <w:tabs>
          <w:tab w:val="left" w:pos="709"/>
        </w:tabs>
        <w:jc w:val="both"/>
        <w:rPr>
          <w:color w:val="auto"/>
          <w:sz w:val="28"/>
        </w:rPr>
      </w:pPr>
    </w:p>
    <w:p w:rsidR="00F4725C" w:rsidRDefault="002770D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 18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.09.2025</w:t>
        </w:r>
      </w:hyperlink>
      <w:r>
        <w:rPr>
          <w:sz w:val="28"/>
        </w:rPr>
        <w:t xml:space="preserve"> № 01-14/3537/25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</w:t>
      </w:r>
      <w:r>
        <w:rPr>
          <w:color w:val="auto"/>
          <w:sz w:val="28"/>
          <w:highlight w:val="white"/>
        </w:rPr>
        <w:t>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</w:t>
      </w:r>
      <w:r>
        <w:rPr>
          <w:color w:val="auto"/>
          <w:sz w:val="28"/>
          <w:szCs w:val="28"/>
        </w:rPr>
        <w:t>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</w:t>
      </w:r>
      <w:r>
        <w:rPr>
          <w:color w:val="auto"/>
          <w:sz w:val="28"/>
          <w:szCs w:val="28"/>
        </w:rPr>
        <w:t xml:space="preserve">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F4725C" w:rsidRDefault="002770D3" w:rsidP="002770D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Касимовский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муниципальный округ Рязанской области применительно к территории Лощининского</w:t>
      </w:r>
      <w:r>
        <w:rPr>
          <w:color w:val="auto"/>
          <w:sz w:val="28"/>
        </w:rPr>
        <w:t xml:space="preserve"> сельского округа Касимовского района </w:t>
      </w:r>
      <w:r>
        <w:rPr>
          <w:color w:val="auto"/>
          <w:sz w:val="28"/>
          <w:szCs w:val="28"/>
        </w:rPr>
        <w:t xml:space="preserve">Рязанской области, за исключением территории кадастровых кварталов 62:04:0040102, 62:04:0040103, </w:t>
      </w:r>
      <w:r>
        <w:rPr>
          <w:color w:val="auto"/>
          <w:sz w:val="28"/>
          <w:szCs w:val="28"/>
        </w:rPr>
        <w:t>утвержденные постановлением главного управле</w:t>
      </w:r>
      <w:r>
        <w:rPr>
          <w:color w:val="auto"/>
          <w:sz w:val="28"/>
          <w:szCs w:val="28"/>
        </w:rPr>
        <w:t>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 xml:space="preserve">от 11.03.2025 № 171-п 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территории </w:t>
      </w:r>
      <w:r>
        <w:rPr>
          <w:color w:val="auto"/>
          <w:sz w:val="28"/>
        </w:rPr>
        <w:t>Лощининского сельског</w:t>
      </w:r>
      <w:r>
        <w:rPr>
          <w:color w:val="auto"/>
          <w:sz w:val="28"/>
        </w:rPr>
        <w:t xml:space="preserve">о округа Касимовского района </w:t>
      </w:r>
      <w:r>
        <w:rPr>
          <w:color w:val="auto"/>
          <w:sz w:val="28"/>
          <w:szCs w:val="28"/>
        </w:rPr>
        <w:t>Рязанской области, за исключением территории кадастровых кварталов 62:04:0040102, 62:04:0040103</w:t>
      </w:r>
      <w:r>
        <w:rPr>
          <w:color w:val="auto"/>
          <w:sz w:val="28"/>
          <w:highlight w:val="white"/>
        </w:rPr>
        <w:t xml:space="preserve">» </w:t>
      </w:r>
      <w:r>
        <w:rPr>
          <w:sz w:val="28"/>
          <w:highlight w:val="white"/>
        </w:rPr>
        <w:t>(в редакции постановления Главархитектуры Рязанской области от 26.08.2025 № 703</w:t>
      </w:r>
      <w:r>
        <w:rPr>
          <w:sz w:val="28"/>
        </w:rPr>
        <w:t>-п)</w:t>
      </w:r>
      <w:r>
        <w:rPr>
          <w:color w:val="auto"/>
          <w:sz w:val="28"/>
          <w:highlight w:val="white"/>
        </w:rPr>
        <w:t>, следующее изменение:</w:t>
      </w:r>
    </w:p>
    <w:p w:rsidR="00F4725C" w:rsidRDefault="002770D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lastRenderedPageBreak/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«1 Жилая зона (населенный пункт д. Клоково)»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</w:t>
      </w:r>
      <w:r>
        <w:rPr>
          <w:color w:val="auto"/>
          <w:sz w:val="28"/>
          <w:szCs w:val="27"/>
        </w:rPr>
        <w:br/>
        <w:t>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  <w:sz w:val="28"/>
        </w:rPr>
        <w:t>.</w:t>
      </w:r>
    </w:p>
    <w:p w:rsidR="00F4725C" w:rsidRDefault="002770D3" w:rsidP="002770D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F4725C" w:rsidRDefault="002770D3" w:rsidP="002770D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auto"/>
          <w:sz w:val="28"/>
          <w:szCs w:val="28"/>
        </w:rPr>
        <w:br/>
        <w:t>к изменениям в прави</w:t>
      </w:r>
      <w:r>
        <w:rPr>
          <w:color w:val="auto"/>
          <w:sz w:val="28"/>
          <w:szCs w:val="28"/>
        </w:rPr>
        <w:t xml:space="preserve">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территории </w:t>
      </w:r>
      <w:r>
        <w:rPr>
          <w:color w:val="auto"/>
          <w:sz w:val="28"/>
        </w:rPr>
        <w:t xml:space="preserve">Лощининского сельского округа Касимовского района </w:t>
      </w:r>
      <w:r>
        <w:rPr>
          <w:color w:val="auto"/>
          <w:sz w:val="28"/>
          <w:szCs w:val="28"/>
        </w:rPr>
        <w:t>Рязанской области, за исключением территории кадастровых кварталов 6</w:t>
      </w:r>
      <w:r>
        <w:rPr>
          <w:color w:val="auto"/>
          <w:sz w:val="28"/>
          <w:szCs w:val="28"/>
        </w:rPr>
        <w:t xml:space="preserve">2:04:0040102, 62:04:0040103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</w:t>
      </w:r>
      <w:r>
        <w:rPr>
          <w:color w:val="auto"/>
          <w:sz w:val="28"/>
          <w:szCs w:val="28"/>
        </w:rPr>
        <w:t>го кодекса Российской Федерации.</w:t>
      </w:r>
    </w:p>
    <w:p w:rsidR="00F4725C" w:rsidRDefault="002770D3" w:rsidP="002770D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F4725C" w:rsidRDefault="002770D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F4725C" w:rsidRDefault="002770D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F4725C" w:rsidRDefault="002770D3" w:rsidP="002770D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</w:t>
      </w:r>
      <w:r>
        <w:rPr>
          <w:color w:val="auto"/>
          <w:sz w:val="28"/>
          <w:szCs w:val="28"/>
        </w:rPr>
        <w:t>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F4725C" w:rsidRDefault="002770D3" w:rsidP="002770D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Касимовского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</w:t>
      </w:r>
      <w:r>
        <w:rPr>
          <w:color w:val="auto"/>
          <w:sz w:val="28"/>
          <w:szCs w:val="28"/>
        </w:rPr>
        <w:t>овления на официальном сайте муниципального образования в сети «Интернет», публикацию в средствах массовой информации.</w:t>
      </w:r>
    </w:p>
    <w:p w:rsidR="00F4725C" w:rsidRDefault="002770D3" w:rsidP="002770D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</w:t>
      </w:r>
      <w:r>
        <w:rPr>
          <w:color w:val="auto"/>
          <w:sz w:val="28"/>
          <w:szCs w:val="28"/>
        </w:rPr>
        <w:t xml:space="preserve">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F4725C" w:rsidRDefault="00F4725C">
      <w:pPr>
        <w:widowControl w:val="0"/>
        <w:ind w:firstLine="850"/>
        <w:jc w:val="both"/>
        <w:rPr>
          <w:color w:val="auto"/>
          <w:sz w:val="28"/>
        </w:rPr>
      </w:pPr>
    </w:p>
    <w:p w:rsidR="00F4725C" w:rsidRDefault="00F4725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F4725C" w:rsidRDefault="002770D3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F4725C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0D3" w:rsidRDefault="002770D3">
      <w:r>
        <w:separator/>
      </w:r>
    </w:p>
  </w:endnote>
  <w:endnote w:type="continuationSeparator" w:id="0">
    <w:p w:rsidR="002770D3" w:rsidRDefault="0027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0D3" w:rsidRDefault="002770D3">
      <w:r>
        <w:separator/>
      </w:r>
    </w:p>
  </w:footnote>
  <w:footnote w:type="continuationSeparator" w:id="0">
    <w:p w:rsidR="002770D3" w:rsidRDefault="00277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25C" w:rsidRDefault="002770D3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7A067C" w:rsidRPr="007A067C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F4725C" w:rsidRDefault="00F4725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94E54"/>
    <w:multiLevelType w:val="hybridMultilevel"/>
    <w:tmpl w:val="7E3AF5F0"/>
    <w:lvl w:ilvl="0" w:tplc="9D54447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3448B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F5E8A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3C81A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C08AE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50054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2FAAD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AAAC4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1E8E4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A2496E"/>
    <w:multiLevelType w:val="multilevel"/>
    <w:tmpl w:val="8C0E8B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5C"/>
    <w:rsid w:val="002770D3"/>
    <w:rsid w:val="007A067C"/>
    <w:rsid w:val="00F4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A166"/>
  <w15:docId w15:val="{6662AFB7-A67B-40C4-9157-6481F201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216</cp:revision>
  <dcterms:created xsi:type="dcterms:W3CDTF">2025-10-16T13:31:00Z</dcterms:created>
  <dcterms:modified xsi:type="dcterms:W3CDTF">2025-10-16T13:32:00Z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