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01" w:rsidRDefault="00E5441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A01" w:rsidRDefault="00E5441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04A01" w:rsidRDefault="00E5441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04A01" w:rsidRDefault="00804A0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04A01" w:rsidRDefault="00804A0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04A01" w:rsidRDefault="00E5441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04A01" w:rsidRDefault="00804A01">
      <w:pPr>
        <w:tabs>
          <w:tab w:val="left" w:pos="709"/>
        </w:tabs>
        <w:jc w:val="center"/>
        <w:rPr>
          <w:sz w:val="28"/>
        </w:rPr>
      </w:pPr>
    </w:p>
    <w:p w:rsidR="00804A01" w:rsidRDefault="00804A01">
      <w:pPr>
        <w:tabs>
          <w:tab w:val="left" w:pos="709"/>
        </w:tabs>
        <w:jc w:val="center"/>
        <w:rPr>
          <w:sz w:val="28"/>
        </w:rPr>
      </w:pPr>
    </w:p>
    <w:p w:rsidR="00804A01" w:rsidRDefault="00E5441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060DD6">
        <w:rPr>
          <w:sz w:val="28"/>
        </w:rPr>
        <w:t>23</w:t>
      </w:r>
      <w:r>
        <w:rPr>
          <w:sz w:val="28"/>
        </w:rPr>
        <w:t>»</w:t>
      </w:r>
      <w:r w:rsidR="00060DD6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</w:t>
      </w:r>
      <w:r w:rsidR="00060DD6">
        <w:rPr>
          <w:sz w:val="28"/>
        </w:rPr>
        <w:tab/>
      </w:r>
      <w:r w:rsidR="00060DD6">
        <w:rPr>
          <w:sz w:val="28"/>
        </w:rPr>
        <w:tab/>
      </w:r>
      <w:r>
        <w:rPr>
          <w:sz w:val="28"/>
        </w:rPr>
        <w:t xml:space="preserve">     № </w:t>
      </w:r>
      <w:r w:rsidR="00060DD6">
        <w:rPr>
          <w:sz w:val="28"/>
        </w:rPr>
        <w:t>925-п</w:t>
      </w:r>
    </w:p>
    <w:p w:rsidR="00804A01" w:rsidRDefault="00804A01">
      <w:pPr>
        <w:tabs>
          <w:tab w:val="left" w:pos="709"/>
        </w:tabs>
        <w:jc w:val="both"/>
        <w:rPr>
          <w:sz w:val="28"/>
        </w:rPr>
      </w:pPr>
    </w:p>
    <w:p w:rsidR="00804A01" w:rsidRDefault="00804A01">
      <w:pPr>
        <w:tabs>
          <w:tab w:val="left" w:pos="709"/>
        </w:tabs>
        <w:jc w:val="both"/>
        <w:rPr>
          <w:sz w:val="28"/>
        </w:rPr>
      </w:pPr>
    </w:p>
    <w:p w:rsidR="00804A01" w:rsidRDefault="00E5441F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 землепользования и застройки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муниципального образования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</w:p>
    <w:bookmarkEnd w:id="0"/>
    <w:p w:rsidR="00804A01" w:rsidRDefault="00804A01">
      <w:pPr>
        <w:tabs>
          <w:tab w:val="left" w:pos="709"/>
        </w:tabs>
        <w:jc w:val="center"/>
        <w:rPr>
          <w:sz w:val="28"/>
          <w:szCs w:val="28"/>
        </w:rPr>
      </w:pPr>
    </w:p>
    <w:p w:rsidR="00804A01" w:rsidRDefault="00804A01">
      <w:pPr>
        <w:tabs>
          <w:tab w:val="left" w:pos="709"/>
        </w:tabs>
        <w:jc w:val="center"/>
        <w:rPr>
          <w:sz w:val="28"/>
        </w:rPr>
      </w:pPr>
    </w:p>
    <w:p w:rsidR="00804A01" w:rsidRDefault="00E5441F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 xml:space="preserve">ниципальных образований Рязанской области и органами государственной власти Рязанской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06.09.2022 № 320 «Об установлении случаев утверждения проектов генеральных планов, правил зем</w:t>
      </w:r>
      <w:r>
        <w:rPr>
          <w:color w:val="000000" w:themeColor="text1"/>
          <w:sz w:val="28"/>
        </w:rPr>
        <w:t xml:space="preserve">лепользования и застройки, планировки </w:t>
      </w:r>
      <w:r>
        <w:rPr>
          <w:color w:val="000000" w:themeColor="text1"/>
          <w:sz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</w:rPr>
        <w:br/>
        <w:t>или публичных слушаний»</w:t>
      </w:r>
      <w:r>
        <w:rPr>
          <w:sz w:val="28"/>
          <w:szCs w:val="28"/>
          <w:highlight w:val="white"/>
        </w:rPr>
        <w:t xml:space="preserve">, от 06.08.2008 № 153 «Об утверждении Положения </w:t>
      </w:r>
      <w:r>
        <w:rPr>
          <w:sz w:val="28"/>
          <w:szCs w:val="28"/>
          <w:highlight w:val="white"/>
        </w:rPr>
        <w:br/>
        <w:t>о главном у</w:t>
      </w:r>
      <w:r>
        <w:rPr>
          <w:sz w:val="28"/>
          <w:highlight w:val="white"/>
        </w:rPr>
        <w:t xml:space="preserve">правлении архитектуры и градостроительства Рязанской области», 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</w:t>
      </w:r>
      <w:r>
        <w:rPr>
          <w:sz w:val="28"/>
          <w:highlight w:val="white"/>
        </w:rPr>
        <w:t xml:space="preserve"> управление архитектуры и градостроительства Рязанской области ПОСТАНОВЛЯЕТ:</w:t>
      </w:r>
    </w:p>
    <w:p w:rsidR="00804A01" w:rsidRDefault="00E5441F" w:rsidP="00E5441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</w:t>
      </w:r>
      <w:r>
        <w:rPr>
          <w:rFonts w:ascii="Times New Roman" w:hAnsi="Times New Roman"/>
          <w:sz w:val="28"/>
          <w:szCs w:val="28"/>
        </w:rPr>
        <w:t xml:space="preserve">мые правила землепользования и застройки муниципального образования – Касимовский муниципальный округ Рязанской области применительно к территориям Которовского </w:t>
      </w:r>
      <w:r>
        <w:rPr>
          <w:rFonts w:ascii="Times New Roman" w:hAnsi="Times New Roman"/>
          <w:sz w:val="28"/>
          <w:szCs w:val="28"/>
        </w:rPr>
        <w:t>и Новодеревенского сельских округов Касимовского района Рязанской области.</w:t>
      </w:r>
    </w:p>
    <w:p w:rsidR="00804A01" w:rsidRDefault="00E5441F" w:rsidP="00E5441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804A01" w:rsidRDefault="00E5441F" w:rsidP="00E5441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</w:t>
      </w:r>
      <w:r>
        <w:rPr>
          <w:rFonts w:ascii="Times New Roman" w:hAnsi="Times New Roman"/>
          <w:sz w:val="28"/>
        </w:rPr>
        <w:t>бласти»:</w:t>
      </w:r>
    </w:p>
    <w:p w:rsidR="00804A01" w:rsidRDefault="00E5441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 xml:space="preserve">к правилам землепользования и застройки муниципального образования – Касимовский муниципальный округ Рязанской </w:t>
      </w:r>
      <w:r>
        <w:rPr>
          <w:rFonts w:ascii="Times New Roman" w:hAnsi="Times New Roman"/>
          <w:sz w:val="28"/>
          <w:szCs w:val="28"/>
        </w:rPr>
        <w:lastRenderedPageBreak/>
        <w:t>области применительно к территориям Которовского и Новодеревенского</w:t>
      </w:r>
      <w:r>
        <w:rPr>
          <w:rFonts w:ascii="Times New Roman" w:hAnsi="Times New Roman"/>
          <w:sz w:val="28"/>
          <w:szCs w:val="28"/>
        </w:rPr>
        <w:t xml:space="preserve"> сельских округов Касимовского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sz w:val="28"/>
          <w:szCs w:val="28"/>
        </w:rPr>
        <w:br/>
        <w:t>и раз</w:t>
      </w:r>
      <w:r>
        <w:rPr>
          <w:rFonts w:ascii="Times New Roman" w:hAnsi="Times New Roman"/>
          <w:sz w:val="28"/>
        </w:rPr>
        <w:t>мещение в государственных информационных системах обеспечения градостроительной деятельности в соответствии с т</w:t>
      </w:r>
      <w:r>
        <w:rPr>
          <w:rFonts w:ascii="Times New Roman" w:hAnsi="Times New Roman"/>
          <w:sz w:val="28"/>
        </w:rPr>
        <w:t>ребованиями Градостроительного кодекса Российской Федерации;</w:t>
      </w:r>
    </w:p>
    <w:p w:rsidR="00804A01" w:rsidRDefault="00E5441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</w:t>
      </w:r>
      <w:r>
        <w:rPr>
          <w:rFonts w:ascii="Times New Roman" w:hAnsi="Times New Roman"/>
          <w:color w:val="000000" w:themeColor="text1"/>
          <w:sz w:val="28"/>
        </w:rPr>
        <w:t>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4A01" w:rsidRDefault="00E5441F" w:rsidP="00E5441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804A01" w:rsidRDefault="00E5441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04A01" w:rsidRDefault="00E5441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</w:t>
      </w:r>
      <w:r>
        <w:rPr>
          <w:rFonts w:ascii="Times New Roman" w:hAnsi="Times New Roman"/>
          <w:color w:val="auto"/>
          <w:sz w:val="28"/>
        </w:rPr>
        <w:t>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804A01" w:rsidRDefault="00E5441F" w:rsidP="00E5441F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</w:t>
      </w:r>
      <w:r>
        <w:rPr>
          <w:rFonts w:ascii="Times New Roman" w:hAnsi="Times New Roman"/>
          <w:sz w:val="28"/>
        </w:rPr>
        <w:t>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804A01" w:rsidRDefault="00E5441F" w:rsidP="00E5441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Касимовского муниципального округа Рязанской о</w:t>
      </w:r>
      <w:r>
        <w:rPr>
          <w:rFonts w:ascii="Times New Roman" w:hAnsi="Times New Roman"/>
          <w:sz w:val="28"/>
          <w:szCs w:val="28"/>
          <w:highlight w:val="white"/>
        </w:rPr>
        <w:t>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обеспечить размещение настоящего постановления на официальном </w:t>
      </w:r>
      <w:r>
        <w:rPr>
          <w:rFonts w:ascii="Times New Roman" w:hAnsi="Times New Roman"/>
          <w:sz w:val="28"/>
        </w:rPr>
        <w:t>сайте муниципального обра</w:t>
      </w:r>
      <w:r>
        <w:rPr>
          <w:rFonts w:ascii="Times New Roman" w:hAnsi="Times New Roman"/>
          <w:sz w:val="28"/>
        </w:rPr>
        <w:t>зования в сети «Интернет», публикацию в средствах масс</w:t>
      </w:r>
      <w:r>
        <w:rPr>
          <w:rFonts w:ascii="Times New Roman" w:hAnsi="Times New Roman"/>
          <w:sz w:val="28"/>
          <w:highlight w:val="white"/>
        </w:rPr>
        <w:t>овой ин</w:t>
      </w:r>
      <w:r>
        <w:rPr>
          <w:rFonts w:ascii="Times New Roman" w:hAnsi="Times New Roman"/>
          <w:sz w:val="28"/>
          <w:szCs w:val="28"/>
          <w:highlight w:val="white"/>
        </w:rPr>
        <w:t>формации.</w:t>
      </w:r>
    </w:p>
    <w:p w:rsidR="00804A01" w:rsidRDefault="00E5441F" w:rsidP="00E5441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sz w:val="28"/>
          <w:szCs w:val="28"/>
          <w:highlight w:val="white"/>
        </w:rPr>
        <w:t xml:space="preserve">не подлежащими применению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решение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Совета депутатов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муниципального образования – </w:t>
      </w:r>
      <w:r>
        <w:rPr>
          <w:rFonts w:ascii="Times New Roman" w:hAnsi="Times New Roman"/>
          <w:sz w:val="28"/>
          <w:szCs w:val="28"/>
          <w:highlight w:val="white"/>
        </w:rPr>
        <w:t>Новодеревенское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 Касимовского муниципального района Рязанской области от 16.10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.2014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№ 7 </w:t>
      </w:r>
      <w:r>
        <w:rPr>
          <w:rFonts w:ascii="Times New Roman" w:hAnsi="Times New Roman"/>
          <w:sz w:val="28"/>
          <w:szCs w:val="28"/>
          <w:highlight w:val="white"/>
        </w:rPr>
        <w:t>«Об утверждении Правил землепользования и застройки территории муниципального образования – Новодеревенское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 Касимовского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>решение Думы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Касимовского муниципального района Рязанской облас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ти от 30.11.2017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>№ 335-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en-CA"/>
        </w:rPr>
        <w:t>VC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Д</w:t>
      </w:r>
      <w:r>
        <w:rPr>
          <w:rFonts w:ascii="Times New Roman" w:hAnsi="Times New Roman"/>
          <w:sz w:val="28"/>
          <w:szCs w:val="28"/>
          <w:highlight w:val="white"/>
        </w:rPr>
        <w:t xml:space="preserve"> «Об утверждении Правил землепользования и застройки муниципального образования – Новодеревенское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 Касимовского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».</w:t>
      </w:r>
    </w:p>
    <w:p w:rsidR="00804A01" w:rsidRDefault="00E5441F" w:rsidP="00E5441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утратившим силу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постановление главного управления архитектуры и градостроительства Рязанской области от 22.09.2023 № 455-п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Которовское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 Касимовского муниципального района 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04A01" w:rsidRDefault="00E5441F" w:rsidP="00E5441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постановления</w:t>
      </w:r>
      <w:r>
        <w:rPr>
          <w:rFonts w:ascii="Times New Roman" w:hAnsi="Times New Roman"/>
          <w:sz w:val="28"/>
          <w:highlight w:val="white"/>
        </w:rPr>
        <w:t xml:space="preserve">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804A01" w:rsidRDefault="00804A01">
      <w:pPr>
        <w:tabs>
          <w:tab w:val="left" w:pos="709"/>
        </w:tabs>
        <w:jc w:val="center"/>
        <w:rPr>
          <w:sz w:val="28"/>
        </w:rPr>
      </w:pPr>
    </w:p>
    <w:p w:rsidR="00804A01" w:rsidRDefault="00804A01">
      <w:pPr>
        <w:tabs>
          <w:tab w:val="left" w:pos="709"/>
        </w:tabs>
        <w:jc w:val="center"/>
        <w:rPr>
          <w:sz w:val="28"/>
          <w:szCs w:val="28"/>
        </w:rPr>
      </w:pPr>
    </w:p>
    <w:p w:rsidR="00804A01" w:rsidRDefault="00E5441F">
      <w:pPr>
        <w:tabs>
          <w:tab w:val="left" w:pos="709"/>
        </w:tabs>
        <w:jc w:val="both"/>
        <w:rPr>
          <w:sz w:val="24"/>
          <w:highlight w:val="yellow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Р.В. Шашкин</w:t>
      </w:r>
    </w:p>
    <w:sectPr w:rsidR="00804A0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1F" w:rsidRDefault="00E5441F">
      <w:r>
        <w:separator/>
      </w:r>
    </w:p>
  </w:endnote>
  <w:endnote w:type="continuationSeparator" w:id="0">
    <w:p w:rsidR="00E5441F" w:rsidRDefault="00E5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1F" w:rsidRDefault="00E5441F">
      <w:r>
        <w:separator/>
      </w:r>
    </w:p>
  </w:footnote>
  <w:footnote w:type="continuationSeparator" w:id="0">
    <w:p w:rsidR="00E5441F" w:rsidRDefault="00E5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01" w:rsidRDefault="00E5441F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060DD6" w:rsidRPr="00060DD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804A01" w:rsidRDefault="00804A01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9092C"/>
    <w:multiLevelType w:val="multilevel"/>
    <w:tmpl w:val="EA3CC5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01"/>
    <w:rsid w:val="00060DD6"/>
    <w:rsid w:val="00804A01"/>
    <w:rsid w:val="00E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C97F"/>
  <w15:docId w15:val="{45EE0858-B191-46E4-AF25-DE7A555A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273</cp:revision>
  <dcterms:created xsi:type="dcterms:W3CDTF">2025-10-23T07:41:00Z</dcterms:created>
  <dcterms:modified xsi:type="dcterms:W3CDTF">2025-10-23T07:43:00Z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