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17D38" w14:textId="77777777" w:rsidR="00B86D6C" w:rsidRPr="00B86D6C" w:rsidRDefault="00B86D6C" w:rsidP="00B86D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0FFDA277" w14:textId="77777777" w:rsidR="00B86D6C" w:rsidRPr="00B86D6C" w:rsidRDefault="00B86D6C" w:rsidP="00B86D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D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ГУ РЭК Рязанской области</w:t>
      </w:r>
    </w:p>
    <w:p w14:paraId="104E6FE6" w14:textId="77987819" w:rsidR="00B86D6C" w:rsidRPr="00B86D6C" w:rsidRDefault="00B86D6C" w:rsidP="00B86D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F4492" w:rsidRPr="003B698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F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октября 2025 г. № </w:t>
      </w:r>
      <w:r w:rsidR="003B6981">
        <w:rPr>
          <w:rFonts w:ascii="Times New Roman" w:eastAsia="Times New Roman" w:hAnsi="Times New Roman" w:cs="Times New Roman"/>
          <w:sz w:val="24"/>
          <w:szCs w:val="24"/>
          <w:lang w:eastAsia="ru-RU"/>
        </w:rPr>
        <w:t>10-ип</w:t>
      </w:r>
      <w:bookmarkStart w:id="0" w:name="_GoBack"/>
      <w:bookmarkEnd w:id="0"/>
    </w:p>
    <w:p w14:paraId="2C2774AA" w14:textId="77777777" w:rsidR="00B86D6C" w:rsidRPr="00B86D6C" w:rsidRDefault="00B86D6C" w:rsidP="00B86D6C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B37ABF" w14:textId="77777777" w:rsidR="00B86D6C" w:rsidRPr="00B86D6C" w:rsidRDefault="00B86D6C" w:rsidP="00B86D6C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Инвестиционная программа</w:t>
      </w:r>
      <w:r w:rsidRPr="00B86D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6D6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«ЖКХ «Милославское»</w:t>
      </w:r>
    </w:p>
    <w:p w14:paraId="0078B4D4" w14:textId="77777777" w:rsidR="00B86D6C" w:rsidRPr="00B86D6C" w:rsidRDefault="00B86D6C" w:rsidP="00B86D6C">
      <w:pPr>
        <w:widowControl w:val="0"/>
        <w:tabs>
          <w:tab w:val="left" w:pos="851"/>
          <w:tab w:val="left" w:pos="5103"/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D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холодного водоснабжения на период с 2026 по 2028 годы</w:t>
      </w:r>
    </w:p>
    <w:p w14:paraId="62E62F5C" w14:textId="77777777" w:rsidR="00B86D6C" w:rsidRDefault="00B86D6C" w:rsidP="00E53F5E">
      <w:pPr>
        <w:pStyle w:val="a6"/>
        <w:widowControl w:val="0"/>
        <w:tabs>
          <w:tab w:val="left" w:pos="7938"/>
        </w:tabs>
        <w:spacing w:after="0" w:line="240" w:lineRule="exac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0F6652" w14:textId="0FAFB602" w:rsidR="0080023C" w:rsidRPr="00344C0B" w:rsidRDefault="00B86D6C" w:rsidP="002C2220">
      <w:pPr>
        <w:pStyle w:val="a6"/>
        <w:widowControl w:val="0"/>
        <w:numPr>
          <w:ilvl w:val="0"/>
          <w:numId w:val="6"/>
        </w:numPr>
        <w:tabs>
          <w:tab w:val="left" w:pos="7938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Пас</w:t>
      </w:r>
      <w:r w:rsidR="00EE1D29" w:rsidRPr="00344C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порт </w:t>
      </w:r>
      <w:r w:rsidR="005731F9" w:rsidRPr="00344C0B">
        <w:rPr>
          <w:rFonts w:ascii="Times New Roman" w:eastAsia="Calibri" w:hAnsi="Times New Roman" w:cs="Times New Roman"/>
          <w:b/>
          <w:bCs/>
          <w:sz w:val="24"/>
          <w:szCs w:val="24"/>
        </w:rPr>
        <w:t>п</w:t>
      </w:r>
      <w:r w:rsidR="008D1F54" w:rsidRPr="00344C0B">
        <w:rPr>
          <w:rFonts w:ascii="Times New Roman" w:eastAsia="Calibri" w:hAnsi="Times New Roman" w:cs="Times New Roman"/>
          <w:b/>
          <w:bCs/>
          <w:sz w:val="24"/>
          <w:szCs w:val="24"/>
        </w:rPr>
        <w:t>роекта и</w:t>
      </w:r>
      <w:r w:rsidR="00EE1D29" w:rsidRPr="00344C0B">
        <w:rPr>
          <w:rFonts w:ascii="Times New Roman" w:eastAsia="Calibri" w:hAnsi="Times New Roman" w:cs="Times New Roman"/>
          <w:b/>
          <w:bCs/>
          <w:sz w:val="24"/>
          <w:szCs w:val="24"/>
        </w:rPr>
        <w:t>нвестиционной программы</w:t>
      </w:r>
    </w:p>
    <w:p w14:paraId="261818E8" w14:textId="77777777" w:rsidR="0080023C" w:rsidRPr="00344C0B" w:rsidRDefault="0080023C" w:rsidP="0080023C">
      <w:pPr>
        <w:widowControl w:val="0"/>
        <w:tabs>
          <w:tab w:val="left" w:pos="793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571AD1" w14:textId="77777777" w:rsidR="0080023C" w:rsidRPr="00344C0B" w:rsidRDefault="0080023C" w:rsidP="0080023C">
      <w:pPr>
        <w:widowControl w:val="0"/>
        <w:tabs>
          <w:tab w:val="left" w:pos="4050"/>
        </w:tabs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405"/>
      </w:tblGrid>
      <w:tr w:rsidR="00E53F5E" w:rsidRPr="00344C0B" w14:paraId="47C0A373" w14:textId="77777777" w:rsidTr="00E53F5E">
        <w:tc>
          <w:tcPr>
            <w:tcW w:w="2195" w:type="pct"/>
          </w:tcPr>
          <w:p w14:paraId="2BACB239" w14:textId="74491664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организации, в </w:t>
            </w:r>
            <w:r w:rsidRPr="00344C0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отношении которой разрабатывается</w:t>
            </w: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инвестиционная программа в сфере холодного водоснабжения</w:t>
            </w:r>
          </w:p>
        </w:tc>
        <w:tc>
          <w:tcPr>
            <w:tcW w:w="2805" w:type="pct"/>
          </w:tcPr>
          <w:p w14:paraId="48BAF7C9" w14:textId="4F5E65BD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ind w:right="-102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</w:t>
            </w:r>
            <w:r w:rsidRPr="00344C0B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униципальное казенное предприятие «ЖКХ «Милославское»</w:t>
            </w: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44C0B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муниципального образования Милославского муниципального района Рязанской области</w:t>
            </w:r>
          </w:p>
        </w:tc>
      </w:tr>
      <w:tr w:rsidR="00E53F5E" w:rsidRPr="00344C0B" w14:paraId="1AEC6B80" w14:textId="77777777" w:rsidTr="00E53F5E">
        <w:tc>
          <w:tcPr>
            <w:tcW w:w="2195" w:type="pct"/>
          </w:tcPr>
          <w:p w14:paraId="444B4CEB" w14:textId="77777777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P39"/>
            <w:bookmarkEnd w:id="1"/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 регулируемой организации</w:t>
            </w:r>
          </w:p>
        </w:tc>
        <w:tc>
          <w:tcPr>
            <w:tcW w:w="2805" w:type="pct"/>
          </w:tcPr>
          <w:p w14:paraId="0580027F" w14:textId="0DBE73F8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391770. Рязанская область, Милославский район, пос. Милославское, ул. Центральная,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</w:t>
            </w:r>
          </w:p>
        </w:tc>
      </w:tr>
      <w:tr w:rsidR="00E53F5E" w:rsidRPr="00344C0B" w14:paraId="6CAAD507" w14:textId="77777777" w:rsidTr="00E53F5E">
        <w:trPr>
          <w:trHeight w:val="463"/>
        </w:trPr>
        <w:tc>
          <w:tcPr>
            <w:tcW w:w="2195" w:type="pct"/>
          </w:tcPr>
          <w:p w14:paraId="6CF9AEC3" w14:textId="77777777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P41"/>
            <w:bookmarkStart w:id="3" w:name="P43"/>
            <w:bookmarkEnd w:id="2"/>
            <w:bookmarkEnd w:id="3"/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Лицо, ответственное за разработку инвестиционной программы</w:t>
            </w:r>
          </w:p>
        </w:tc>
        <w:tc>
          <w:tcPr>
            <w:tcW w:w="2805" w:type="pct"/>
          </w:tcPr>
          <w:p w14:paraId="7321A459" w14:textId="672E3E09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МКП «ЖКХ «Милославское» - Воронин Алексей Владимирович</w:t>
            </w:r>
          </w:p>
        </w:tc>
      </w:tr>
      <w:tr w:rsidR="00E53F5E" w:rsidRPr="00344C0B" w14:paraId="74DF69C7" w14:textId="77777777" w:rsidTr="00E53F5E">
        <w:trPr>
          <w:trHeight w:val="603"/>
        </w:trPr>
        <w:tc>
          <w:tcPr>
            <w:tcW w:w="2195" w:type="pct"/>
            <w:tcBorders>
              <w:bottom w:val="single" w:sz="4" w:space="0" w:color="auto"/>
            </w:tcBorders>
          </w:tcPr>
          <w:p w14:paraId="70BB608E" w14:textId="77777777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P45"/>
            <w:bookmarkEnd w:id="4"/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информация лица, ответственного за разработку инвестиционной программы</w:t>
            </w:r>
          </w:p>
        </w:tc>
        <w:tc>
          <w:tcPr>
            <w:tcW w:w="2805" w:type="pct"/>
            <w:tcBorders>
              <w:bottom w:val="single" w:sz="4" w:space="0" w:color="auto"/>
            </w:tcBorders>
          </w:tcPr>
          <w:p w14:paraId="051ECE08" w14:textId="1FF8A796" w:rsidR="00E53F5E" w:rsidRPr="00344C0B" w:rsidRDefault="00E53F5E" w:rsidP="0080023C">
            <w:pPr>
              <w:widowControl w:val="0"/>
              <w:tabs>
                <w:tab w:val="left" w:pos="4050"/>
              </w:tabs>
              <w:spacing w:after="0" w:line="240" w:lineRule="exact"/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(49157) 21-9-93</w:t>
            </w:r>
          </w:p>
          <w:p w14:paraId="09D2BE69" w14:textId="77777777" w:rsidR="00E53F5E" w:rsidRPr="00344C0B" w:rsidRDefault="00E53F5E" w:rsidP="0080023C">
            <w:pPr>
              <w:widowControl w:val="0"/>
              <w:tabs>
                <w:tab w:val="left" w:pos="4050"/>
              </w:tabs>
              <w:spacing w:after="0" w:line="240" w:lineRule="exact"/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адрес: miloslavskoe.zhkx@mail.ru</w:t>
            </w:r>
          </w:p>
        </w:tc>
      </w:tr>
      <w:tr w:rsidR="00E53F5E" w:rsidRPr="00344C0B" w14:paraId="15C31184" w14:textId="77777777" w:rsidTr="00E53F5E">
        <w:trPr>
          <w:trHeight w:val="880"/>
        </w:trPr>
        <w:tc>
          <w:tcPr>
            <w:tcW w:w="2195" w:type="pct"/>
            <w:tcBorders>
              <w:bottom w:val="single" w:sz="4" w:space="0" w:color="auto"/>
            </w:tcBorders>
          </w:tcPr>
          <w:p w14:paraId="4C9151FC" w14:textId="77777777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P47"/>
            <w:bookmarkStart w:id="6" w:name="P49"/>
            <w:bookmarkEnd w:id="5"/>
            <w:bookmarkEnd w:id="6"/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 органа, утвердившего инвестиционную программу</w:t>
            </w:r>
          </w:p>
        </w:tc>
        <w:tc>
          <w:tcPr>
            <w:tcW w:w="2805" w:type="pct"/>
            <w:tcBorders>
              <w:bottom w:val="single" w:sz="4" w:space="0" w:color="auto"/>
            </w:tcBorders>
          </w:tcPr>
          <w:p w14:paraId="58642A99" w14:textId="31CA07AA" w:rsidR="00E53F5E" w:rsidRPr="00344C0B" w:rsidRDefault="00E53F5E" w:rsidP="00E53F5E">
            <w:pPr>
              <w:widowControl w:val="0"/>
              <w:tabs>
                <w:tab w:val="left" w:pos="4050"/>
              </w:tabs>
              <w:spacing w:before="120" w:after="0" w:line="240" w:lineRule="exact"/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390013 г. Рязань 390013, ул. МОГЭС,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E53F5E" w:rsidRPr="00344C0B" w14:paraId="38132C85" w14:textId="77777777" w:rsidTr="00E53F5E">
        <w:trPr>
          <w:trHeight w:val="1042"/>
        </w:trPr>
        <w:tc>
          <w:tcPr>
            <w:tcW w:w="2195" w:type="pct"/>
            <w:tcBorders>
              <w:bottom w:val="single" w:sz="4" w:space="0" w:color="auto"/>
            </w:tcBorders>
          </w:tcPr>
          <w:p w14:paraId="17226C5D" w14:textId="661AB4A5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" w:name="P51"/>
            <w:bookmarkStart w:id="8" w:name="P53"/>
            <w:bookmarkStart w:id="9" w:name="P55"/>
            <w:bookmarkEnd w:id="7"/>
            <w:bookmarkEnd w:id="8"/>
            <w:bookmarkEnd w:id="9"/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органа исполнительной власти Рязанской области, утвердившего инвестиционную программу</w:t>
            </w:r>
          </w:p>
        </w:tc>
        <w:tc>
          <w:tcPr>
            <w:tcW w:w="2805" w:type="pct"/>
            <w:tcBorders>
              <w:bottom w:val="single" w:sz="4" w:space="0" w:color="auto"/>
            </w:tcBorders>
          </w:tcPr>
          <w:p w14:paraId="121483DB" w14:textId="736D9C1B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лавное управление «Региональная энергетическая комиссия» Рязанской области</w:t>
            </w:r>
          </w:p>
        </w:tc>
      </w:tr>
      <w:tr w:rsidR="00E53F5E" w:rsidRPr="00344C0B" w14:paraId="2D31FE1F" w14:textId="77777777" w:rsidTr="00E53F5E">
        <w:tc>
          <w:tcPr>
            <w:tcW w:w="2195" w:type="pct"/>
          </w:tcPr>
          <w:p w14:paraId="580B4B13" w14:textId="77777777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" w:name="P57"/>
            <w:bookmarkEnd w:id="10"/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2805" w:type="pct"/>
          </w:tcPr>
          <w:p w14:paraId="31A54AC4" w14:textId="77777777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муниципального образования – Милославский муниципальный район Рязанской области</w:t>
            </w:r>
          </w:p>
        </w:tc>
      </w:tr>
      <w:tr w:rsidR="00E53F5E" w:rsidRPr="00344C0B" w14:paraId="1F7BF332" w14:textId="77777777" w:rsidTr="00E53F5E">
        <w:tc>
          <w:tcPr>
            <w:tcW w:w="2195" w:type="pct"/>
          </w:tcPr>
          <w:p w14:paraId="71EEB896" w14:textId="77777777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1" w:name="P59"/>
            <w:bookmarkEnd w:id="11"/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 органа, согласовавшего инвестиционную программу</w:t>
            </w:r>
          </w:p>
        </w:tc>
        <w:tc>
          <w:tcPr>
            <w:tcW w:w="2805" w:type="pct"/>
          </w:tcPr>
          <w:p w14:paraId="32486CA0" w14:textId="1786BBE7" w:rsidR="00E53F5E" w:rsidRPr="00344C0B" w:rsidRDefault="00E53F5E" w:rsidP="0080023C">
            <w:pPr>
              <w:widowControl w:val="0"/>
              <w:tabs>
                <w:tab w:val="left" w:pos="4050"/>
              </w:tabs>
              <w:spacing w:before="120" w:after="0" w:line="240" w:lineRule="exact"/>
              <w:ind w:right="-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391770, Рязанская область, Милославский район, пос. Милославское, ул. Ленина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д.</w:t>
            </w: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</w:p>
        </w:tc>
      </w:tr>
    </w:tbl>
    <w:p w14:paraId="081629E0" w14:textId="5D35E283" w:rsidR="0080023C" w:rsidRDefault="0080023C" w:rsidP="0080023C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12" w:name="P61"/>
      <w:bookmarkStart w:id="13" w:name="P63"/>
      <w:bookmarkEnd w:id="12"/>
      <w:bookmarkEnd w:id="13"/>
    </w:p>
    <w:p w14:paraId="773F9E31" w14:textId="2F2DA5B9" w:rsidR="00175241" w:rsidRPr="00344C0B" w:rsidRDefault="005731F9" w:rsidP="005731F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C0B">
        <w:rPr>
          <w:rFonts w:ascii="Times New Roman" w:eastAsia="Calibri" w:hAnsi="Times New Roman" w:cs="Times New Roman"/>
          <w:sz w:val="24"/>
          <w:szCs w:val="24"/>
        </w:rPr>
        <w:t>Плановые значения показателей надежности, качества и энергоэффективности объектов централизованных систем водоснабжения изложены в</w:t>
      </w:r>
      <w:r w:rsidR="008D1F54" w:rsidRPr="00344C0B">
        <w:rPr>
          <w:rFonts w:ascii="Times New Roman" w:eastAsia="Calibri" w:hAnsi="Times New Roman" w:cs="Times New Roman"/>
          <w:sz w:val="24"/>
          <w:szCs w:val="24"/>
        </w:rPr>
        <w:t xml:space="preserve"> Приложени</w:t>
      </w:r>
      <w:r w:rsidRPr="00344C0B">
        <w:rPr>
          <w:rFonts w:ascii="Times New Roman" w:eastAsia="Calibri" w:hAnsi="Times New Roman" w:cs="Times New Roman"/>
          <w:sz w:val="24"/>
          <w:szCs w:val="24"/>
        </w:rPr>
        <w:t>и</w:t>
      </w:r>
      <w:r w:rsidR="008D1F54" w:rsidRPr="00344C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6236">
        <w:rPr>
          <w:rFonts w:ascii="Times New Roman" w:eastAsia="Calibri" w:hAnsi="Times New Roman" w:cs="Times New Roman"/>
          <w:sz w:val="24"/>
          <w:szCs w:val="24"/>
        </w:rPr>
        <w:t>№</w:t>
      </w:r>
      <w:r w:rsidR="008D1F54" w:rsidRPr="00344C0B">
        <w:rPr>
          <w:rFonts w:ascii="Times New Roman" w:eastAsia="Calibri" w:hAnsi="Times New Roman" w:cs="Times New Roman"/>
          <w:sz w:val="24"/>
          <w:szCs w:val="24"/>
        </w:rPr>
        <w:t>1</w:t>
      </w:r>
      <w:r w:rsidRPr="00344C0B">
        <w:rPr>
          <w:rFonts w:ascii="Times New Roman" w:eastAsia="Calibri" w:hAnsi="Times New Roman" w:cs="Times New Roman"/>
          <w:sz w:val="24"/>
          <w:szCs w:val="24"/>
        </w:rPr>
        <w:t xml:space="preserve"> к проекту инвестиционной программы.</w:t>
      </w:r>
    </w:p>
    <w:p w14:paraId="71537B85" w14:textId="4DBE9980" w:rsidR="00175241" w:rsidRPr="00344C0B" w:rsidRDefault="00175241" w:rsidP="0080023C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4139EBA" w14:textId="1FBD11DA" w:rsidR="00146EAA" w:rsidRPr="00344C0B" w:rsidRDefault="00146EAA" w:rsidP="0080023C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362883A" w14:textId="77777777" w:rsidR="00146EAA" w:rsidRPr="00344C0B" w:rsidRDefault="00146EAA" w:rsidP="0080023C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512C5AA" w14:textId="77777777" w:rsidR="008D1F54" w:rsidRPr="00344C0B" w:rsidRDefault="008D1F54" w:rsidP="0080023C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B5BAA12" w14:textId="6FD73265" w:rsidR="008D1F54" w:rsidRDefault="008D1F54" w:rsidP="0080023C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B5301F" w14:textId="77777777" w:rsidR="00E53F5E" w:rsidRPr="00344C0B" w:rsidRDefault="00E53F5E" w:rsidP="0080023C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E1778FB" w14:textId="77777777" w:rsidR="008D1F54" w:rsidRDefault="008D1F54" w:rsidP="0080023C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D272B9D" w14:textId="77777777" w:rsidR="00344C0B" w:rsidRDefault="00344C0B" w:rsidP="0080023C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D313392" w14:textId="77777777" w:rsidR="00344C0B" w:rsidRDefault="00344C0B" w:rsidP="0080023C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4722C92" w14:textId="52972C01" w:rsidR="009C1F2B" w:rsidRPr="00344C0B" w:rsidRDefault="008D1F54" w:rsidP="00E53F5E">
      <w:pPr>
        <w:pStyle w:val="a6"/>
        <w:numPr>
          <w:ilvl w:val="0"/>
          <w:numId w:val="6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C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мероприятий</w:t>
      </w:r>
      <w:r w:rsidR="009C1F2B" w:rsidRPr="00344C0B">
        <w:rPr>
          <w:rFonts w:ascii="Times New Roman" w:hAnsi="Times New Roman" w:cs="Times New Roman"/>
          <w:b/>
          <w:bCs/>
          <w:sz w:val="24"/>
          <w:szCs w:val="24"/>
        </w:rPr>
        <w:t xml:space="preserve"> по строительству, модернизации и (или) реконструкции существующих объектов централизованных систем водоснабжения.</w:t>
      </w:r>
    </w:p>
    <w:p w14:paraId="635BFFAF" w14:textId="1B03F09A" w:rsidR="00F2456C" w:rsidRPr="00344C0B" w:rsidRDefault="00F2456C" w:rsidP="00F245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Срок реализации инвестиционной программы 3 года с 2026 г</w:t>
      </w:r>
      <w:r w:rsidR="00E53F5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44C0B">
        <w:rPr>
          <w:rFonts w:ascii="Times New Roman" w:hAnsi="Times New Roman" w:cs="Times New Roman"/>
          <w:sz w:val="24"/>
          <w:szCs w:val="24"/>
          <w:lang w:eastAsia="ru-RU"/>
        </w:rPr>
        <w:t xml:space="preserve"> по 2028 г.</w:t>
      </w:r>
    </w:p>
    <w:p w14:paraId="389E67CC" w14:textId="77777777" w:rsidR="00F2456C" w:rsidRPr="00344C0B" w:rsidRDefault="00F2456C" w:rsidP="00F245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Общая стоимость выполнения мероприятий инвестиционной программы – 4627,56 тыс. руб. (с учетом НДС) (в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Федерации).</w:t>
      </w:r>
    </w:p>
    <w:p w14:paraId="771C32F2" w14:textId="0A13E755" w:rsidR="00F2456C" w:rsidRPr="002F1FF1" w:rsidRDefault="00F2456C" w:rsidP="00F245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F1FF1">
        <w:rPr>
          <w:rFonts w:ascii="Times New Roman" w:hAnsi="Times New Roman" w:cs="Times New Roman"/>
          <w:sz w:val="24"/>
          <w:szCs w:val="24"/>
          <w:lang w:eastAsia="ru-RU"/>
        </w:rPr>
        <w:t>сточник финансирования инвестиционной программы</w:t>
      </w:r>
      <w:r w:rsidRPr="00344C0B">
        <w:rPr>
          <w:rFonts w:ascii="Times New Roman" w:hAnsi="Times New Roman" w:cs="Times New Roman"/>
          <w:sz w:val="24"/>
          <w:szCs w:val="24"/>
          <w:lang w:eastAsia="ru-RU"/>
        </w:rPr>
        <w:t xml:space="preserve"> – бюджетные средства муниципального образования – Милославский муниципальный район Рязанской области.</w:t>
      </w:r>
    </w:p>
    <w:p w14:paraId="667C88C0" w14:textId="77777777" w:rsidR="00F2456C" w:rsidRPr="00344C0B" w:rsidRDefault="00F2456C" w:rsidP="00F2456C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F6F0F" w14:textId="26A60129" w:rsidR="00746DE7" w:rsidRPr="00344C0B" w:rsidRDefault="00746DE7" w:rsidP="00F2456C">
      <w:pPr>
        <w:pStyle w:val="a5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Новое строительство водопроводных сетей в р.п. Милославское, Милославского района Рязанской области. </w:t>
      </w:r>
    </w:p>
    <w:p w14:paraId="3B50B9C7" w14:textId="218F9DF8" w:rsidR="00746DE7" w:rsidRPr="00344C0B" w:rsidRDefault="00746DE7" w:rsidP="00746DE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Магистральный водопровод № 4 в пос. Милославское кад.№ 62:07:0010101:1085 был построен в 1960-1969 годах, выполнен из чугунных и асбестоцементных труб диаметром  100 мм общей протяженностью 15356 м. Износ сетей составляет более 70%. За последнее время осуществлялись только аварийные ремонты, с заменой труб в пределах 5-10 метров или установкой хомутов. Для устранения перерывов в подаче воды абонентам и уменьшением объема потерь воды при ее транспортировании, планируется новое строительство водопроводных сетей в р.п. Милославское протяженностью - 400 м. Прокладка труб ПНД D110мм. Строительство планируется производить на улице Октябрьская от дома № 17 координаты точки - 53.582866/39.443654 до дома № 33 по этой же улице координаты точки - 53.582660/39.449883. Результат выполнения данного мероприятия - устранение частых порывов, снижение затрат на ремонты, снижение утечек воды, улучшение качества абонентского обслуживания.</w:t>
      </w:r>
    </w:p>
    <w:p w14:paraId="006DFAEF" w14:textId="77777777" w:rsidR="00F2456C" w:rsidRPr="00344C0B" w:rsidRDefault="00F2456C" w:rsidP="00746DE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2A5E6AF" w14:textId="6D4E48DB" w:rsidR="002F1FF1" w:rsidRPr="00344C0B" w:rsidRDefault="002F1FF1" w:rsidP="00746DE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Срок реализации – 2026 год.</w:t>
      </w:r>
    </w:p>
    <w:p w14:paraId="26A0CC4D" w14:textId="77777777" w:rsidR="00F2456C" w:rsidRPr="00344C0B" w:rsidRDefault="002F1FF1" w:rsidP="00F245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Стоимость выполнения мероприятия – 961,92 тыс. руб. (с учетом НДС).</w:t>
      </w:r>
    </w:p>
    <w:p w14:paraId="5052EBED" w14:textId="77777777" w:rsidR="00F2456C" w:rsidRPr="00344C0B" w:rsidRDefault="00F2456C" w:rsidP="00F245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E11BEB" w14:textId="07A2E8A5" w:rsidR="00746DE7" w:rsidRPr="00344C0B" w:rsidRDefault="00746DE7" w:rsidP="00F2456C">
      <w:pPr>
        <w:pStyle w:val="a5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Новое строительство магистрального водопровода с. Спасское, ул. Новая, Милославского района Рязанской области. </w:t>
      </w:r>
    </w:p>
    <w:p w14:paraId="2A61CB0D" w14:textId="0F9AA655" w:rsidR="00746DE7" w:rsidRPr="00344C0B" w:rsidRDefault="00746DE7" w:rsidP="00746DE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Магистральный водопровод в селе Спасское кад.</w:t>
      </w:r>
      <w:r w:rsidR="002F1FF1" w:rsidRPr="00344C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44C0B">
        <w:rPr>
          <w:rFonts w:ascii="Times New Roman" w:hAnsi="Times New Roman" w:cs="Times New Roman"/>
          <w:sz w:val="24"/>
          <w:szCs w:val="24"/>
          <w:lang w:eastAsia="ru-RU"/>
        </w:rPr>
        <w:t>№ 62:07:0020111:280 строительство было начато в 1972 г и завершено в 2007 году. Водопровод выполнен из чугунных и полиэтиленовых труб диаметром 100 мм общей протяженностью - 3382 м. Износ сетей составляет более 50%. С 2020 по 2024 гг осуществлялись только аварийные ремонты, с заменой части труб в пределах 5-10 метров или установкой ремонтных хомутов. Для устранения перерывов в подаче воды абонентам и уменьшением объема потерь воды при ее транспортировании планируется новое строительство (закольцовка) магистрального водопровода трубой ПНД D110мм длинной 100 метров от дома № 9 по улице Новая  координаты точки - 53.647491/39.380684 до дома № 16 улицы Новая  координаты точки - 53.647457/39.379684. Результат выполнения данного мероприятия - подача стабильного давления воды в отдаленные части улиц села и возможность использования пожарных гидрантов.</w:t>
      </w:r>
    </w:p>
    <w:p w14:paraId="50AFD002" w14:textId="77777777" w:rsidR="00F2456C" w:rsidRPr="00344C0B" w:rsidRDefault="00F2456C" w:rsidP="00746DE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0565B" w14:textId="77777777" w:rsidR="002F1FF1" w:rsidRPr="00344C0B" w:rsidRDefault="002F1FF1" w:rsidP="002F1FF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Срок реализации – 2026 год.</w:t>
      </w:r>
    </w:p>
    <w:p w14:paraId="6EDDA491" w14:textId="62521DBD" w:rsidR="002F1FF1" w:rsidRPr="00344C0B" w:rsidRDefault="002F1FF1" w:rsidP="002F1FF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Стоимость выполнения мероприятия – 433,16 тыс. руб. (с учетом НДС).</w:t>
      </w:r>
    </w:p>
    <w:p w14:paraId="484AEB33" w14:textId="77777777" w:rsidR="00F2456C" w:rsidRPr="00344C0B" w:rsidRDefault="00F2456C" w:rsidP="002F1FF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05F428" w14:textId="77777777" w:rsidR="00746DE7" w:rsidRPr="00344C0B" w:rsidRDefault="00746DE7" w:rsidP="00F2456C">
      <w:pPr>
        <w:pStyle w:val="a5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Новое строительство артезианской скважины в с. Мураевня, Милославского района Рязанской области. </w:t>
      </w:r>
    </w:p>
    <w:p w14:paraId="36CF4077" w14:textId="77777777" w:rsidR="005731F9" w:rsidRPr="00344C0B" w:rsidRDefault="00746DE7" w:rsidP="005731F9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Водозабор в селе  Мураевня состоит из артезианской скважины №1287/ГВК 61204330, пробуренной в 1968 году и ВНБ объемом 25,0 м3. Абсолютная отметка устья -200,0 м; глубина артезианской скважины по паспорту – 33,0 м; эксплуатируемый водоносный горизонт - С1zv; водовмещающие породы -известняк; глубина залегания водоносного горизонта – 20,0-33,0 м; статический уровень – 23,0 м; динамический уровень  - 22,0 м; дебит1,8 л/сек; понижение уровня – 1,0 м; водоотбор нормативный – 13,1м3/сут; марка погружного насоса -  ЭЦВ 6-10-110; глубина загрузки насоса – 28,0 м; конструкция скважины – обсадная труба – 219 мм от 0 до 23 м, далее известняк производительность скважины 160,80 м3 в сутки и 58,690 тыс. м3 в год; обеспеченность скважины ЗСО I пояса имеет размер радиусом - 50 м, ограждение секции выполнено из 6 рядов колючей проволоки на металлических столбах; Управление погружным насосом осуществляется за счет датчиков уровня воды, находящихся в водонапорной башне.</w:t>
      </w:r>
    </w:p>
    <w:p w14:paraId="17DADA10" w14:textId="4E80ADAF" w:rsidR="005731F9" w:rsidRPr="00344C0B" w:rsidRDefault="00746DE7" w:rsidP="005731F9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эксплуатации произошло смещение обсадной трубы, в результате чего возникают трудности с подъемом и опусканием погружного насоса. Низкое техническое состояние водозаборного узла (износ водоподъемного оборудования) часто приводит к отказам и нарушениям в работе водозаборного узла, снижению надежности и качества обеспечения питьевой водой. </w:t>
      </w:r>
      <w:r w:rsidR="002F1FF1" w:rsidRPr="00344C0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344C0B">
        <w:rPr>
          <w:rFonts w:ascii="Times New Roman" w:hAnsi="Times New Roman" w:cs="Times New Roman"/>
          <w:sz w:val="24"/>
          <w:szCs w:val="24"/>
          <w:lang w:eastAsia="ru-RU"/>
        </w:rPr>
        <w:t>ланируется произвести новое строительство артезианской скважины с установкой обсадных труб и оборудования (оголовок, обратный клапан, вантуз), так же установить на управлении глубинного насоса частотный преобразователь для подачи воды из скважины непосредственно в магистральный водопровод, минуя ВНБ. Новое строительство позволит обеспечить стабильную подачу воды абонентам.</w:t>
      </w:r>
    </w:p>
    <w:p w14:paraId="165A856F" w14:textId="573E9B5B" w:rsidR="00746DE7" w:rsidRPr="00344C0B" w:rsidRDefault="00746DE7" w:rsidP="005731F9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Технические характеристики вновь пробуренной артезианской скважины  следующие: - абсолютная отметка устья -200,0 м; глубина артезианской скважины – 36,0 м; эксплуатируемый водоносный горизонт - С1zv; водовмещающие породы - известняк; глубина залегания водоносного горизонта – 20,0-33,0 м; статический уровень – 22,0 м; динамический уровень  - 23,0 м; дебит - 2,0 л/сек; понижение уровня – 1,0 м; водоотбор нормативный – 15,0 м3/сут; марка погружного насоса -  ЭЦВ 6-10-110; глубина загрузки насоса – 28,0 м; конструкция скважины – обсадная труба – 219 мм от 0 до 25 м, далее известняк, производительность скважины 160,80 м3 в сутки и 58,690 тыс. м3 в год; обеспеченность скважины ЗСО I пояса имеет размер радиусом - 50 м, ограждение секции выполнено из 6 рядов колючей проволоки на бетонных столбах. Управление погружным насосом осуществляется частотным преобразователем.</w:t>
      </w:r>
    </w:p>
    <w:p w14:paraId="6BC20DF1" w14:textId="77777777" w:rsidR="00F2456C" w:rsidRPr="00344C0B" w:rsidRDefault="00F2456C" w:rsidP="005731F9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9581C7" w14:textId="32D91F8B" w:rsidR="002F1FF1" w:rsidRPr="00344C0B" w:rsidRDefault="002F1FF1" w:rsidP="002F1FF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Срок реализации – 2027 год.</w:t>
      </w:r>
    </w:p>
    <w:p w14:paraId="19A05463" w14:textId="1CB38BC3" w:rsidR="002F1FF1" w:rsidRPr="00344C0B" w:rsidRDefault="002F1FF1" w:rsidP="002F1FF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Стоимость выполнения мероприятия – 2185,06 тыс. руб. (с учетом НДС).</w:t>
      </w:r>
    </w:p>
    <w:p w14:paraId="27BA561E" w14:textId="77777777" w:rsidR="00F2456C" w:rsidRPr="00344C0B" w:rsidRDefault="00F2456C" w:rsidP="002F1FF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A81D6B" w14:textId="288ED7D8" w:rsidR="005731F9" w:rsidRPr="00344C0B" w:rsidRDefault="00746DE7" w:rsidP="00F2456C">
      <w:pPr>
        <w:pStyle w:val="a5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Новое строительство магистрального водопровода </w:t>
      </w:r>
      <w:r w:rsidR="00E53F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344C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r w:rsidR="00E53F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44C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Мураевня, ул. Зеленая, Милославского района Рязанской области. </w:t>
      </w:r>
    </w:p>
    <w:p w14:paraId="7A0C9DD6" w14:textId="65FA17E8" w:rsidR="005731F9" w:rsidRPr="00344C0B" w:rsidRDefault="005731F9" w:rsidP="005731F9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</w:rPr>
        <w:t xml:space="preserve">Магистральный водопровод в селе Мураевня (правобережье) </w:t>
      </w:r>
      <w:r w:rsidRPr="00344C0B">
        <w:rPr>
          <w:rFonts w:ascii="Times New Roman" w:hAnsi="Times New Roman" w:cs="Times New Roman"/>
          <w:sz w:val="24"/>
          <w:szCs w:val="24"/>
          <w:lang w:eastAsia="ru-RU"/>
        </w:rPr>
        <w:t>кад.</w:t>
      </w:r>
      <w:r w:rsidR="00E53F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44C0B">
        <w:rPr>
          <w:rFonts w:ascii="Times New Roman" w:hAnsi="Times New Roman" w:cs="Times New Roman"/>
          <w:sz w:val="24"/>
          <w:szCs w:val="24"/>
          <w:lang w:eastAsia="ru-RU"/>
        </w:rPr>
        <w:t xml:space="preserve">№ 62:07:0030104:357. Строительство было начато в 1968 г и завершено в 1975 году. Водопровод выполнен из чугунных и полиэтиленовых труб диаметром </w:t>
      </w:r>
      <w:smartTag w:uri="urn:schemas-microsoft-com:office:smarttags" w:element="metricconverter">
        <w:smartTagPr>
          <w:attr w:name="ProductID" w:val="100 мм"/>
        </w:smartTagPr>
        <w:r w:rsidRPr="00344C0B">
          <w:rPr>
            <w:rFonts w:ascii="Times New Roman" w:hAnsi="Times New Roman" w:cs="Times New Roman"/>
            <w:sz w:val="24"/>
            <w:szCs w:val="24"/>
            <w:lang w:eastAsia="ru-RU"/>
          </w:rPr>
          <w:t>100 мм</w:t>
        </w:r>
      </w:smartTag>
      <w:r w:rsidRPr="00344C0B">
        <w:rPr>
          <w:rFonts w:ascii="Times New Roman" w:hAnsi="Times New Roman" w:cs="Times New Roman"/>
          <w:sz w:val="24"/>
          <w:szCs w:val="24"/>
          <w:lang w:eastAsia="ru-RU"/>
        </w:rPr>
        <w:t xml:space="preserve"> общей протяженностью - 2450 м. Износ сетей составляет более 70%. </w:t>
      </w:r>
      <w:r w:rsidRPr="00344C0B">
        <w:rPr>
          <w:rFonts w:ascii="Times New Roman" w:eastAsia="Times New Roman" w:hAnsi="Times New Roman" w:cs="Times New Roman"/>
          <w:sz w:val="24"/>
          <w:szCs w:val="24"/>
          <w:lang w:eastAsia="ru-RU"/>
        </w:rPr>
        <w:t>С 2020 по 2024 гг</w:t>
      </w:r>
      <w:r w:rsidR="00E53F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осуществлялись только аварийные ремонты, с заменой части труб в пределах 5-10 метров или установкой ремонтных хомутов. </w:t>
      </w:r>
    </w:p>
    <w:p w14:paraId="2A39EBBA" w14:textId="77777777" w:rsidR="009C1F2B" w:rsidRPr="00344C0B" w:rsidRDefault="005731F9" w:rsidP="009C1F2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устранения перерывов в подаче воды абонентам и уменьшения объема потерь воды при ее транспортировании в 2028 году планируется </w:t>
      </w:r>
      <w:r w:rsidRPr="00344C0B">
        <w:rPr>
          <w:rFonts w:ascii="Times New Roman" w:eastAsia="Calibri" w:hAnsi="Times New Roman" w:cs="Times New Roman"/>
          <w:sz w:val="24"/>
          <w:szCs w:val="24"/>
        </w:rPr>
        <w:t xml:space="preserve">новое строительство (закольцовка) магистрального водопровода трубой ПНД  D110мм длинной 400 метров </w:t>
      </w:r>
      <w:bookmarkStart w:id="14" w:name="_Hlk199321513"/>
      <w:r w:rsidRPr="00344C0B">
        <w:rPr>
          <w:rFonts w:ascii="Times New Roman" w:eastAsia="Calibri" w:hAnsi="Times New Roman" w:cs="Times New Roman"/>
          <w:sz w:val="24"/>
          <w:szCs w:val="24"/>
        </w:rPr>
        <w:t xml:space="preserve">от водозаборного узла артезианской скважины № 1287/ГВК 61204330 координаты точки - </w:t>
      </w:r>
      <w:r w:rsidRPr="00344C0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53.479118/39.494765 до улицы Зеленая в районе дома № 31 координаты точки - 53.482714/39.494612. </w:t>
      </w:r>
      <w:bookmarkEnd w:id="14"/>
      <w:r w:rsidRPr="00344C0B">
        <w:rPr>
          <w:rFonts w:ascii="Times New Roman" w:eastAsia="Calibri" w:hAnsi="Times New Roman" w:cs="Times New Roman"/>
          <w:sz w:val="24"/>
          <w:szCs w:val="24"/>
        </w:rPr>
        <w:t>Это дает возможность подачи стабильного давления воды в отдаленные части улиц села и использовать пожарные гидранты. Результат выполнения данного мероприятия - устранение частых порывы, снижение затрат на ремонт, снижение утечек воды, улучшение качества абонентского обслуживания.</w:t>
      </w:r>
    </w:p>
    <w:p w14:paraId="32EAE0A7" w14:textId="77777777" w:rsidR="00F2456C" w:rsidRPr="00344C0B" w:rsidRDefault="00F2456C" w:rsidP="002F1FF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3A25D4" w14:textId="77813568" w:rsidR="002F1FF1" w:rsidRPr="00344C0B" w:rsidRDefault="002F1FF1" w:rsidP="002F1FF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Срок реализации – 2028 год.</w:t>
      </w:r>
    </w:p>
    <w:p w14:paraId="00547A54" w14:textId="77777777" w:rsidR="00F2456C" w:rsidRPr="00344C0B" w:rsidRDefault="002F1FF1" w:rsidP="00F245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4C0B">
        <w:rPr>
          <w:rFonts w:ascii="Times New Roman" w:hAnsi="Times New Roman" w:cs="Times New Roman"/>
          <w:sz w:val="24"/>
          <w:szCs w:val="24"/>
          <w:lang w:eastAsia="ru-RU"/>
        </w:rPr>
        <w:t>Стоимость выполнения мероприятия – 1047,42 тыс. руб. (с учетом НДС).</w:t>
      </w:r>
    </w:p>
    <w:p w14:paraId="58F4C416" w14:textId="77777777" w:rsidR="00F2456C" w:rsidRPr="00344C0B" w:rsidRDefault="00F2456C" w:rsidP="00F245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21470F" w14:textId="77777777" w:rsidR="00F2456C" w:rsidRPr="00344C0B" w:rsidRDefault="00F2456C" w:rsidP="00F245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AFDBC7" w14:textId="77777777" w:rsidR="00F2456C" w:rsidRPr="00344C0B" w:rsidRDefault="00F2456C" w:rsidP="00F245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F27E71" w14:textId="77777777" w:rsidR="00F2456C" w:rsidRPr="00344C0B" w:rsidRDefault="00F2456C" w:rsidP="00F245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EB40B9" w14:textId="77777777" w:rsidR="00F2456C" w:rsidRPr="00344C0B" w:rsidRDefault="00F2456C" w:rsidP="00F245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0B1256" w14:textId="77777777" w:rsidR="002C2248" w:rsidRDefault="002C2248" w:rsidP="006E2ABF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2C2248" w:rsidSect="00D5189C">
          <w:footerReference w:type="default" r:id="rId8"/>
          <w:pgSz w:w="11906" w:h="16838"/>
          <w:pgMar w:top="1134" w:right="850" w:bottom="1702" w:left="1701" w:header="708" w:footer="708" w:gutter="0"/>
          <w:pgNumType w:start="1"/>
          <w:cols w:space="708"/>
          <w:docGrid w:linePitch="360"/>
        </w:sectPr>
      </w:pPr>
    </w:p>
    <w:p w14:paraId="64DF269B" w14:textId="77777777" w:rsidR="002C2248" w:rsidRPr="002C2248" w:rsidRDefault="002C2248" w:rsidP="005A5B87">
      <w:pPr>
        <w:widowControl w:val="0"/>
        <w:autoSpaceDE w:val="0"/>
        <w:autoSpaceDN w:val="0"/>
        <w:spacing w:after="0" w:line="240" w:lineRule="exact"/>
        <w:ind w:left="1162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5FD8FCF8" w14:textId="77777777" w:rsidR="002C2248" w:rsidRPr="002C2248" w:rsidRDefault="002C2248" w:rsidP="005A5B87">
      <w:pPr>
        <w:widowControl w:val="0"/>
        <w:autoSpaceDE w:val="0"/>
        <w:autoSpaceDN w:val="0"/>
        <w:spacing w:after="0" w:line="200" w:lineRule="exact"/>
        <w:ind w:left="1162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5" w:name="_Hlk208997377"/>
      <w:r w:rsidRPr="002C2248">
        <w:rPr>
          <w:rFonts w:ascii="Times New Roman" w:eastAsia="Times New Roman" w:hAnsi="Times New Roman" w:cs="Times New Roman"/>
          <w:sz w:val="20"/>
          <w:szCs w:val="20"/>
          <w:lang w:eastAsia="ru-RU"/>
        </w:rPr>
        <w:t>к инвестиционной программе</w:t>
      </w:r>
    </w:p>
    <w:p w14:paraId="64E63F91" w14:textId="40240887" w:rsidR="002C2248" w:rsidRPr="002C2248" w:rsidRDefault="00F2456C" w:rsidP="00F245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МКП </w:t>
      </w:r>
      <w:r w:rsidR="002C2248" w:rsidRPr="002C2248">
        <w:rPr>
          <w:rFonts w:ascii="Times New Roman" w:eastAsia="Calibri" w:hAnsi="Times New Roman" w:cs="Times New Roman"/>
          <w:sz w:val="20"/>
          <w:szCs w:val="20"/>
        </w:rPr>
        <w:t>«ЖКХ «Милославское»</w:t>
      </w:r>
    </w:p>
    <w:p w14:paraId="33B6B0E3" w14:textId="1FB8FFEC" w:rsidR="002C2248" w:rsidRPr="002C2248" w:rsidRDefault="00681E0C" w:rsidP="00681E0C">
      <w:pPr>
        <w:widowControl w:val="0"/>
        <w:autoSpaceDE w:val="0"/>
        <w:autoSpaceDN w:val="0"/>
        <w:spacing w:after="0" w:line="240" w:lineRule="auto"/>
        <w:ind w:left="11624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в сфере</w:t>
      </w:r>
      <w:r w:rsidR="002C2248" w:rsidRPr="002C2248">
        <w:rPr>
          <w:rFonts w:ascii="Times New Roman" w:eastAsia="Calibri" w:hAnsi="Times New Roman" w:cs="Times New Roman"/>
          <w:sz w:val="20"/>
          <w:szCs w:val="20"/>
        </w:rPr>
        <w:t xml:space="preserve"> холодного водоснабжения</w:t>
      </w:r>
    </w:p>
    <w:p w14:paraId="02ACBA27" w14:textId="6382463D" w:rsidR="002C2248" w:rsidRPr="002C2248" w:rsidRDefault="002C2248" w:rsidP="002C2248">
      <w:pPr>
        <w:widowControl w:val="0"/>
        <w:autoSpaceDE w:val="0"/>
        <w:autoSpaceDN w:val="0"/>
        <w:spacing w:after="0" w:line="240" w:lineRule="auto"/>
        <w:ind w:left="1162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248">
        <w:rPr>
          <w:rFonts w:ascii="Times New Roman" w:eastAsia="Calibri" w:hAnsi="Times New Roman" w:cs="Times New Roman"/>
          <w:sz w:val="20"/>
          <w:szCs w:val="20"/>
        </w:rPr>
        <w:t>на 202</w:t>
      </w:r>
      <w:r w:rsidR="00935945">
        <w:rPr>
          <w:rFonts w:ascii="Times New Roman" w:eastAsia="Calibri" w:hAnsi="Times New Roman" w:cs="Times New Roman"/>
          <w:sz w:val="20"/>
          <w:szCs w:val="20"/>
        </w:rPr>
        <w:t>6</w:t>
      </w:r>
      <w:r w:rsidRPr="002C2248">
        <w:rPr>
          <w:rFonts w:ascii="Times New Roman" w:eastAsia="Calibri" w:hAnsi="Times New Roman" w:cs="Times New Roman"/>
          <w:sz w:val="20"/>
          <w:szCs w:val="20"/>
        </w:rPr>
        <w:t>-202</w:t>
      </w:r>
      <w:r w:rsidR="00935945">
        <w:rPr>
          <w:rFonts w:ascii="Times New Roman" w:eastAsia="Calibri" w:hAnsi="Times New Roman" w:cs="Times New Roman"/>
          <w:sz w:val="20"/>
          <w:szCs w:val="20"/>
        </w:rPr>
        <w:t>8</w:t>
      </w:r>
      <w:r w:rsidRPr="002C2248">
        <w:rPr>
          <w:rFonts w:ascii="Times New Roman" w:eastAsia="Calibri" w:hAnsi="Times New Roman" w:cs="Times New Roman"/>
          <w:sz w:val="20"/>
          <w:szCs w:val="20"/>
        </w:rPr>
        <w:t xml:space="preserve"> гг.</w:t>
      </w:r>
      <w:bookmarkEnd w:id="15"/>
    </w:p>
    <w:p w14:paraId="376E1ACC" w14:textId="77777777" w:rsidR="002C2248" w:rsidRPr="002C2248" w:rsidRDefault="002C2248" w:rsidP="002C2248">
      <w:pPr>
        <w:widowControl w:val="0"/>
        <w:autoSpaceDE w:val="0"/>
        <w:autoSpaceDN w:val="0"/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06D988" w14:textId="77777777" w:rsidR="002C2248" w:rsidRPr="00344C0B" w:rsidRDefault="002C2248" w:rsidP="005A5B8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ПЛАНОВЫЕ ЗНАЧЕНИЯ</w:t>
      </w:r>
    </w:p>
    <w:p w14:paraId="1FD40396" w14:textId="75FB8FC1" w:rsidR="002C2248" w:rsidRPr="00344C0B" w:rsidRDefault="002C2248" w:rsidP="005A5B87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4C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показателей надежности, качества и энергоэффективности объектов </w:t>
      </w:r>
      <w:r w:rsidRPr="00344C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централизованных систем холодного водоснабжения                                  </w:t>
      </w:r>
    </w:p>
    <w:p w14:paraId="239A486B" w14:textId="77777777" w:rsidR="002C2248" w:rsidRPr="00344C0B" w:rsidRDefault="002C2248" w:rsidP="002C2248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184"/>
        <w:gridCol w:w="1687"/>
        <w:gridCol w:w="1956"/>
        <w:gridCol w:w="1956"/>
        <w:gridCol w:w="1956"/>
      </w:tblGrid>
      <w:tr w:rsidR="002C2248" w:rsidRPr="00344C0B" w14:paraId="18524796" w14:textId="77777777" w:rsidTr="002C2248">
        <w:trPr>
          <w:trHeight w:val="233"/>
        </w:trPr>
        <w:tc>
          <w:tcPr>
            <w:tcW w:w="238" w:type="pct"/>
            <w:shd w:val="clear" w:color="auto" w:fill="auto"/>
            <w:vAlign w:val="center"/>
          </w:tcPr>
          <w:p w14:paraId="70D8E9D0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1" w:type="pct"/>
            <w:vAlign w:val="center"/>
          </w:tcPr>
          <w:p w14:paraId="4C8ED290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1E30BDD9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32" w:type="pct"/>
            <w:vAlign w:val="center"/>
          </w:tcPr>
          <w:p w14:paraId="4EEFF803" w14:textId="413EB072" w:rsidR="002C2248" w:rsidRPr="00344C0B" w:rsidRDefault="002C2248" w:rsidP="002C2248">
            <w:pPr>
              <w:widowControl w:val="0"/>
              <w:autoSpaceDE w:val="0"/>
              <w:autoSpaceDN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35945"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" w:type="pct"/>
            <w:vAlign w:val="center"/>
          </w:tcPr>
          <w:p w14:paraId="670A5E2F" w14:textId="36EF256D" w:rsidR="002C2248" w:rsidRPr="00344C0B" w:rsidRDefault="002C2248" w:rsidP="002C2248">
            <w:pPr>
              <w:widowControl w:val="0"/>
              <w:autoSpaceDE w:val="0"/>
              <w:autoSpaceDN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35945"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" w:type="pct"/>
            <w:vAlign w:val="center"/>
          </w:tcPr>
          <w:p w14:paraId="13CC1BC6" w14:textId="142001DD" w:rsidR="002C2248" w:rsidRPr="00344C0B" w:rsidRDefault="002C2248" w:rsidP="002C2248">
            <w:pPr>
              <w:widowControl w:val="0"/>
              <w:autoSpaceDE w:val="0"/>
              <w:autoSpaceDN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35945"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2790F200" w14:textId="77777777" w:rsidR="002C2248" w:rsidRPr="00344C0B" w:rsidRDefault="002C2248" w:rsidP="002C2248">
      <w:pPr>
        <w:spacing w:after="0" w:line="20" w:lineRule="exac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31" w:type="pct"/>
        <w:tblLook w:val="04A0" w:firstRow="1" w:lastRow="0" w:firstColumn="1" w:lastColumn="0" w:noHBand="0" w:noVBand="1"/>
      </w:tblPr>
      <w:tblGrid>
        <w:gridCol w:w="707"/>
        <w:gridCol w:w="7209"/>
        <w:gridCol w:w="1693"/>
        <w:gridCol w:w="1956"/>
        <w:gridCol w:w="1956"/>
        <w:gridCol w:w="1956"/>
      </w:tblGrid>
      <w:tr w:rsidR="002C2248" w:rsidRPr="00344C0B" w14:paraId="4A6B8746" w14:textId="77777777" w:rsidTr="002C2248">
        <w:trPr>
          <w:trHeight w:val="354"/>
          <w:tblHeader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BFCA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A7C2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B597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1BED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42C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8261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2248" w:rsidRPr="00344C0B" w14:paraId="732C4764" w14:textId="77777777" w:rsidTr="002C2248">
        <w:trPr>
          <w:gridAfter w:val="5"/>
          <w:wAfter w:w="4772" w:type="pct"/>
          <w:trHeight w:val="85"/>
        </w:trPr>
        <w:tc>
          <w:tcPr>
            <w:tcW w:w="228" w:type="pct"/>
            <w:tcBorders>
              <w:top w:val="single" w:sz="4" w:space="0" w:color="auto"/>
            </w:tcBorders>
            <w:shd w:val="clear" w:color="auto" w:fill="auto"/>
          </w:tcPr>
          <w:p w14:paraId="1A315F93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2C2248" w:rsidRPr="00344C0B" w14:paraId="0AE53B59" w14:textId="77777777" w:rsidTr="002C2248">
        <w:trPr>
          <w:trHeight w:val="354"/>
        </w:trPr>
        <w:tc>
          <w:tcPr>
            <w:tcW w:w="228" w:type="pct"/>
            <w:shd w:val="clear" w:color="auto" w:fill="auto"/>
          </w:tcPr>
          <w:p w14:paraId="04BBC1FD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29" w:type="pct"/>
          </w:tcPr>
          <w:p w14:paraId="320DC7B9" w14:textId="77777777" w:rsidR="002C2248" w:rsidRPr="00344C0B" w:rsidRDefault="002C2248" w:rsidP="002C2248">
            <w:pPr>
              <w:spacing w:before="120" w:after="0" w:line="20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47" w:type="pct"/>
            <w:shd w:val="clear" w:color="auto" w:fill="auto"/>
            <w:noWrap/>
          </w:tcPr>
          <w:p w14:paraId="55B3E29E" w14:textId="77777777" w:rsidR="002C2248" w:rsidRPr="00344C0B" w:rsidRDefault="002C2248" w:rsidP="002C2248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99C24" w14:textId="77777777" w:rsidR="002C2248" w:rsidRPr="00344C0B" w:rsidRDefault="002C2248" w:rsidP="002C2248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</w:tcPr>
          <w:p w14:paraId="18B7FBA1" w14:textId="77777777" w:rsidR="002C2248" w:rsidRPr="00344C0B" w:rsidRDefault="002C2248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3D0E5A" w14:textId="5D619644" w:rsidR="002C2248" w:rsidRPr="00344C0B" w:rsidRDefault="00AD79ED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2" w:type="pct"/>
          </w:tcPr>
          <w:p w14:paraId="725C7BBE" w14:textId="77777777" w:rsidR="002C2248" w:rsidRPr="00344C0B" w:rsidRDefault="002C2248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041B30" w14:textId="342B7BA2" w:rsidR="002C2248" w:rsidRPr="00344C0B" w:rsidRDefault="00AD79ED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2" w:type="pct"/>
          </w:tcPr>
          <w:p w14:paraId="7593E151" w14:textId="77777777" w:rsidR="002C2248" w:rsidRPr="00344C0B" w:rsidRDefault="002C2248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37DB4F" w14:textId="2FE46E80" w:rsidR="002C2248" w:rsidRPr="00344C0B" w:rsidRDefault="00AD79ED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C2248" w:rsidRPr="00344C0B" w14:paraId="0B08B952" w14:textId="77777777" w:rsidTr="002C2248">
        <w:trPr>
          <w:trHeight w:val="638"/>
        </w:trPr>
        <w:tc>
          <w:tcPr>
            <w:tcW w:w="228" w:type="pct"/>
            <w:shd w:val="clear" w:color="auto" w:fill="auto"/>
          </w:tcPr>
          <w:p w14:paraId="17226A0D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29" w:type="pct"/>
          </w:tcPr>
          <w:p w14:paraId="1E4B285A" w14:textId="77777777" w:rsidR="002C2248" w:rsidRPr="00344C0B" w:rsidRDefault="002C2248" w:rsidP="002C2248">
            <w:pPr>
              <w:spacing w:before="120" w:after="0" w:line="20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47" w:type="pct"/>
            <w:shd w:val="clear" w:color="auto" w:fill="auto"/>
            <w:noWrap/>
          </w:tcPr>
          <w:p w14:paraId="4457BDF1" w14:textId="77777777" w:rsidR="002C2248" w:rsidRPr="00344C0B" w:rsidRDefault="002C2248" w:rsidP="002C2248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</w:tcPr>
          <w:p w14:paraId="751E97B2" w14:textId="7735E531" w:rsidR="002C2248" w:rsidRPr="00344C0B" w:rsidRDefault="00AD79ED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14:paraId="31AE7D01" w14:textId="77777777" w:rsidR="002C2248" w:rsidRPr="00344C0B" w:rsidRDefault="002C2248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14:paraId="0DFE543A" w14:textId="3DBF2436" w:rsidR="002C2248" w:rsidRPr="00344C0B" w:rsidRDefault="00AD79ED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2" w:type="pct"/>
          </w:tcPr>
          <w:p w14:paraId="70F1E5C5" w14:textId="7A11D074" w:rsidR="002C2248" w:rsidRPr="00344C0B" w:rsidRDefault="00AD79ED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C2248" w:rsidRPr="00344C0B" w14:paraId="49F36EB4" w14:textId="77777777" w:rsidTr="002C2248">
        <w:trPr>
          <w:gridAfter w:val="5"/>
          <w:wAfter w:w="4772" w:type="pct"/>
          <w:trHeight w:val="307"/>
        </w:trPr>
        <w:tc>
          <w:tcPr>
            <w:tcW w:w="228" w:type="pct"/>
            <w:shd w:val="clear" w:color="auto" w:fill="auto"/>
          </w:tcPr>
          <w:p w14:paraId="68BA30EA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</w:tr>
      <w:tr w:rsidR="002C2248" w:rsidRPr="00344C0B" w14:paraId="64A998D4" w14:textId="77777777" w:rsidTr="00681E0C">
        <w:trPr>
          <w:trHeight w:val="720"/>
        </w:trPr>
        <w:tc>
          <w:tcPr>
            <w:tcW w:w="228" w:type="pct"/>
            <w:shd w:val="clear" w:color="auto" w:fill="auto"/>
          </w:tcPr>
          <w:p w14:paraId="1AEAC63C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329" w:type="pct"/>
          </w:tcPr>
          <w:p w14:paraId="3BC3B347" w14:textId="77777777" w:rsidR="002C2248" w:rsidRPr="00344C0B" w:rsidRDefault="002C2248" w:rsidP="002C2248">
            <w:pPr>
              <w:spacing w:before="120" w:after="0" w:line="20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перерывов в подаче воды зафиксированных на объектах централизованной системы холодного водоснабжения, возникших в результате аварий, повреждений и иных технологических нарушений, в расчете на протяженность водопроводной сети (в год)</w:t>
            </w:r>
          </w:p>
        </w:tc>
        <w:tc>
          <w:tcPr>
            <w:tcW w:w="547" w:type="pct"/>
            <w:shd w:val="clear" w:color="auto" w:fill="auto"/>
            <w:noWrap/>
          </w:tcPr>
          <w:p w14:paraId="5DC18F92" w14:textId="77777777" w:rsidR="002C2248" w:rsidRPr="00344C0B" w:rsidRDefault="002C2248" w:rsidP="002C2248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632" w:type="pct"/>
            <w:shd w:val="clear" w:color="auto" w:fill="auto"/>
            <w:noWrap/>
          </w:tcPr>
          <w:p w14:paraId="65ADB9A4" w14:textId="7A129098" w:rsidR="002C2248" w:rsidRPr="00344C0B" w:rsidRDefault="002C2248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AD79ED"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2" w:type="pct"/>
          </w:tcPr>
          <w:p w14:paraId="54B7AE1B" w14:textId="4438B404" w:rsidR="002C2248" w:rsidRPr="00344C0B" w:rsidRDefault="002C2248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AD79ED"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pct"/>
          </w:tcPr>
          <w:p w14:paraId="259F205F" w14:textId="4C84E548" w:rsidR="002C2248" w:rsidRPr="00344C0B" w:rsidRDefault="002C2248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AD79ED"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681E0C" w:rsidRPr="00344C0B" w14:paraId="6D23AC44" w14:textId="77777777" w:rsidTr="00681E0C">
        <w:trPr>
          <w:trHeight w:val="720"/>
        </w:trPr>
        <w:tc>
          <w:tcPr>
            <w:tcW w:w="228" w:type="pct"/>
            <w:shd w:val="clear" w:color="auto" w:fill="auto"/>
          </w:tcPr>
          <w:p w14:paraId="48AE5C0A" w14:textId="3D4742C9" w:rsidR="00681E0C" w:rsidRPr="00344C0B" w:rsidRDefault="00681E0C" w:rsidP="002C2248">
            <w:pPr>
              <w:widowControl w:val="0"/>
              <w:autoSpaceDE w:val="0"/>
              <w:autoSpaceDN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9" w:type="pct"/>
          </w:tcPr>
          <w:p w14:paraId="640DB9EE" w14:textId="77777777" w:rsidR="00681E0C" w:rsidRPr="00344C0B" w:rsidRDefault="00681E0C" w:rsidP="002C2248">
            <w:pPr>
              <w:spacing w:before="120" w:after="0" w:line="20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  <w:noWrap/>
          </w:tcPr>
          <w:p w14:paraId="7DA2D88B" w14:textId="77777777" w:rsidR="00681E0C" w:rsidRPr="00344C0B" w:rsidRDefault="00681E0C" w:rsidP="002C2248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shd w:val="clear" w:color="auto" w:fill="auto"/>
            <w:noWrap/>
          </w:tcPr>
          <w:p w14:paraId="6B5A3AB7" w14:textId="77777777" w:rsidR="00681E0C" w:rsidRPr="00344C0B" w:rsidRDefault="00681E0C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14:paraId="7F8B5FCF" w14:textId="77777777" w:rsidR="00681E0C" w:rsidRPr="00344C0B" w:rsidRDefault="00681E0C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14:paraId="20E7869B" w14:textId="77777777" w:rsidR="00681E0C" w:rsidRPr="00344C0B" w:rsidRDefault="00681E0C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248" w:rsidRPr="00344C0B" w14:paraId="0819A433" w14:textId="77777777" w:rsidTr="002C2248">
        <w:trPr>
          <w:trHeight w:val="638"/>
        </w:trPr>
        <w:tc>
          <w:tcPr>
            <w:tcW w:w="228" w:type="pct"/>
            <w:shd w:val="clear" w:color="auto" w:fill="auto"/>
          </w:tcPr>
          <w:p w14:paraId="0C01C517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329" w:type="pct"/>
          </w:tcPr>
          <w:p w14:paraId="3AF2B6D5" w14:textId="77777777" w:rsidR="002C2248" w:rsidRPr="00344C0B" w:rsidRDefault="002C2248" w:rsidP="002C2248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547" w:type="pct"/>
            <w:shd w:val="clear" w:color="auto" w:fill="auto"/>
            <w:noWrap/>
          </w:tcPr>
          <w:p w14:paraId="0C5CDB0E" w14:textId="77777777" w:rsidR="002C2248" w:rsidRPr="00344C0B" w:rsidRDefault="002C2248" w:rsidP="002C2248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2" w:type="pct"/>
            <w:shd w:val="clear" w:color="auto" w:fill="auto"/>
            <w:noWrap/>
          </w:tcPr>
          <w:p w14:paraId="614C5B1C" w14:textId="77777777" w:rsidR="002C2248" w:rsidRPr="00344C0B" w:rsidRDefault="002C2248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632" w:type="pct"/>
          </w:tcPr>
          <w:p w14:paraId="495035C3" w14:textId="49CCD761" w:rsidR="002C2248" w:rsidRPr="00344C0B" w:rsidRDefault="00A25CAB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632" w:type="pct"/>
          </w:tcPr>
          <w:p w14:paraId="252B4598" w14:textId="137B7D5D" w:rsidR="002C2248" w:rsidRPr="00344C0B" w:rsidRDefault="00A25CAB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8,51</w:t>
            </w:r>
          </w:p>
        </w:tc>
      </w:tr>
      <w:tr w:rsidR="002C2248" w:rsidRPr="00344C0B" w14:paraId="222D52BC" w14:textId="77777777" w:rsidTr="002C2248">
        <w:trPr>
          <w:trHeight w:val="638"/>
        </w:trPr>
        <w:tc>
          <w:tcPr>
            <w:tcW w:w="228" w:type="pct"/>
            <w:shd w:val="clear" w:color="auto" w:fill="auto"/>
          </w:tcPr>
          <w:p w14:paraId="5ABCF30C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329" w:type="pct"/>
          </w:tcPr>
          <w:p w14:paraId="1DC4E7E2" w14:textId="77777777" w:rsidR="002C2248" w:rsidRPr="00344C0B" w:rsidRDefault="002C2248" w:rsidP="002C2248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отпускаемой в сеть</w:t>
            </w:r>
          </w:p>
        </w:tc>
        <w:tc>
          <w:tcPr>
            <w:tcW w:w="547" w:type="pct"/>
            <w:shd w:val="clear" w:color="auto" w:fill="auto"/>
            <w:noWrap/>
          </w:tcPr>
          <w:p w14:paraId="26007862" w14:textId="77777777" w:rsidR="002C2248" w:rsidRPr="00344C0B" w:rsidRDefault="002C2248" w:rsidP="002C2248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кВт*ч/куб. м</w:t>
            </w:r>
          </w:p>
        </w:tc>
        <w:tc>
          <w:tcPr>
            <w:tcW w:w="632" w:type="pct"/>
            <w:shd w:val="clear" w:color="auto" w:fill="auto"/>
            <w:noWrap/>
          </w:tcPr>
          <w:p w14:paraId="7B1712AD" w14:textId="6CAB7268" w:rsidR="002C2248" w:rsidRPr="00344C0B" w:rsidRDefault="00A25CAB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632" w:type="pct"/>
          </w:tcPr>
          <w:p w14:paraId="3F347733" w14:textId="7B49C19C" w:rsidR="002C2248" w:rsidRPr="00344C0B" w:rsidRDefault="00A25CAB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632" w:type="pct"/>
          </w:tcPr>
          <w:p w14:paraId="5ACDBF36" w14:textId="75D65CF6" w:rsidR="002C2248" w:rsidRPr="00344C0B" w:rsidRDefault="00A25CAB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</w:tr>
      <w:tr w:rsidR="002C2248" w:rsidRPr="00344C0B" w14:paraId="5DD28CA4" w14:textId="77777777" w:rsidTr="002C2248">
        <w:trPr>
          <w:trHeight w:val="638"/>
        </w:trPr>
        <w:tc>
          <w:tcPr>
            <w:tcW w:w="228" w:type="pct"/>
            <w:shd w:val="clear" w:color="auto" w:fill="auto"/>
          </w:tcPr>
          <w:p w14:paraId="3FCBC127" w14:textId="77777777" w:rsidR="002C2248" w:rsidRPr="00344C0B" w:rsidRDefault="002C2248" w:rsidP="002C2248">
            <w:pPr>
              <w:widowControl w:val="0"/>
              <w:autoSpaceDE w:val="0"/>
              <w:autoSpaceDN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329" w:type="pct"/>
          </w:tcPr>
          <w:p w14:paraId="06BDBA41" w14:textId="77777777" w:rsidR="002C2248" w:rsidRPr="00344C0B" w:rsidRDefault="002C2248" w:rsidP="002C2248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547" w:type="pct"/>
            <w:shd w:val="clear" w:color="auto" w:fill="auto"/>
            <w:noWrap/>
          </w:tcPr>
          <w:p w14:paraId="379F1539" w14:textId="77777777" w:rsidR="002C2248" w:rsidRPr="00344C0B" w:rsidRDefault="002C2248" w:rsidP="002C2248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кВт*ч/куб.м</w:t>
            </w:r>
          </w:p>
        </w:tc>
        <w:tc>
          <w:tcPr>
            <w:tcW w:w="632" w:type="pct"/>
            <w:shd w:val="clear" w:color="auto" w:fill="auto"/>
            <w:noWrap/>
          </w:tcPr>
          <w:p w14:paraId="6CFDFBBA" w14:textId="78B70467" w:rsidR="002C2248" w:rsidRPr="00344C0B" w:rsidRDefault="00A25CAB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2" w:type="pct"/>
          </w:tcPr>
          <w:p w14:paraId="66AF0E79" w14:textId="73E49F85" w:rsidR="002C2248" w:rsidRPr="00344C0B" w:rsidRDefault="00A25CAB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2" w:type="pct"/>
          </w:tcPr>
          <w:p w14:paraId="64CB1431" w14:textId="08B50D6C" w:rsidR="002C2248" w:rsidRPr="00344C0B" w:rsidRDefault="00A25CAB" w:rsidP="002C22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C0B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14:paraId="1D67E43C" w14:textId="31673F77" w:rsidR="000753EA" w:rsidRDefault="005A5B87" w:rsidP="00F2456C">
      <w:pPr>
        <w:widowControl w:val="0"/>
        <w:autoSpaceDE w:val="0"/>
        <w:autoSpaceDN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2333AAFA" w14:textId="6675927A" w:rsidR="002F0155" w:rsidRPr="002F0155" w:rsidRDefault="002F0155" w:rsidP="005A5B87">
      <w:pPr>
        <w:spacing w:after="0" w:line="240" w:lineRule="exact"/>
        <w:ind w:left="113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0155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F2456C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6B887DE5" w14:textId="77777777" w:rsidR="00681E0C" w:rsidRPr="00681E0C" w:rsidRDefault="00681E0C" w:rsidP="00681E0C">
      <w:pPr>
        <w:spacing w:after="0" w:line="240" w:lineRule="auto"/>
        <w:ind w:left="1219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81E0C">
        <w:rPr>
          <w:rFonts w:ascii="Times New Roman" w:eastAsia="Calibri" w:hAnsi="Times New Roman" w:cs="Times New Roman"/>
          <w:sz w:val="20"/>
          <w:szCs w:val="20"/>
        </w:rPr>
        <w:t>к инвестиционной программе</w:t>
      </w:r>
    </w:p>
    <w:p w14:paraId="6E52B67F" w14:textId="77777777" w:rsidR="00681E0C" w:rsidRPr="00681E0C" w:rsidRDefault="00681E0C" w:rsidP="00681E0C">
      <w:pPr>
        <w:spacing w:after="0" w:line="240" w:lineRule="auto"/>
        <w:ind w:left="1219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81E0C">
        <w:rPr>
          <w:rFonts w:ascii="Times New Roman" w:eastAsia="Calibri" w:hAnsi="Times New Roman" w:cs="Times New Roman"/>
          <w:sz w:val="20"/>
          <w:szCs w:val="20"/>
        </w:rPr>
        <w:t>МКП «ЖКХ «Милославское»</w:t>
      </w:r>
    </w:p>
    <w:p w14:paraId="76300D29" w14:textId="77777777" w:rsidR="00681E0C" w:rsidRPr="00681E0C" w:rsidRDefault="00681E0C" w:rsidP="00681E0C">
      <w:pPr>
        <w:spacing w:after="0" w:line="240" w:lineRule="auto"/>
        <w:ind w:left="1219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81E0C">
        <w:rPr>
          <w:rFonts w:ascii="Times New Roman" w:eastAsia="Calibri" w:hAnsi="Times New Roman" w:cs="Times New Roman"/>
          <w:sz w:val="20"/>
          <w:szCs w:val="20"/>
        </w:rPr>
        <w:t>в сфере холодного водоснабжения</w:t>
      </w:r>
    </w:p>
    <w:p w14:paraId="43D5DABA" w14:textId="2C75D4CF" w:rsidR="002F0155" w:rsidRPr="002F0155" w:rsidRDefault="00681E0C" w:rsidP="00681E0C">
      <w:pPr>
        <w:spacing w:after="0" w:line="240" w:lineRule="auto"/>
        <w:ind w:left="1219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1E0C">
        <w:rPr>
          <w:rFonts w:ascii="Times New Roman" w:eastAsia="Calibri" w:hAnsi="Times New Roman" w:cs="Times New Roman"/>
          <w:sz w:val="20"/>
          <w:szCs w:val="20"/>
        </w:rPr>
        <w:t>на 2026-2028 гг.</w:t>
      </w:r>
    </w:p>
    <w:p w14:paraId="7E34DD9E" w14:textId="77777777" w:rsidR="002F0155" w:rsidRPr="002F0155" w:rsidRDefault="002F0155" w:rsidP="005A5B87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4452">
        <w:rPr>
          <w:rFonts w:ascii="Times New Roman" w:eastAsia="Calibri" w:hAnsi="Times New Roman" w:cs="Times New Roman"/>
          <w:b/>
          <w:bCs/>
          <w:sz w:val="24"/>
          <w:szCs w:val="24"/>
        </w:rPr>
        <w:t>ПЛАНОВЫЙ И ФАКТИЧЕСКИЙ ПРОЦЕНТ ИЗНОСА</w:t>
      </w:r>
    </w:p>
    <w:p w14:paraId="06D1C676" w14:textId="77777777" w:rsidR="002F0155" w:rsidRPr="002F0155" w:rsidRDefault="002F0155" w:rsidP="002F0155">
      <w:pPr>
        <w:spacing w:after="0" w:line="240" w:lineRule="exact"/>
        <w:jc w:val="center"/>
        <w:rPr>
          <w:rFonts w:ascii="Calibri" w:eastAsia="Calibri" w:hAnsi="Calibri" w:cs="Times New Roman"/>
        </w:rPr>
      </w:pPr>
    </w:p>
    <w:tbl>
      <w:tblPr>
        <w:tblW w:w="15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1843"/>
        <w:gridCol w:w="1842"/>
        <w:gridCol w:w="1418"/>
        <w:gridCol w:w="927"/>
        <w:gridCol w:w="1002"/>
        <w:gridCol w:w="850"/>
        <w:gridCol w:w="992"/>
        <w:gridCol w:w="993"/>
        <w:gridCol w:w="992"/>
        <w:gridCol w:w="2324"/>
      </w:tblGrid>
      <w:tr w:rsidR="005D2C3B" w:rsidRPr="002F0155" w14:paraId="6B93C1D6" w14:textId="77777777" w:rsidTr="002C2220">
        <w:trPr>
          <w:trHeight w:val="170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9B52" w14:textId="77777777" w:rsidR="005D2C3B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38B74A93" w14:textId="6AD28921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BB99" w14:textId="77777777" w:rsidR="005D2C3B" w:rsidRPr="002F0155" w:rsidRDefault="005D2C3B" w:rsidP="002F0155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группы объектов централизованных систем водоснабжения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C063" w14:textId="77777777" w:rsidR="005D2C3B" w:rsidRPr="002F0155" w:rsidRDefault="005D2C3B" w:rsidP="002F0155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балансовая стоимость объектов централизованных систем водоснабжения</w:t>
            </w:r>
          </w:p>
          <w:p w14:paraId="27EF8721" w14:textId="4234424A" w:rsidR="005D2C3B" w:rsidRPr="002F0155" w:rsidRDefault="005D2C3B" w:rsidP="005D2C3B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  <w:p w14:paraId="2B1FD6AE" w14:textId="427687D5" w:rsidR="005D2C3B" w:rsidRPr="002F0155" w:rsidRDefault="005D2C3B" w:rsidP="00F2456C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</w:t>
            </w:r>
            <w:r w:rsidR="003C7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лей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61D8" w14:textId="427438E7" w:rsidR="005D2C3B" w:rsidRPr="002F0155" w:rsidRDefault="005D2C3B" w:rsidP="005D2C3B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Остаточная стоимость объектов централизованных систем водоснабжения                    на 01.01.202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  <w:p w14:paraId="463669EB" w14:textId="09BC213C" w:rsidR="003C7523" w:rsidRPr="002F0155" w:rsidRDefault="005D2C3B" w:rsidP="00F2456C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</w:t>
            </w:r>
            <w:r w:rsidR="003C7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3D08" w14:textId="77777777" w:rsidR="005D2C3B" w:rsidRPr="002F0155" w:rsidRDefault="005D2C3B" w:rsidP="002F0155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Фактический процент износа объектов                централизованных систем              водоснабжения  </w:t>
            </w:r>
          </w:p>
          <w:p w14:paraId="42541B85" w14:textId="77777777" w:rsidR="005D2C3B" w:rsidRPr="002F0155" w:rsidRDefault="005D2C3B" w:rsidP="002F0155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4D9D" w14:textId="2631B2A1" w:rsidR="005D2C3B" w:rsidRPr="002F0155" w:rsidRDefault="005D2C3B" w:rsidP="005D2C3B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Остаточная стоимость </w:t>
            </w:r>
            <w:r w:rsidR="00FF0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общая балансовая стоимость</w:t>
            </w:r>
            <w:r w:rsidR="00A71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объектов</w:t>
            </w:r>
            <w:r w:rsidR="00FF0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централизованных систем водоснабжения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годам</w:t>
            </w: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  <w:p w14:paraId="0B1FD312" w14:textId="5265A432" w:rsidR="003C7523" w:rsidRPr="002F0155" w:rsidRDefault="005D2C3B" w:rsidP="00F2456C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</w:t>
            </w:r>
            <w:r w:rsidR="003C7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9F53" w14:textId="14E0B22B" w:rsidR="005D2C3B" w:rsidRPr="002F0155" w:rsidRDefault="005D2C3B" w:rsidP="002F0155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Амортизационные отчисления объектов  централизованных систем  водоснабжения на конец соответствующего года, </w:t>
            </w:r>
          </w:p>
          <w:p w14:paraId="25DCFD1C" w14:textId="0FBE8464" w:rsidR="003C7523" w:rsidRPr="002F0155" w:rsidRDefault="005D2C3B" w:rsidP="00F2456C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</w:t>
            </w:r>
            <w:r w:rsidR="003C7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лей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D95D" w14:textId="77777777" w:rsidR="005D2C3B" w:rsidRPr="002F0155" w:rsidRDefault="005D2C3B" w:rsidP="002F0155">
            <w:pPr>
              <w:spacing w:before="60" w:after="60" w:line="200" w:lineRule="exact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Плановый процент износа </w:t>
            </w:r>
          </w:p>
          <w:p w14:paraId="182D957C" w14:textId="77777777" w:rsidR="005D2C3B" w:rsidRPr="002F0155" w:rsidRDefault="005D2C3B" w:rsidP="002F0155">
            <w:pPr>
              <w:spacing w:before="60" w:after="60" w:line="200" w:lineRule="exact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централизованных систем водоснабжения на конец периода реализации инвестиционной программы</w:t>
            </w:r>
          </w:p>
          <w:p w14:paraId="27CC8194" w14:textId="5CE649D9" w:rsidR="005D2C3B" w:rsidRPr="002F0155" w:rsidRDefault="005D2C3B" w:rsidP="009864C5">
            <w:pPr>
              <w:spacing w:before="60" w:after="60" w:line="200" w:lineRule="exact"/>
              <w:ind w:left="-108"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2C3B" w:rsidRPr="002F0155" w14:paraId="0AFE881B" w14:textId="77777777" w:rsidTr="002C2220">
        <w:trPr>
          <w:trHeight w:val="37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1BFD" w14:textId="77777777" w:rsidR="005D2C3B" w:rsidRPr="002F0155" w:rsidRDefault="005D2C3B" w:rsidP="002F0155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8C75" w14:textId="77777777" w:rsidR="005D2C3B" w:rsidRPr="002F0155" w:rsidRDefault="005D2C3B" w:rsidP="002F0155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2C49" w14:textId="77777777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C6CF" w14:textId="77777777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C852" w14:textId="77777777" w:rsidR="005D2C3B" w:rsidRPr="002F0155" w:rsidRDefault="005D2C3B" w:rsidP="002F0155">
            <w:pPr>
              <w:spacing w:before="60" w:after="6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25AA" w14:textId="5FD0A106" w:rsidR="005D2C3B" w:rsidRPr="002F0155" w:rsidRDefault="005D2C3B" w:rsidP="005D2C3B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E15A" w14:textId="11CFD727" w:rsidR="005D2C3B" w:rsidRPr="002F0155" w:rsidRDefault="005D2C3B" w:rsidP="005D2C3B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CEA7" w14:textId="117511B1" w:rsidR="005D2C3B" w:rsidRPr="002F0155" w:rsidRDefault="005D2C3B" w:rsidP="005D2C3B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B274" w14:textId="6A6860F7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DC9C" w14:textId="4194FEB5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5005" w14:textId="68CFA87D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B9B0" w14:textId="77777777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14:paraId="61B82E40" w14:textId="77777777" w:rsidR="002F0155" w:rsidRPr="002F0155" w:rsidRDefault="002F0155" w:rsidP="002F0155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157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4"/>
        <w:gridCol w:w="1985"/>
        <w:gridCol w:w="1843"/>
        <w:gridCol w:w="1842"/>
        <w:gridCol w:w="1419"/>
        <w:gridCol w:w="936"/>
        <w:gridCol w:w="14"/>
        <w:gridCol w:w="894"/>
        <w:gridCol w:w="992"/>
        <w:gridCol w:w="993"/>
        <w:gridCol w:w="992"/>
        <w:gridCol w:w="993"/>
        <w:gridCol w:w="2267"/>
      </w:tblGrid>
      <w:tr w:rsidR="005D2C3B" w:rsidRPr="002F0155" w14:paraId="14946233" w14:textId="77777777" w:rsidTr="002C2220">
        <w:trPr>
          <w:trHeight w:val="108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4129" w14:textId="77777777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C205" w14:textId="77777777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2B09" w14:textId="77777777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BD5A" w14:textId="77777777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11AA" w14:textId="77777777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A7C9" w14:textId="1A5622A5" w:rsidR="005D2C3B" w:rsidRPr="002F0155" w:rsidRDefault="005D2C3B" w:rsidP="005D2C3B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59E0" w14:textId="757BD726" w:rsidR="005D2C3B" w:rsidRPr="002F0155" w:rsidRDefault="005D2C3B" w:rsidP="005D2C3B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5097" w14:textId="2AF9CA63" w:rsidR="005D2C3B" w:rsidRPr="002F0155" w:rsidRDefault="005D2C3B" w:rsidP="005D2C3B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9D25" w14:textId="6B2E8345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6DFB" w14:textId="0C8FF214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1259" w14:textId="730A1F54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A3D8" w14:textId="6AC9BD43" w:rsidR="005D2C3B" w:rsidRPr="002F0155" w:rsidRDefault="005D2C3B" w:rsidP="002F015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5D2C3B" w:rsidRPr="002F0155" w14:paraId="6541810E" w14:textId="77777777" w:rsidTr="002C2220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F201" w14:textId="77777777" w:rsidR="005D2C3B" w:rsidRPr="002F0155" w:rsidRDefault="005D2C3B" w:rsidP="002F0155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D164" w14:textId="77777777" w:rsidR="005D2C3B" w:rsidRDefault="005D2C3B" w:rsidP="0014241B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Водоснабжение,</w:t>
            </w:r>
          </w:p>
          <w:p w14:paraId="495BE209" w14:textId="0CB009EF" w:rsidR="005D2C3B" w:rsidRPr="002F0155" w:rsidRDefault="005D2C3B" w:rsidP="0014241B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т.ч.: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B4CA8" w14:textId="4B7B1140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62139,98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8BD9F" w14:textId="77777777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20314,20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F4884" w14:textId="7F28DA6B" w:rsidR="005D2C3B" w:rsidRPr="00166330" w:rsidRDefault="00031814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84AA" w14:textId="4F9FF80A" w:rsidR="005D2C3B" w:rsidRDefault="00F44A91" w:rsidP="00125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264E1">
              <w:rPr>
                <w:rFonts w:ascii="Times New Roman" w:eastAsia="Calibri" w:hAnsi="Times New Roman" w:cs="Times New Roman"/>
                <w:sz w:val="18"/>
                <w:szCs w:val="18"/>
              </w:rPr>
              <w:t>9060,52</w:t>
            </w:r>
          </w:p>
          <w:p w14:paraId="63F20C2B" w14:textId="778B5C08" w:rsidR="00125CA0" w:rsidRPr="00166330" w:rsidRDefault="00125CA0" w:rsidP="005D2C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  <w:r w:rsidR="00FA018F">
              <w:rPr>
                <w:rFonts w:ascii="Times New Roman" w:eastAsia="Calibri" w:hAnsi="Times New Roman" w:cs="Times New Roman"/>
                <w:sz w:val="18"/>
                <w:szCs w:val="18"/>
              </w:rPr>
              <w:t>535,06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805C" w14:textId="04BF50B2" w:rsidR="005D2C3B" w:rsidRDefault="00523DDB" w:rsidP="00662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B64E2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7264E1">
              <w:rPr>
                <w:rFonts w:ascii="Times New Roman" w:eastAsia="Calibri" w:hAnsi="Times New Roman" w:cs="Times New Roman"/>
                <w:sz w:val="18"/>
                <w:szCs w:val="18"/>
              </w:rPr>
              <w:t>744,43</w:t>
            </w:r>
          </w:p>
          <w:p w14:paraId="17BD1831" w14:textId="00A69F4F" w:rsidR="00662C7A" w:rsidRPr="00166330" w:rsidRDefault="00662C7A" w:rsidP="005D2C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  <w:r w:rsidR="00FA018F">
              <w:rPr>
                <w:rFonts w:ascii="Times New Roman" w:eastAsia="Calibri" w:hAnsi="Times New Roman" w:cs="Times New Roman"/>
                <w:sz w:val="18"/>
                <w:szCs w:val="18"/>
              </w:rPr>
              <w:t>720,12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D13C" w14:textId="68CC4C36" w:rsidR="005D2C3B" w:rsidRDefault="00D73CC2" w:rsidP="00662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7264E1">
              <w:rPr>
                <w:rFonts w:ascii="Times New Roman" w:eastAsia="Calibri" w:hAnsi="Times New Roman" w:cs="Times New Roman"/>
                <w:sz w:val="18"/>
                <w:szCs w:val="18"/>
              </w:rPr>
              <w:t>356,53</w:t>
            </w:r>
          </w:p>
          <w:p w14:paraId="29461449" w14:textId="6333BB3A" w:rsidR="00662C7A" w:rsidRPr="00166330" w:rsidRDefault="00662C7A" w:rsidP="005D2C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  <w:r w:rsidR="00FA018F">
              <w:rPr>
                <w:rFonts w:ascii="Times New Roman" w:eastAsia="Calibri" w:hAnsi="Times New Roman" w:cs="Times New Roman"/>
                <w:sz w:val="18"/>
                <w:szCs w:val="18"/>
              </w:rPr>
              <w:t>767,54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DBBEE" w14:textId="56B735BC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55345C">
              <w:rPr>
                <w:rFonts w:ascii="Times New Roman" w:eastAsia="Calibri" w:hAnsi="Times New Roman" w:cs="Times New Roman"/>
                <w:sz w:val="18"/>
                <w:szCs w:val="18"/>
              </w:rPr>
              <w:t>849,59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F7A58" w14:textId="55EBD47A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55345C">
              <w:rPr>
                <w:rFonts w:ascii="Times New Roman" w:eastAsia="Calibri" w:hAnsi="Times New Roman" w:cs="Times New Roman"/>
                <w:sz w:val="18"/>
                <w:szCs w:val="18"/>
              </w:rPr>
              <w:t>044,15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55690" w14:textId="47704622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55345C">
              <w:rPr>
                <w:rFonts w:ascii="Times New Roman" w:eastAsia="Calibri" w:hAnsi="Times New Roman" w:cs="Times New Roman"/>
                <w:sz w:val="18"/>
                <w:szCs w:val="18"/>
              </w:rPr>
              <w:t>103,39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6AEED" w14:textId="1394EA43" w:rsidR="005D2C3B" w:rsidRPr="00166330" w:rsidRDefault="00D73CC2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</w:tr>
      <w:tr w:rsidR="005D2C3B" w:rsidRPr="002F0155" w14:paraId="08043D75" w14:textId="77777777" w:rsidTr="002C2220">
        <w:trPr>
          <w:trHeight w:val="4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0D074" w14:textId="77777777" w:rsidR="005D2C3B" w:rsidRPr="002F0155" w:rsidRDefault="005D2C3B" w:rsidP="002F0155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9A7DD" w14:textId="77777777" w:rsidR="005D2C3B" w:rsidRPr="002F0155" w:rsidRDefault="005D2C3B" w:rsidP="002F015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</w:t>
            </w:r>
          </w:p>
          <w:p w14:paraId="7BB9AC30" w14:textId="77777777" w:rsidR="005D2C3B" w:rsidRPr="002F0155" w:rsidRDefault="005D2C3B" w:rsidP="002F015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0FA4A7" w14:textId="77777777" w:rsidR="005D2C3B" w:rsidRPr="002F0155" w:rsidRDefault="005D2C3B" w:rsidP="002F015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C4DD7" w14:textId="77777777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333A1" w14:textId="77777777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9183" w14:textId="77777777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8FAE" w14:textId="534AEEF5" w:rsidR="00166330" w:rsidRPr="00166330" w:rsidRDefault="00166330" w:rsidP="0016633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26CA" w14:textId="156965BF" w:rsidR="005D2C3B" w:rsidRPr="00166330" w:rsidRDefault="00166330" w:rsidP="005D2C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7B86" w14:textId="303C6390" w:rsidR="005D2C3B" w:rsidRPr="00166330" w:rsidRDefault="00166330" w:rsidP="005D2C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B2940" w14:textId="733DB19B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A7435" w14:textId="77777777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90E1D" w14:textId="77777777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F47DB" w14:textId="77777777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5D2C3B" w:rsidRPr="002F0155" w14:paraId="556A35DA" w14:textId="77777777" w:rsidTr="002C2220">
        <w:trPr>
          <w:trHeight w:val="4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5B05" w14:textId="77777777" w:rsidR="005D2C3B" w:rsidRPr="002F0155" w:rsidRDefault="005D2C3B" w:rsidP="002F0155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8B0C" w14:textId="77777777" w:rsidR="005D2C3B" w:rsidRPr="002F0155" w:rsidRDefault="005D2C3B" w:rsidP="002F015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Сооружения</w:t>
            </w:r>
          </w:p>
          <w:p w14:paraId="11B93DD1" w14:textId="77777777" w:rsidR="005D2C3B" w:rsidRPr="002F0155" w:rsidRDefault="005D2C3B" w:rsidP="002F015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852CAF" w14:textId="77777777" w:rsidR="005D2C3B" w:rsidRPr="002F0155" w:rsidRDefault="005D2C3B" w:rsidP="002F015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DA11" w14:textId="77777777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31514,53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D8343" w14:textId="77777777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18478,64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166F2" w14:textId="20AF547C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5C634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9D6B" w14:textId="77777777" w:rsidR="005D2C3B" w:rsidRDefault="00166330" w:rsidP="00125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15979,54</w:t>
            </w:r>
          </w:p>
          <w:p w14:paraId="6111ED0A" w14:textId="44CAEB06" w:rsidR="00125CA0" w:rsidRPr="00166330" w:rsidRDefault="00662C7A" w:rsidP="005D2C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31514,53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2A26" w14:textId="5216797E" w:rsidR="005D2C3B" w:rsidRDefault="00523DDB" w:rsidP="00662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B64E2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6A23FB">
              <w:rPr>
                <w:rFonts w:ascii="Times New Roman" w:eastAsia="Calibri" w:hAnsi="Times New Roman" w:cs="Times New Roman"/>
                <w:sz w:val="18"/>
                <w:szCs w:val="18"/>
              </w:rPr>
              <w:t>289,58</w:t>
            </w:r>
          </w:p>
          <w:p w14:paraId="13CB5CFD" w14:textId="0FE7E4D8" w:rsidR="00662C7A" w:rsidRPr="00166330" w:rsidRDefault="00662C7A" w:rsidP="005D2C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  <w:r w:rsidR="00303D27">
              <w:rPr>
                <w:rFonts w:ascii="Times New Roman" w:eastAsia="Calibri" w:hAnsi="Times New Roman" w:cs="Times New Roman"/>
                <w:sz w:val="18"/>
                <w:szCs w:val="18"/>
              </w:rPr>
              <w:t>699,59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4065" w14:textId="64BD51A5" w:rsidR="005D2C3B" w:rsidRDefault="00EB64E2" w:rsidP="00662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124</w:t>
            </w:r>
            <w:r w:rsidR="006A23FB">
              <w:rPr>
                <w:rFonts w:ascii="Times New Roman" w:eastAsia="Calibri" w:hAnsi="Times New Roman" w:cs="Times New Roman"/>
                <w:sz w:val="18"/>
                <w:szCs w:val="18"/>
              </w:rPr>
              <w:t>68,85</w:t>
            </w:r>
          </w:p>
          <w:p w14:paraId="6BB13E60" w14:textId="585B7C06" w:rsidR="00662C7A" w:rsidRPr="00166330" w:rsidRDefault="00662C7A" w:rsidP="005D2C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  <w:r w:rsidR="00303D27">
              <w:rPr>
                <w:rFonts w:ascii="Times New Roman" w:eastAsia="Calibri" w:hAnsi="Times New Roman" w:cs="Times New Roman"/>
                <w:sz w:val="18"/>
                <w:szCs w:val="18"/>
              </w:rPr>
              <w:t>699,59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7484D" w14:textId="673BB861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55345C">
              <w:rPr>
                <w:rFonts w:ascii="Times New Roman" w:eastAsia="Calibri" w:hAnsi="Times New Roman" w:cs="Times New Roman"/>
                <w:sz w:val="18"/>
                <w:szCs w:val="18"/>
              </w:rPr>
              <w:t>521,16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D8B84" w14:textId="318B37DD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55345C">
              <w:rPr>
                <w:rFonts w:ascii="Times New Roman" w:eastAsia="Calibri" w:hAnsi="Times New Roman" w:cs="Times New Roman"/>
                <w:sz w:val="18"/>
                <w:szCs w:val="18"/>
              </w:rPr>
              <w:t>716,10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DFCC1" w14:textId="2585BF90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55345C">
              <w:rPr>
                <w:rFonts w:ascii="Times New Roman" w:eastAsia="Calibri" w:hAnsi="Times New Roman" w:cs="Times New Roman"/>
                <w:sz w:val="18"/>
                <w:szCs w:val="18"/>
              </w:rPr>
              <w:t>716,10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63BA0" w14:textId="69C3B399" w:rsidR="005D2C3B" w:rsidRPr="00166330" w:rsidRDefault="00FF0737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</w:tr>
      <w:tr w:rsidR="005D2C3B" w:rsidRPr="002F0155" w14:paraId="4A575F12" w14:textId="77777777" w:rsidTr="002C2220">
        <w:trPr>
          <w:trHeight w:val="2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C608" w14:textId="77777777" w:rsidR="005D2C3B" w:rsidRPr="002F0155" w:rsidRDefault="005D2C3B" w:rsidP="002F0155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18F1" w14:textId="77777777" w:rsidR="005D2C3B" w:rsidRPr="002F0155" w:rsidRDefault="005D2C3B" w:rsidP="002F015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Передаточные 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BAEF2" w14:textId="77777777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20560,54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321C7" w14:textId="77777777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1835,56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39B0C" w14:textId="77777777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6915" w14:textId="77777777" w:rsidR="005D2C3B" w:rsidRDefault="00EB64E2" w:rsidP="00662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2738,61</w:t>
            </w:r>
          </w:p>
          <w:p w14:paraId="3E745C3B" w14:textId="2FC46A31" w:rsidR="00662C7A" w:rsidRPr="00166330" w:rsidRDefault="00662C7A" w:rsidP="005D2C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="007112AD">
              <w:rPr>
                <w:rFonts w:ascii="Times New Roman" w:eastAsia="Calibri" w:hAnsi="Times New Roman" w:cs="Times New Roman"/>
                <w:sz w:val="18"/>
                <w:szCs w:val="18"/>
              </w:rPr>
              <w:t>955,62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84C7" w14:textId="77777777" w:rsidR="005D2C3B" w:rsidRDefault="00EB64E2" w:rsidP="00662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2412,71</w:t>
            </w:r>
          </w:p>
          <w:p w14:paraId="73FFEE0B" w14:textId="013078EB" w:rsidR="00662C7A" w:rsidRPr="00166330" w:rsidRDefault="00662C7A" w:rsidP="005D2C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  <w:r w:rsidR="007112AD">
              <w:rPr>
                <w:rFonts w:ascii="Times New Roman" w:eastAsia="Calibri" w:hAnsi="Times New Roman" w:cs="Times New Roman"/>
                <w:sz w:val="18"/>
                <w:szCs w:val="18"/>
              </w:rPr>
              <w:t>955,62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DB38" w14:textId="77777777" w:rsidR="005D2C3B" w:rsidRDefault="004F1A5D" w:rsidP="00662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D73CC2">
              <w:rPr>
                <w:rFonts w:ascii="Times New Roman" w:eastAsia="Calibri" w:hAnsi="Times New Roman" w:cs="Times New Roman"/>
                <w:sz w:val="18"/>
                <w:szCs w:val="18"/>
              </w:rPr>
              <w:t>898,11</w:t>
            </w:r>
          </w:p>
          <w:p w14:paraId="66FE7878" w14:textId="5ABB34A2" w:rsidR="00662C7A" w:rsidRPr="00166330" w:rsidRDefault="00662C7A" w:rsidP="005D2C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112AD">
              <w:rPr>
                <w:rFonts w:ascii="Times New Roman" w:eastAsia="Calibri" w:hAnsi="Times New Roman" w:cs="Times New Roman"/>
                <w:sz w:val="18"/>
                <w:szCs w:val="18"/>
              </w:rPr>
              <w:t>3003,04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FE756" w14:textId="0EE6DF68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  <w:r w:rsidR="0055345C">
              <w:rPr>
                <w:rFonts w:ascii="Times New Roman" w:eastAsia="Calibri" w:hAnsi="Times New Roman" w:cs="Times New Roman"/>
                <w:sz w:val="18"/>
                <w:szCs w:val="18"/>
              </w:rPr>
              <w:t>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AAF1F" w14:textId="2071FF30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  <w:r w:rsidR="0055345C">
              <w:rPr>
                <w:rFonts w:ascii="Times New Roman" w:eastAsia="Calibri" w:hAnsi="Times New Roman" w:cs="Times New Roman"/>
                <w:sz w:val="18"/>
                <w:szCs w:val="18"/>
              </w:rPr>
              <w:t>8,43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D3325" w14:textId="1C9C7773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55345C">
              <w:rPr>
                <w:rFonts w:ascii="Times New Roman" w:eastAsia="Calibri" w:hAnsi="Times New Roman" w:cs="Times New Roman"/>
                <w:sz w:val="18"/>
                <w:szCs w:val="18"/>
              </w:rPr>
              <w:t>87,29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FE816" w14:textId="22D3508F" w:rsidR="005D2C3B" w:rsidRPr="00166330" w:rsidRDefault="005D2C3B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="00291F4A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9864C5" w:rsidRPr="002F0155" w14:paraId="3CDB4B73" w14:textId="4B81D0B3" w:rsidTr="002C2220">
        <w:trPr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0F88" w14:textId="77777777" w:rsidR="009864C5" w:rsidRPr="002F0155" w:rsidRDefault="009864C5" w:rsidP="002F0155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8DA6" w14:textId="77777777" w:rsidR="009864C5" w:rsidRPr="002F0155" w:rsidRDefault="009864C5" w:rsidP="002F015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  <w:p w14:paraId="108610D2" w14:textId="77777777" w:rsidR="009864C5" w:rsidRPr="002F0155" w:rsidRDefault="009864C5" w:rsidP="002F015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3FF0FB" w14:textId="77777777" w:rsidR="009864C5" w:rsidRPr="002F0155" w:rsidRDefault="009864C5" w:rsidP="002F015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727F" w14:textId="77777777" w:rsidR="009864C5" w:rsidRPr="00166330" w:rsidRDefault="009864C5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10064,91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5D82" w14:textId="77777777" w:rsidR="009864C5" w:rsidRPr="00166330" w:rsidRDefault="009864C5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D403C" w14:textId="77777777" w:rsidR="009864C5" w:rsidRPr="00166330" w:rsidRDefault="009864C5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A70A" w14:textId="77777777" w:rsidR="009864C5" w:rsidRDefault="00166330" w:rsidP="00662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  <w:p w14:paraId="116491DA" w14:textId="186E2950" w:rsidR="00662C7A" w:rsidRPr="00166330" w:rsidRDefault="00662C7A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10064,91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984DF" w14:textId="77777777" w:rsidR="009864C5" w:rsidRDefault="00166330" w:rsidP="00662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  <w:p w14:paraId="385608F3" w14:textId="0B329767" w:rsidR="00662C7A" w:rsidRPr="00166330" w:rsidRDefault="00662C7A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10064,91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42C0" w14:textId="77777777" w:rsidR="009864C5" w:rsidRDefault="00166330" w:rsidP="00662C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  <w:p w14:paraId="73673783" w14:textId="7D8D5A4D" w:rsidR="00662C7A" w:rsidRPr="00166330" w:rsidRDefault="00662C7A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10064,91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3EA20B" w14:textId="4508ABB7" w:rsidR="009864C5" w:rsidRPr="00166330" w:rsidRDefault="009864C5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678BF0" w14:textId="612D55E8" w:rsidR="009864C5" w:rsidRPr="00166330" w:rsidRDefault="009864C5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81C091" w14:textId="4BB01AF7" w:rsidR="009864C5" w:rsidRPr="00166330" w:rsidRDefault="009864C5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52F8" w14:textId="327ABA64" w:rsidR="009864C5" w:rsidRPr="00166330" w:rsidRDefault="009864C5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9864C5" w:rsidRPr="002F0155" w14:paraId="515009D5" w14:textId="57727014" w:rsidTr="002C2220">
        <w:trPr>
          <w:trHeight w:val="358"/>
        </w:trPr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513F" w14:textId="6B9A98AB" w:rsidR="009864C5" w:rsidRPr="002F0155" w:rsidRDefault="009864C5" w:rsidP="002F0155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4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A8E5" w14:textId="77777777" w:rsidR="009864C5" w:rsidRPr="002F0155" w:rsidRDefault="009864C5" w:rsidP="002F015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1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</w:t>
            </w:r>
          </w:p>
          <w:p w14:paraId="7ECB05D8" w14:textId="77777777" w:rsidR="009864C5" w:rsidRPr="002F0155" w:rsidRDefault="009864C5" w:rsidP="002F015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AC3990" w14:textId="77777777" w:rsidR="009864C5" w:rsidRPr="002F0155" w:rsidRDefault="009864C5" w:rsidP="002F0155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91A29" w14:textId="77777777" w:rsidR="009864C5" w:rsidRPr="00166330" w:rsidRDefault="009864C5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D705C" w14:textId="77777777" w:rsidR="009864C5" w:rsidRPr="00166330" w:rsidRDefault="009864C5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4E9D" w14:textId="77777777" w:rsidR="009864C5" w:rsidRPr="00166330" w:rsidRDefault="009864C5" w:rsidP="002F015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C16D" w14:textId="56DE726C" w:rsidR="009864C5" w:rsidRPr="00166330" w:rsidRDefault="00166330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CB08" w14:textId="21F17ABC" w:rsidR="009864C5" w:rsidRPr="00166330" w:rsidRDefault="00166330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25F4" w14:textId="338B3CD2" w:rsidR="009864C5" w:rsidRPr="00166330" w:rsidRDefault="00166330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F01484" w14:textId="635F70E5" w:rsidR="009864C5" w:rsidRPr="00166330" w:rsidRDefault="009864C5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334066" w14:textId="30C47C4F" w:rsidR="009864C5" w:rsidRPr="00166330" w:rsidRDefault="009864C5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F579E" w14:textId="38EB597D" w:rsidR="009864C5" w:rsidRPr="00166330" w:rsidRDefault="009864C5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873B" w14:textId="13436DF5" w:rsidR="009864C5" w:rsidRPr="00166330" w:rsidRDefault="009864C5" w:rsidP="009864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633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14:paraId="0126D57E" w14:textId="49D8F041" w:rsidR="00E67CBA" w:rsidRDefault="00E67CBA" w:rsidP="002F015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285D145" w14:textId="02BA1957" w:rsidR="00E67CBA" w:rsidRDefault="00E67CBA" w:rsidP="002F015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86AC6D8" w14:textId="735B14B3" w:rsidR="00E67CBA" w:rsidRDefault="00E67CBA" w:rsidP="002F015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08360BC5" w14:textId="1C6E380B" w:rsidR="00E67CBA" w:rsidRDefault="00E67CBA" w:rsidP="002F015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DA714C" w14:textId="27C93092" w:rsidR="008E331C" w:rsidRPr="008E331C" w:rsidRDefault="008E331C" w:rsidP="005A5B87">
      <w:pPr>
        <w:spacing w:after="0" w:line="240" w:lineRule="exact"/>
        <w:ind w:left="623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331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F2456C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1709F09D" w14:textId="77777777" w:rsidR="00681E0C" w:rsidRPr="00681E0C" w:rsidRDefault="00681E0C" w:rsidP="00681E0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81E0C">
        <w:rPr>
          <w:rFonts w:ascii="Times New Roman" w:eastAsia="Calibri" w:hAnsi="Times New Roman" w:cs="Times New Roman"/>
          <w:sz w:val="20"/>
          <w:szCs w:val="20"/>
        </w:rPr>
        <w:t>к инвестиционной программе</w:t>
      </w:r>
    </w:p>
    <w:p w14:paraId="7360711A" w14:textId="77777777" w:rsidR="00681E0C" w:rsidRPr="00681E0C" w:rsidRDefault="00681E0C" w:rsidP="00681E0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81E0C">
        <w:rPr>
          <w:rFonts w:ascii="Times New Roman" w:eastAsia="Calibri" w:hAnsi="Times New Roman" w:cs="Times New Roman"/>
          <w:sz w:val="20"/>
          <w:szCs w:val="20"/>
        </w:rPr>
        <w:t>МКП «ЖКХ «Милославское»</w:t>
      </w:r>
    </w:p>
    <w:p w14:paraId="55DFE9E1" w14:textId="77777777" w:rsidR="00681E0C" w:rsidRPr="00681E0C" w:rsidRDefault="00681E0C" w:rsidP="00681E0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81E0C">
        <w:rPr>
          <w:rFonts w:ascii="Times New Roman" w:eastAsia="Calibri" w:hAnsi="Times New Roman" w:cs="Times New Roman"/>
          <w:sz w:val="20"/>
          <w:szCs w:val="20"/>
        </w:rPr>
        <w:t>в сфере холодного водоснабжения</w:t>
      </w:r>
    </w:p>
    <w:p w14:paraId="242D89BD" w14:textId="0A1C4B43" w:rsidR="008E331C" w:rsidRPr="008E331C" w:rsidRDefault="00681E0C" w:rsidP="00681E0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81E0C">
        <w:rPr>
          <w:rFonts w:ascii="Times New Roman" w:eastAsia="Calibri" w:hAnsi="Times New Roman" w:cs="Times New Roman"/>
          <w:sz w:val="20"/>
          <w:szCs w:val="20"/>
        </w:rPr>
        <w:t>на 2026-2028 гг.</w:t>
      </w:r>
    </w:p>
    <w:p w14:paraId="0209D149" w14:textId="7A7FF9BE" w:rsidR="008E331C" w:rsidRPr="008E331C" w:rsidRDefault="008E331C" w:rsidP="00681E0C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7CBA">
        <w:rPr>
          <w:rFonts w:ascii="Times New Roman" w:eastAsia="Calibri" w:hAnsi="Times New Roman" w:cs="Times New Roman"/>
          <w:b/>
          <w:bCs/>
          <w:sz w:val="24"/>
          <w:szCs w:val="24"/>
        </w:rPr>
        <w:t>ГРАФИК</w:t>
      </w:r>
    </w:p>
    <w:p w14:paraId="5D3D7B3D" w14:textId="77777777" w:rsidR="00681E0C" w:rsidRDefault="008E331C" w:rsidP="00681E0C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331C">
        <w:rPr>
          <w:rFonts w:ascii="Times New Roman" w:eastAsia="Calibri" w:hAnsi="Times New Roman" w:cs="Times New Roman"/>
          <w:b/>
          <w:bCs/>
          <w:sz w:val="24"/>
          <w:szCs w:val="24"/>
        </w:rPr>
        <w:t>реализации мероприятий инвестиционной программы,</w:t>
      </w:r>
    </w:p>
    <w:p w14:paraId="4DAE84C8" w14:textId="0DA06488" w:rsidR="008E331C" w:rsidRPr="008E331C" w:rsidRDefault="008E331C" w:rsidP="00681E0C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331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включая график ввода объектов централизованных систем водоснабжения в эксплуатацию</w:t>
      </w:r>
    </w:p>
    <w:p w14:paraId="3B28CD64" w14:textId="77777777" w:rsidR="008E331C" w:rsidRPr="008E331C" w:rsidRDefault="008E331C" w:rsidP="008E331C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5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7209"/>
        <w:gridCol w:w="2355"/>
        <w:gridCol w:w="2173"/>
        <w:gridCol w:w="2606"/>
      </w:tblGrid>
      <w:tr w:rsidR="008E331C" w:rsidRPr="008E331C" w14:paraId="7627E522" w14:textId="77777777" w:rsidTr="005D38B5">
        <w:trPr>
          <w:trHeight w:val="450"/>
        </w:trPr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14:paraId="275C52EA" w14:textId="77777777" w:rsidR="008E331C" w:rsidRPr="008E331C" w:rsidRDefault="008E331C" w:rsidP="008E331C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5" w:type="pct"/>
            <w:vMerge w:val="restart"/>
            <w:shd w:val="clear" w:color="auto" w:fill="auto"/>
            <w:vAlign w:val="center"/>
            <w:hideMark/>
          </w:tcPr>
          <w:p w14:paraId="1BE5AFD4" w14:textId="77777777" w:rsidR="008E331C" w:rsidRPr="008E331C" w:rsidRDefault="008E331C" w:rsidP="008E331C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  <w:hideMark/>
          </w:tcPr>
          <w:p w14:paraId="5597232B" w14:textId="77777777" w:rsidR="008E331C" w:rsidRPr="008E331C" w:rsidRDefault="008E331C" w:rsidP="008E331C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Начало реализации мероприятий, год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  <w:hideMark/>
          </w:tcPr>
          <w:p w14:paraId="222D0995" w14:textId="77777777" w:rsidR="008E331C" w:rsidRPr="008E331C" w:rsidRDefault="008E331C" w:rsidP="008E331C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Окончание реализации мероприятий, год</w:t>
            </w:r>
          </w:p>
        </w:tc>
        <w:tc>
          <w:tcPr>
            <w:tcW w:w="873" w:type="pct"/>
            <w:vMerge w:val="restart"/>
            <w:shd w:val="clear" w:color="auto" w:fill="auto"/>
            <w:vAlign w:val="center"/>
            <w:hideMark/>
          </w:tcPr>
          <w:p w14:paraId="34D54E41" w14:textId="77777777" w:rsidR="008E331C" w:rsidRPr="008E331C" w:rsidRDefault="008E331C" w:rsidP="008E331C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График ввода объектов в эксплуатацию, год</w:t>
            </w:r>
          </w:p>
        </w:tc>
      </w:tr>
      <w:tr w:rsidR="008E331C" w:rsidRPr="008E331C" w14:paraId="1FD94F14" w14:textId="77777777" w:rsidTr="005D38B5">
        <w:trPr>
          <w:trHeight w:val="450"/>
        </w:trPr>
        <w:tc>
          <w:tcPr>
            <w:tcW w:w="195" w:type="pct"/>
            <w:vMerge/>
            <w:shd w:val="clear" w:color="auto" w:fill="auto"/>
            <w:hideMark/>
          </w:tcPr>
          <w:p w14:paraId="738E3B2A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pct"/>
            <w:vMerge/>
            <w:shd w:val="clear" w:color="auto" w:fill="auto"/>
            <w:hideMark/>
          </w:tcPr>
          <w:p w14:paraId="3280B72A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vMerge/>
            <w:shd w:val="clear" w:color="auto" w:fill="auto"/>
            <w:hideMark/>
          </w:tcPr>
          <w:p w14:paraId="0EFF984F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shd w:val="clear" w:color="auto" w:fill="auto"/>
            <w:hideMark/>
          </w:tcPr>
          <w:p w14:paraId="7E82BE33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shd w:val="clear" w:color="auto" w:fill="auto"/>
            <w:hideMark/>
          </w:tcPr>
          <w:p w14:paraId="78C7B0DF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31C" w:rsidRPr="008E331C" w14:paraId="7F014A7F" w14:textId="77777777" w:rsidTr="005D38B5">
        <w:trPr>
          <w:trHeight w:val="497"/>
        </w:trPr>
        <w:tc>
          <w:tcPr>
            <w:tcW w:w="195" w:type="pct"/>
            <w:vMerge/>
            <w:tcBorders>
              <w:bottom w:val="nil"/>
            </w:tcBorders>
            <w:shd w:val="clear" w:color="auto" w:fill="auto"/>
            <w:hideMark/>
          </w:tcPr>
          <w:p w14:paraId="6EBB73AD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5" w:type="pct"/>
            <w:vMerge/>
            <w:tcBorders>
              <w:bottom w:val="nil"/>
            </w:tcBorders>
            <w:shd w:val="clear" w:color="auto" w:fill="auto"/>
            <w:hideMark/>
          </w:tcPr>
          <w:p w14:paraId="2851A3A4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9" w:type="pct"/>
            <w:vMerge/>
            <w:tcBorders>
              <w:bottom w:val="nil"/>
            </w:tcBorders>
            <w:shd w:val="clear" w:color="auto" w:fill="auto"/>
            <w:hideMark/>
          </w:tcPr>
          <w:p w14:paraId="5EFFA4B7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bottom w:val="nil"/>
            </w:tcBorders>
            <w:shd w:val="clear" w:color="auto" w:fill="auto"/>
            <w:hideMark/>
          </w:tcPr>
          <w:p w14:paraId="105EEE07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bottom w:val="nil"/>
            </w:tcBorders>
            <w:shd w:val="clear" w:color="auto" w:fill="auto"/>
            <w:hideMark/>
          </w:tcPr>
          <w:p w14:paraId="24DE4B73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31C" w:rsidRPr="008E331C" w14:paraId="27C67E79" w14:textId="77777777" w:rsidTr="005D38B5">
        <w:trPr>
          <w:trHeight w:val="224"/>
          <w:tblHeader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F487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331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CBC4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331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E742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331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ACA2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331C">
              <w:rPr>
                <w:rFonts w:ascii="Times New Roman" w:eastAsia="Calibri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4C500" w14:textId="77777777" w:rsidR="008E331C" w:rsidRPr="008E331C" w:rsidRDefault="008E331C" w:rsidP="008E331C">
            <w:pPr>
              <w:spacing w:before="60" w:after="6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33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67CBA" w:rsidRPr="008E331C" w14:paraId="11F1CFB6" w14:textId="77777777" w:rsidTr="00E67CBA">
        <w:trPr>
          <w:trHeight w:val="308"/>
        </w:trPr>
        <w:tc>
          <w:tcPr>
            <w:tcW w:w="195" w:type="pct"/>
            <w:tcBorders>
              <w:bottom w:val="single" w:sz="4" w:space="0" w:color="auto"/>
            </w:tcBorders>
            <w:shd w:val="clear" w:color="auto" w:fill="auto"/>
          </w:tcPr>
          <w:p w14:paraId="04EEA9E6" w14:textId="77777777" w:rsidR="00E67CBA" w:rsidRPr="008E331C" w:rsidRDefault="00E67CBA" w:rsidP="00E67C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pct"/>
            <w:tcBorders>
              <w:top w:val="single" w:sz="4" w:space="0" w:color="auto"/>
            </w:tcBorders>
            <w:shd w:val="clear" w:color="auto" w:fill="auto"/>
          </w:tcPr>
          <w:p w14:paraId="52F88A09" w14:textId="1A97DF49" w:rsidR="00E67CBA" w:rsidRPr="008E331C" w:rsidRDefault="00B23BAD" w:rsidP="00E67CB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Новое строительство</w:t>
            </w:r>
            <w:r w:rsidR="00E67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водопроводных сетей в р.п. Милославское</w:t>
            </w:r>
            <w:r w:rsidR="00DE4038">
              <w:rPr>
                <w:rFonts w:ascii="Times New Roman" w:eastAsia="Calibri" w:hAnsi="Times New Roman" w:cs="Times New Roman"/>
                <w:sz w:val="24"/>
                <w:szCs w:val="24"/>
              </w:rPr>
              <w:t>, Милославского района, Рязанской области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</w:tcPr>
          <w:p w14:paraId="23D45EED" w14:textId="6A9BE6C2" w:rsidR="00E67CBA" w:rsidRPr="008E331C" w:rsidRDefault="00E67CBA" w:rsidP="00E67C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</w:tcBorders>
            <w:shd w:val="clear" w:color="auto" w:fill="auto"/>
          </w:tcPr>
          <w:p w14:paraId="254A73E7" w14:textId="042EF43D" w:rsidR="00E67CBA" w:rsidRPr="008E331C" w:rsidRDefault="00E67CBA" w:rsidP="00E67C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pct"/>
            <w:tcBorders>
              <w:top w:val="single" w:sz="4" w:space="0" w:color="auto"/>
            </w:tcBorders>
            <w:shd w:val="clear" w:color="auto" w:fill="auto"/>
          </w:tcPr>
          <w:p w14:paraId="344D3B89" w14:textId="54E9B9DA" w:rsidR="00E67CBA" w:rsidRPr="008E331C" w:rsidRDefault="00E67CBA" w:rsidP="00E67CB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67CBA" w:rsidRPr="008E331C" w14:paraId="520225A0" w14:textId="77777777" w:rsidTr="005D38B5"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A43E6" w14:textId="77777777" w:rsidR="00E67CBA" w:rsidRPr="008E331C" w:rsidRDefault="00E67CBA" w:rsidP="00E67C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B8CAB" w14:textId="79A80428" w:rsidR="00E67CBA" w:rsidRPr="008E331C" w:rsidRDefault="00B23BAD" w:rsidP="00E67CB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Новое строительство</w:t>
            </w:r>
            <w:r w:rsidR="00A541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7CBA">
              <w:rPr>
                <w:rFonts w:ascii="Times New Roman" w:eastAsia="Calibri" w:hAnsi="Times New Roman" w:cs="Times New Roman"/>
                <w:sz w:val="24"/>
                <w:szCs w:val="24"/>
              </w:rPr>
              <w:t>магистрального водопровода с. Спасское, ул. Новая, Милославского района, Рязанской области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</w:tcPr>
          <w:p w14:paraId="33E06C37" w14:textId="1D8AD952" w:rsidR="00E67CBA" w:rsidRPr="008E331C" w:rsidRDefault="00E67CBA" w:rsidP="00E67C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</w:tcPr>
          <w:p w14:paraId="43A449A1" w14:textId="2F226C56" w:rsidR="00E67CBA" w:rsidRPr="008E331C" w:rsidRDefault="00E67CBA" w:rsidP="00E67C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</w:tcPr>
          <w:p w14:paraId="10A9828D" w14:textId="003E10FA" w:rsidR="00E67CBA" w:rsidRPr="008E331C" w:rsidRDefault="00E67CBA" w:rsidP="00E67C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  <w:tr w:rsidR="00E67CBA" w:rsidRPr="008E331C" w14:paraId="3FC776DC" w14:textId="77777777" w:rsidTr="005D38B5">
        <w:trPr>
          <w:trHeight w:val="389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A5320" w14:textId="77777777" w:rsidR="00E67CBA" w:rsidRPr="008E331C" w:rsidRDefault="00E67CBA" w:rsidP="00E67C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3D0F7" w14:textId="5A67519E" w:rsidR="00E67CBA" w:rsidRPr="008E331C" w:rsidRDefault="00B23BAD" w:rsidP="00CA4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Новое строительство</w:t>
            </w:r>
            <w:r w:rsidR="00E67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артезианской скважины </w:t>
            </w:r>
            <w:r w:rsidR="00A63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E67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A63AAF">
              <w:rPr>
                <w:rFonts w:ascii="Times New Roman" w:eastAsia="Calibri" w:hAnsi="Times New Roman" w:cs="Times New Roman"/>
                <w:sz w:val="24"/>
                <w:szCs w:val="24"/>
              </w:rPr>
              <w:t>еле</w:t>
            </w:r>
            <w:r w:rsidR="00E67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Мураевня, Милославского района, Рязанской области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</w:tcPr>
          <w:p w14:paraId="7E743B24" w14:textId="43B8CEF6" w:rsidR="00E67CBA" w:rsidRPr="008E331C" w:rsidRDefault="00E67CBA" w:rsidP="00E67C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</w:tcPr>
          <w:p w14:paraId="4C0DC2BF" w14:textId="437FC038" w:rsidR="00E67CBA" w:rsidRPr="008E331C" w:rsidRDefault="00E67CBA" w:rsidP="00E67CB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</w:tcPr>
          <w:p w14:paraId="46F4FE2A" w14:textId="5E046AB7" w:rsidR="00E67CBA" w:rsidRPr="008E331C" w:rsidRDefault="00E67CBA" w:rsidP="00E67CB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67CBA" w:rsidRPr="008E331C" w14:paraId="3575BA63" w14:textId="77777777" w:rsidTr="005D38B5">
        <w:tc>
          <w:tcPr>
            <w:tcW w:w="195" w:type="pct"/>
            <w:tcBorders>
              <w:top w:val="single" w:sz="4" w:space="0" w:color="auto"/>
            </w:tcBorders>
            <w:shd w:val="clear" w:color="auto" w:fill="auto"/>
          </w:tcPr>
          <w:p w14:paraId="6227BB73" w14:textId="77777777" w:rsidR="00E67CBA" w:rsidRPr="008E331C" w:rsidRDefault="00E67CBA" w:rsidP="00E67C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0AEC" w14:textId="6E285C81" w:rsidR="00E67CBA" w:rsidRPr="008E331C" w:rsidRDefault="00B23BAD" w:rsidP="00E67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Новое строительство</w:t>
            </w:r>
            <w:r w:rsidR="00E67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магистрального водопровода с. Мураевня, ул. Зеленая, Милославского района, Рязанской области</w:t>
            </w:r>
            <w:r w:rsidR="00E67CBA" w:rsidRPr="002C2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E20A" w14:textId="2C4CF29E" w:rsidR="00E67CBA" w:rsidRPr="008E331C" w:rsidRDefault="00E67CBA" w:rsidP="00E67CB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7F75" w14:textId="265B41C9" w:rsidR="00E67CBA" w:rsidRPr="008E331C" w:rsidRDefault="00E67CBA" w:rsidP="00E67CB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A5EF" w14:textId="216C8EB3" w:rsidR="00E67CBA" w:rsidRPr="008E331C" w:rsidRDefault="00E67CBA" w:rsidP="00E67CB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E331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</w:tbl>
    <w:p w14:paraId="30CAF39B" w14:textId="5122904A" w:rsidR="00DE75E3" w:rsidRDefault="00DE75E3" w:rsidP="006E2ABF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06376F" w14:textId="27895AEB" w:rsidR="00E67CBA" w:rsidRDefault="00E67CBA" w:rsidP="006E2ABF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B71A8AF" w14:textId="56DE22A1" w:rsidR="00E67CBA" w:rsidRDefault="00E67CBA" w:rsidP="006E2ABF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57C1789" w14:textId="77777777" w:rsidR="00681E0C" w:rsidRDefault="00681E0C" w:rsidP="006E2ABF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D7FA9D" w14:textId="77777777" w:rsidR="00681E0C" w:rsidRDefault="00681E0C" w:rsidP="006E2ABF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4FCC29" w14:textId="77777777" w:rsidR="00681E0C" w:rsidRDefault="00681E0C" w:rsidP="006E2ABF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A25707" w14:textId="77777777" w:rsidR="00681E0C" w:rsidRDefault="00681E0C" w:rsidP="006E2ABF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B60409" w14:textId="77777777" w:rsidR="00681E0C" w:rsidRDefault="00681E0C" w:rsidP="006E2ABF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DB9970C" w14:textId="77777777" w:rsidR="00681E0C" w:rsidRDefault="00681E0C" w:rsidP="006E2ABF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850474" w14:textId="77777777" w:rsidR="00681E0C" w:rsidRDefault="00681E0C" w:rsidP="006E2ABF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446AE72" w14:textId="275EDAC2" w:rsidR="00B43BE1" w:rsidRDefault="00B43BE1" w:rsidP="006E2ABF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8701617" w14:textId="77777777" w:rsidR="009864C5" w:rsidRDefault="009864C5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5A4C84" w14:textId="379850B6" w:rsidR="00DE75E3" w:rsidRPr="00DE75E3" w:rsidRDefault="00DE75E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75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681E0C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34831543" w14:textId="77777777" w:rsidR="00681E0C" w:rsidRPr="00681E0C" w:rsidRDefault="00681E0C" w:rsidP="00681E0C">
      <w:pPr>
        <w:tabs>
          <w:tab w:val="left" w:pos="12191"/>
        </w:tabs>
        <w:spacing w:after="0" w:line="240" w:lineRule="exact"/>
        <w:ind w:left="1219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E0C">
        <w:rPr>
          <w:rFonts w:ascii="Times New Roman" w:eastAsia="Times New Roman" w:hAnsi="Times New Roman" w:cs="Times New Roman"/>
          <w:sz w:val="20"/>
          <w:szCs w:val="20"/>
          <w:lang w:eastAsia="ru-RU"/>
        </w:rPr>
        <w:t>к инвестиционной программе</w:t>
      </w:r>
    </w:p>
    <w:p w14:paraId="23D36F9A" w14:textId="77777777" w:rsidR="00681E0C" w:rsidRPr="00681E0C" w:rsidRDefault="00681E0C" w:rsidP="00681E0C">
      <w:pPr>
        <w:tabs>
          <w:tab w:val="left" w:pos="12191"/>
        </w:tabs>
        <w:spacing w:after="0" w:line="240" w:lineRule="exact"/>
        <w:ind w:left="1219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E0C">
        <w:rPr>
          <w:rFonts w:ascii="Times New Roman" w:eastAsia="Times New Roman" w:hAnsi="Times New Roman" w:cs="Times New Roman"/>
          <w:sz w:val="20"/>
          <w:szCs w:val="20"/>
          <w:lang w:eastAsia="ru-RU"/>
        </w:rPr>
        <w:t>МКП «ЖКХ «Милославское»</w:t>
      </w:r>
    </w:p>
    <w:p w14:paraId="016D2CA2" w14:textId="77777777" w:rsidR="00681E0C" w:rsidRPr="00681E0C" w:rsidRDefault="00681E0C" w:rsidP="00681E0C">
      <w:pPr>
        <w:tabs>
          <w:tab w:val="left" w:pos="12191"/>
        </w:tabs>
        <w:spacing w:after="0" w:line="240" w:lineRule="exact"/>
        <w:ind w:left="1219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E0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сфере холодного водоснабжения</w:t>
      </w:r>
    </w:p>
    <w:p w14:paraId="39BB827F" w14:textId="5455F37B" w:rsidR="00DE75E3" w:rsidRPr="00DE75E3" w:rsidRDefault="00681E0C" w:rsidP="00681E0C">
      <w:pPr>
        <w:tabs>
          <w:tab w:val="left" w:pos="12191"/>
        </w:tabs>
        <w:spacing w:after="0" w:line="240" w:lineRule="exact"/>
        <w:ind w:left="12191"/>
        <w:jc w:val="right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81E0C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2026-2028 гг.</w:t>
      </w:r>
    </w:p>
    <w:p w14:paraId="23DD2C67" w14:textId="4E2383A8" w:rsidR="00681E0C" w:rsidRDefault="00DE75E3" w:rsidP="00681E0C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</w:pPr>
      <w:r w:rsidRPr="000A68A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ИСТОЧНИКИ ФИНАНСИРОВАНИЯ</w:t>
      </w:r>
      <w:r w:rsidRPr="00F50AF7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инвестиционной программы </w:t>
      </w:r>
    </w:p>
    <w:p w14:paraId="6FC05BDB" w14:textId="77777777" w:rsidR="0029795A" w:rsidRDefault="0029795A" w:rsidP="00681E0C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</w:pP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7352"/>
        <w:gridCol w:w="1558"/>
        <w:gridCol w:w="1843"/>
        <w:gridCol w:w="1843"/>
        <w:gridCol w:w="1660"/>
        <w:gridCol w:w="22"/>
      </w:tblGrid>
      <w:tr w:rsidR="0029795A" w:rsidRPr="00681E0C" w14:paraId="68DA5926" w14:textId="77777777" w:rsidTr="00696CF3"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0C52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10516A94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5981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500" w:type="pct"/>
            <w:vMerge w:val="restart"/>
            <w:tcBorders>
              <w:left w:val="single" w:sz="4" w:space="0" w:color="auto"/>
            </w:tcBorders>
            <w:vAlign w:val="center"/>
          </w:tcPr>
          <w:p w14:paraId="23E06402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</w:t>
            </w:r>
          </w:p>
          <w:p w14:paraId="726978C4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  <w:p w14:paraId="534AE173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pct"/>
            <w:gridSpan w:val="4"/>
            <w:vAlign w:val="center"/>
          </w:tcPr>
          <w:p w14:paraId="7C5F234E" w14:textId="34E4B019" w:rsidR="00681E0C" w:rsidRPr="00224002" w:rsidRDefault="00681E0C" w:rsidP="00EB41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по годам реализации инвестиционной программы,</w:t>
            </w:r>
            <w:r w:rsidR="00EB4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  <w:r w:rsidR="00224002" w:rsidRPr="0022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="0022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НДС)</w:t>
            </w:r>
          </w:p>
        </w:tc>
      </w:tr>
      <w:tr w:rsidR="0029795A" w:rsidRPr="00681E0C" w14:paraId="682150CB" w14:textId="77777777" w:rsidTr="00696CF3">
        <w:trPr>
          <w:gridAfter w:val="1"/>
          <w:wAfter w:w="7" w:type="pct"/>
        </w:trPr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3B6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2F17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</w:tcBorders>
            <w:vAlign w:val="center"/>
          </w:tcPr>
          <w:p w14:paraId="471D5441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" w:type="pct"/>
            <w:vAlign w:val="center"/>
          </w:tcPr>
          <w:p w14:paraId="4B3625B8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92" w:type="pct"/>
            <w:vAlign w:val="center"/>
          </w:tcPr>
          <w:p w14:paraId="7751D117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33" w:type="pct"/>
            <w:vAlign w:val="center"/>
          </w:tcPr>
          <w:p w14:paraId="18CF69FA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29795A" w:rsidRPr="00681E0C" w14:paraId="3293B72E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65B1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6" w:name="_Hlk208998228"/>
            <w:r w:rsidRPr="00681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6C25" w14:textId="72CEC5A0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Новое строительство водопроводных сетей в р.п. Милославское, Милославского района Рязанской области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3E7E7320" w14:textId="09E527B6" w:rsidR="00681E0C" w:rsidRPr="00681E0C" w:rsidRDefault="0029795A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961,92</w:t>
            </w:r>
          </w:p>
        </w:tc>
        <w:tc>
          <w:tcPr>
            <w:tcW w:w="592" w:type="pct"/>
            <w:vAlign w:val="center"/>
          </w:tcPr>
          <w:p w14:paraId="1413687F" w14:textId="4B677A1F" w:rsidR="00681E0C" w:rsidRPr="00681E0C" w:rsidRDefault="0029795A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961,92</w:t>
            </w:r>
          </w:p>
        </w:tc>
        <w:tc>
          <w:tcPr>
            <w:tcW w:w="592" w:type="pct"/>
            <w:vAlign w:val="center"/>
          </w:tcPr>
          <w:p w14:paraId="479C89C2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3" w:type="pct"/>
            <w:vAlign w:val="center"/>
          </w:tcPr>
          <w:p w14:paraId="5B5DA51A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9795A" w:rsidRPr="00681E0C" w14:paraId="62964F51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264B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922" w14:textId="77C7E0AC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Собственные средства </w:t>
            </w:r>
            <w:r w:rsidR="00297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регулируемой организации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1C6087AF" w14:textId="13EF0B65" w:rsidR="00681E0C" w:rsidRPr="00681E0C" w:rsidRDefault="0029795A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92" w:type="pct"/>
            <w:vAlign w:val="center"/>
          </w:tcPr>
          <w:p w14:paraId="3E41FF3E" w14:textId="5ACA4A9F" w:rsidR="00681E0C" w:rsidRPr="00681E0C" w:rsidRDefault="0029795A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92" w:type="pct"/>
            <w:vAlign w:val="center"/>
          </w:tcPr>
          <w:p w14:paraId="04E9CFFC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3" w:type="pct"/>
            <w:vAlign w:val="center"/>
          </w:tcPr>
          <w:p w14:paraId="18DC9D96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9795A" w:rsidRPr="00681E0C" w14:paraId="74EC5EBE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4AF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C92C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Займы и кредиты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6F227087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vAlign w:val="center"/>
          </w:tcPr>
          <w:p w14:paraId="1743D931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vAlign w:val="center"/>
          </w:tcPr>
          <w:p w14:paraId="20EFE0E1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3" w:type="pct"/>
            <w:vAlign w:val="center"/>
          </w:tcPr>
          <w:p w14:paraId="2D92D46F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9795A" w:rsidRPr="00681E0C" w14:paraId="76946338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969C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B49E" w14:textId="0E642882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средства</w:t>
            </w:r>
            <w:r w:rsidR="00297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3E96D1FD" w14:textId="71D4CB78" w:rsidR="00681E0C" w:rsidRPr="00681E0C" w:rsidRDefault="00696CF3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961,92</w:t>
            </w:r>
          </w:p>
        </w:tc>
        <w:tc>
          <w:tcPr>
            <w:tcW w:w="592" w:type="pct"/>
            <w:vAlign w:val="center"/>
          </w:tcPr>
          <w:p w14:paraId="3B02A06A" w14:textId="0770A906" w:rsidR="00681E0C" w:rsidRPr="00681E0C" w:rsidRDefault="00696CF3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961,92</w:t>
            </w:r>
          </w:p>
        </w:tc>
        <w:tc>
          <w:tcPr>
            <w:tcW w:w="592" w:type="pct"/>
            <w:vAlign w:val="center"/>
          </w:tcPr>
          <w:p w14:paraId="6ED0E39D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33" w:type="pct"/>
            <w:vAlign w:val="center"/>
          </w:tcPr>
          <w:p w14:paraId="5EB8E775" w14:textId="77777777" w:rsidR="00681E0C" w:rsidRPr="00681E0C" w:rsidRDefault="00681E0C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9795A" w:rsidRPr="0029795A" w14:paraId="4263C5F1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B48B" w14:textId="057AB3B7" w:rsidR="0029795A" w:rsidRPr="0029795A" w:rsidRDefault="00696CF3" w:rsidP="00681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C74" w14:textId="5547C1AA" w:rsidR="0029795A" w:rsidRPr="0029795A" w:rsidRDefault="0029795A" w:rsidP="00681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МО – Милославск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Рязанской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14:paraId="5B34E4AD" w14:textId="29E16E1C" w:rsidR="0029795A" w:rsidRPr="0029795A" w:rsidRDefault="0029795A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961,92</w:t>
            </w:r>
          </w:p>
        </w:tc>
        <w:tc>
          <w:tcPr>
            <w:tcW w:w="592" w:type="pct"/>
            <w:vAlign w:val="center"/>
          </w:tcPr>
          <w:p w14:paraId="1735A854" w14:textId="67A13497" w:rsidR="0029795A" w:rsidRPr="0029795A" w:rsidRDefault="0029795A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961,92</w:t>
            </w:r>
          </w:p>
        </w:tc>
        <w:tc>
          <w:tcPr>
            <w:tcW w:w="592" w:type="pct"/>
            <w:vAlign w:val="center"/>
          </w:tcPr>
          <w:p w14:paraId="00874C14" w14:textId="0F7F3F13" w:rsidR="0029795A" w:rsidRPr="0029795A" w:rsidRDefault="0029795A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vAlign w:val="center"/>
          </w:tcPr>
          <w:p w14:paraId="617E3929" w14:textId="450D0818" w:rsidR="0029795A" w:rsidRPr="0029795A" w:rsidRDefault="0029795A" w:rsidP="00681E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bookmarkEnd w:id="16"/>
      <w:tr w:rsidR="0029795A" w:rsidRPr="00696CF3" w14:paraId="69739BD1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7AD3" w14:textId="5339B41C" w:rsidR="0029795A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D14" w14:textId="018B9160" w:rsidR="0029795A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Новое строительство магистрального водопровода с. Спасское, ул. Новая, Милославского района Рязанской области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DFF572" w14:textId="55B52276" w:rsidR="0029795A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433,16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048F" w14:textId="6019239D" w:rsidR="0029795A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433,16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BC3C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4547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9795A" w:rsidRPr="00681E0C" w14:paraId="0735C12A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97C4" w14:textId="2C5D07EF" w:rsidR="0029795A" w:rsidRPr="00681E0C" w:rsidRDefault="00E53F5E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9795A"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0D3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регулируемой организации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DAB874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FFE7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F884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B140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9795A" w:rsidRPr="00681E0C" w14:paraId="47049024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4BA" w14:textId="6C8E42BE" w:rsidR="0029795A" w:rsidRPr="00681E0C" w:rsidRDefault="00E53F5E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9795A"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BD74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Займы и кредиты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E9C25D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3E9B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8B77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0ED3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9795A" w:rsidRPr="00681E0C" w14:paraId="63E805F0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869A" w14:textId="222382D6" w:rsidR="0029795A" w:rsidRPr="00681E0C" w:rsidRDefault="00E53F5E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9795A"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8D66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FF5885" w14:textId="19824282" w:rsidR="0029795A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433,16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D7AE" w14:textId="5DDAB23D" w:rsidR="0029795A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433,16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27AC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B5D1" w14:textId="77777777" w:rsidR="0029795A" w:rsidRPr="00681E0C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9795A" w:rsidRPr="0029795A" w14:paraId="689A0BA5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C16C" w14:textId="24912093" w:rsidR="0029795A" w:rsidRPr="0029795A" w:rsidRDefault="00E53F5E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9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207" w14:textId="77777777" w:rsidR="0029795A" w:rsidRPr="0029795A" w:rsidRDefault="0029795A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МО – Милославск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Рязанской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633F8F" w14:textId="296E53B0" w:rsidR="0029795A" w:rsidRPr="0029795A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433,16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22B3" w14:textId="10AF3E40" w:rsidR="0029795A" w:rsidRPr="0029795A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433,16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E705" w14:textId="77777777" w:rsidR="0029795A" w:rsidRPr="0029795A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9B49" w14:textId="77777777" w:rsidR="0029795A" w:rsidRPr="0029795A" w:rsidRDefault="0029795A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96CF3" w:rsidRPr="00696CF3" w14:paraId="4D737BDE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7675" w14:textId="1FD34FF0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2333" w14:textId="6254CAD8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Новое строительство артезианской скважины в с. Мураевня, Милославского района Рязанской области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213F3" w14:textId="51C22EBB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2 185,06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2280" w14:textId="5702FC8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5E71" w14:textId="5F79D0B4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2 185,06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FFC00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96CF3" w:rsidRPr="00681E0C" w14:paraId="5F55786F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D4C1" w14:textId="5CEB2E04" w:rsidR="00696CF3" w:rsidRPr="00681E0C" w:rsidRDefault="00E53F5E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96CF3"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98A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регулируемой организации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D74C69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4AB6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F78B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57A8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96CF3" w:rsidRPr="00681E0C" w14:paraId="1A8DBB3A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2133" w14:textId="574DA109" w:rsidR="00696CF3" w:rsidRPr="00681E0C" w:rsidRDefault="00E53F5E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96CF3"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A6D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Займы и кредиты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35CD3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F3B4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0D31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F19B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96CF3" w:rsidRPr="00681E0C" w14:paraId="69ACF0EA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538C" w14:textId="075C5FAC" w:rsidR="00696CF3" w:rsidRPr="00681E0C" w:rsidRDefault="00E53F5E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96CF3"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389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2C81CD" w14:textId="49B2CAA8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2 185,06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3D56" w14:textId="4DECDBCA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D7FF" w14:textId="643C96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2 185,06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1D9D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96CF3" w:rsidRPr="0029795A" w14:paraId="3C21BBB5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3BF7" w14:textId="0A1E6BC8" w:rsidR="00696CF3" w:rsidRPr="0029795A" w:rsidRDefault="00E53F5E" w:rsidP="00696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9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F57" w14:textId="77777777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МО – Милославск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Рязанской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30A9ED" w14:textId="62C82572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2 185,06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C377" w14:textId="56A6AF99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E61F5" w14:textId="7392A68B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2 185,06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B08B" w14:textId="77777777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96CF3" w:rsidRPr="00696CF3" w14:paraId="1A32AE1E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541E" w14:textId="524768B9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C968" w14:textId="7451CF53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Новое строительство магистрального водопровода </w:t>
            </w:r>
            <w:r w:rsidR="00EB4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Pr="00696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EB4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96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Мураевня, ул. Зеленая, Милославского района Рязанской области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7471B3" w14:textId="5F8366C2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1 047,42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AE7A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5EFA" w14:textId="03A3625B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82CC" w14:textId="32DE85BD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1 047,42</w:t>
            </w:r>
          </w:p>
        </w:tc>
      </w:tr>
      <w:tr w:rsidR="00696CF3" w:rsidRPr="00681E0C" w14:paraId="7B7A67F4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7EDB" w14:textId="0CC75456" w:rsidR="00696CF3" w:rsidRPr="00681E0C" w:rsidRDefault="00E53F5E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96CF3"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55C0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регулируемой организации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977772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424E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87C6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7DD0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96CF3" w:rsidRPr="00681E0C" w14:paraId="7CB9EA0C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0237" w14:textId="1C17A3B6" w:rsidR="00696CF3" w:rsidRPr="00681E0C" w:rsidRDefault="00E53F5E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96CF3"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B427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Займы и кредиты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13EA2D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880F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6B68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6B51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96CF3" w:rsidRPr="00681E0C" w14:paraId="6EBD38E5" w14:textId="77777777" w:rsidTr="0049446A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D695" w14:textId="06348C84" w:rsidR="00696CF3" w:rsidRPr="00681E0C" w:rsidRDefault="00E53F5E" w:rsidP="00696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696CF3"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CE4B" w14:textId="77777777" w:rsidR="00696CF3" w:rsidRPr="00681E0C" w:rsidRDefault="00696CF3" w:rsidP="00696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F0DFC" w14:textId="651C9C41" w:rsidR="00696CF3" w:rsidRPr="00681E0C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1 047,42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34E4" w14:textId="34202226" w:rsidR="00696CF3" w:rsidRPr="00681E0C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FF72" w14:textId="34A52A74" w:rsidR="00696CF3" w:rsidRPr="00681E0C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927A" w14:textId="0AA61A21" w:rsidR="00696CF3" w:rsidRPr="00681E0C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1 047,42</w:t>
            </w:r>
          </w:p>
        </w:tc>
      </w:tr>
      <w:tr w:rsidR="00696CF3" w:rsidRPr="0029795A" w14:paraId="57F13002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9C94" w14:textId="66C428E4" w:rsidR="00696CF3" w:rsidRPr="0029795A" w:rsidRDefault="00E53F5E" w:rsidP="00696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9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F7A" w14:textId="77777777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МО – Милославск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Рязанской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D762F2" w14:textId="1CC9234E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1 047,42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BFD8" w14:textId="48E4BF12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AAD2" w14:textId="59A24AE1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FCBF" w14:textId="4BEC8313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1 047,42</w:t>
            </w:r>
          </w:p>
        </w:tc>
      </w:tr>
      <w:tr w:rsidR="00696CF3" w:rsidRPr="00696CF3" w14:paraId="45295724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A4F" w14:textId="73F266D4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47D4" w14:textId="5B01AB13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инвестиционной программе, в том числе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573C4D" w14:textId="64FCB12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4 627,56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16DD" w14:textId="0B219592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1 395,08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DB4D" w14:textId="0D3024CC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2 185,06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E999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1 047,42</w:t>
            </w:r>
          </w:p>
        </w:tc>
      </w:tr>
      <w:tr w:rsidR="00696CF3" w:rsidRPr="00681E0C" w14:paraId="0B67901B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E1A2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F0B8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Собственные средства 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регулируемой организации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0BC020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5A13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6B90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32ED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96CF3" w:rsidRPr="00681E0C" w14:paraId="1A0E04B7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25C4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E65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Займы и кредиты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B48964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8CDB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8AFF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1F85" w14:textId="77777777" w:rsidR="00696CF3" w:rsidRPr="00681E0C" w:rsidRDefault="00696CF3" w:rsidP="007164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96CF3" w:rsidRPr="00681E0C" w14:paraId="1744584E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9A54" w14:textId="77777777" w:rsidR="00696CF3" w:rsidRPr="00681E0C" w:rsidRDefault="00696CF3" w:rsidP="00696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44AF" w14:textId="77777777" w:rsidR="00696CF3" w:rsidRPr="00681E0C" w:rsidRDefault="00696CF3" w:rsidP="00696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средства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всего, в том числе: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7FC1F1" w14:textId="74BCA6E6" w:rsidR="00696CF3" w:rsidRPr="00681E0C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4 627,56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28A0" w14:textId="4CB65824" w:rsidR="00696CF3" w:rsidRPr="00681E0C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1 395,08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2F15" w14:textId="29277B89" w:rsidR="00696CF3" w:rsidRPr="00681E0C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2 185,06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11DE" w14:textId="222EC83D" w:rsidR="00696CF3" w:rsidRPr="00681E0C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1 047,42</w:t>
            </w:r>
          </w:p>
        </w:tc>
      </w:tr>
      <w:tr w:rsidR="00696CF3" w:rsidRPr="0029795A" w14:paraId="36444406" w14:textId="77777777" w:rsidTr="00696CF3">
        <w:trPr>
          <w:gridAfter w:val="1"/>
          <w:wAfter w:w="7" w:type="pct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561E" w14:textId="77777777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960F" w14:textId="77777777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(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МО – Милославск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29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Рязанской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09C37F" w14:textId="67CB61F5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4 627,56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B753" w14:textId="5D8CC113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1 395,08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E357" w14:textId="247FA42D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2 185,06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4191" w14:textId="14A47D73" w:rsidR="00696CF3" w:rsidRPr="0029795A" w:rsidRDefault="00696CF3" w:rsidP="00696C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1 047,42</w:t>
            </w:r>
          </w:p>
        </w:tc>
      </w:tr>
    </w:tbl>
    <w:p w14:paraId="0E15ED80" w14:textId="77777777" w:rsidR="00681E0C" w:rsidRDefault="00681E0C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50F26F7" w14:textId="77777777" w:rsidR="00681E0C" w:rsidRDefault="00681E0C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ADA0F9" w14:textId="77777777" w:rsidR="00681E0C" w:rsidRDefault="00681E0C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11AD86" w14:textId="77777777" w:rsidR="00681E0C" w:rsidRDefault="00681E0C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0B12C49" w14:textId="77777777" w:rsidR="00681E0C" w:rsidRDefault="00681E0C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50B0358" w14:textId="77777777" w:rsidR="00681E0C" w:rsidRDefault="00681E0C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8696CE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C10248A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A50868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44B6AF7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66C2B5D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A739AC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7EB8FB0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72B1C3C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089500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667C2D5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C07C90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4A1244D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A571B43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E24015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2142B9C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2C803E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D13FBB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794BB7B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E758C9" w14:textId="77777777" w:rsidR="00C949EA" w:rsidRDefault="00C949EA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573306E" w14:textId="77777777" w:rsidR="00C949EA" w:rsidRDefault="00C949EA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A5F9ED" w14:textId="77777777" w:rsidR="00C949EA" w:rsidRDefault="00C949EA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965623D" w14:textId="77777777" w:rsidR="00681E0C" w:rsidRDefault="00681E0C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97EFA0B" w14:textId="77777777" w:rsidR="00681E0C" w:rsidRDefault="00681E0C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C107C4" w14:textId="77777777" w:rsidR="00681E0C" w:rsidRDefault="00681E0C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60EDFF" w14:textId="77777777" w:rsidR="00681E0C" w:rsidRDefault="00681E0C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C6A7FF" w14:textId="38AC042A" w:rsidR="00DE75E3" w:rsidRPr="00DE75E3" w:rsidRDefault="00DE75E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E75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681E0C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27774B99" w14:textId="77777777" w:rsidR="00681E0C" w:rsidRPr="00681E0C" w:rsidRDefault="00681E0C" w:rsidP="00681E0C">
      <w:pPr>
        <w:keepNext/>
        <w:keepLine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E0C">
        <w:rPr>
          <w:rFonts w:ascii="Times New Roman" w:eastAsia="Times New Roman" w:hAnsi="Times New Roman" w:cs="Times New Roman"/>
          <w:sz w:val="20"/>
          <w:szCs w:val="20"/>
          <w:lang w:eastAsia="ru-RU"/>
        </w:rPr>
        <w:t>к инвестиционной программе</w:t>
      </w:r>
    </w:p>
    <w:p w14:paraId="269BE4A1" w14:textId="77777777" w:rsidR="00681E0C" w:rsidRPr="00681E0C" w:rsidRDefault="00681E0C" w:rsidP="00681E0C">
      <w:pPr>
        <w:keepNext/>
        <w:keepLine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E0C">
        <w:rPr>
          <w:rFonts w:ascii="Times New Roman" w:eastAsia="Times New Roman" w:hAnsi="Times New Roman" w:cs="Times New Roman"/>
          <w:sz w:val="20"/>
          <w:szCs w:val="20"/>
          <w:lang w:eastAsia="ru-RU"/>
        </w:rPr>
        <w:t>МКП «ЖКХ «Милославское»</w:t>
      </w:r>
    </w:p>
    <w:p w14:paraId="459EC93B" w14:textId="77777777" w:rsidR="00681E0C" w:rsidRPr="00681E0C" w:rsidRDefault="00681E0C" w:rsidP="00681E0C">
      <w:pPr>
        <w:keepNext/>
        <w:keepLine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E0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сфере холодного водоснабжения</w:t>
      </w:r>
    </w:p>
    <w:p w14:paraId="4FCDEB2D" w14:textId="779AC6FB" w:rsidR="00DE75E3" w:rsidRPr="00DE75E3" w:rsidRDefault="00681E0C" w:rsidP="00681E0C">
      <w:pPr>
        <w:keepNext/>
        <w:keepLine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681E0C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2026-2028 гг.</w:t>
      </w:r>
    </w:p>
    <w:p w14:paraId="29C40EB7" w14:textId="77777777" w:rsidR="00DE75E3" w:rsidRPr="00DE75E3" w:rsidRDefault="00DE75E3" w:rsidP="005A5B87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РАСЧЕТ ЭФФЕКТИВНОСТИ </w:t>
      </w:r>
    </w:p>
    <w:p w14:paraId="61755580" w14:textId="30827E84" w:rsidR="00DE75E3" w:rsidRPr="00DE75E3" w:rsidRDefault="00DE75E3" w:rsidP="005A5B87">
      <w:pPr>
        <w:spacing w:after="0" w:line="240" w:lineRule="exact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DE75E3">
        <w:rPr>
          <w:rFonts w:ascii="Times New Roman" w:eastAsia="Calibri" w:hAnsi="Times New Roman" w:cs="Times New Roman"/>
          <w:b/>
          <w:bCs/>
          <w:sz w:val="24"/>
          <w:szCs w:val="24"/>
        </w:rPr>
        <w:t>инвестирования средств инвестиционной программы</w:t>
      </w:r>
      <w:r w:rsidR="00696CF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DE75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96CF3" w:rsidRPr="00696CF3">
        <w:rPr>
          <w:rFonts w:ascii="Times New Roman" w:eastAsia="Calibri" w:hAnsi="Times New Roman" w:cs="Times New Roman"/>
          <w:b/>
          <w:bCs/>
          <w:sz w:val="24"/>
          <w:szCs w:val="24"/>
        </w:rPr>
        <w:t>осуществляемый путем сопоставления динамики показателей надежности, качества и энергоэффективности объектов централизованных систем водоснабжения и расходов на реализацию инвестиционной программы</w:t>
      </w:r>
    </w:p>
    <w:p w14:paraId="6D5DF33A" w14:textId="77777777" w:rsidR="00DE75E3" w:rsidRPr="00DE75E3" w:rsidRDefault="00DE75E3" w:rsidP="00DE75E3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130"/>
        <w:gridCol w:w="1287"/>
        <w:gridCol w:w="1416"/>
        <w:gridCol w:w="1556"/>
        <w:gridCol w:w="1411"/>
        <w:gridCol w:w="1834"/>
        <w:gridCol w:w="1700"/>
        <w:gridCol w:w="1696"/>
      </w:tblGrid>
      <w:tr w:rsidR="00DE75E3" w:rsidRPr="00DE75E3" w14:paraId="4188CA38" w14:textId="77777777" w:rsidTr="005D38B5">
        <w:trPr>
          <w:trHeight w:val="1262"/>
        </w:trPr>
        <w:tc>
          <w:tcPr>
            <w:tcW w:w="690" w:type="dxa"/>
            <w:tcBorders>
              <w:bottom w:val="nil"/>
            </w:tcBorders>
            <w:shd w:val="clear" w:color="auto" w:fill="auto"/>
            <w:vAlign w:val="center"/>
          </w:tcPr>
          <w:p w14:paraId="4848EF35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10D96E7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30" w:type="dxa"/>
            <w:tcBorders>
              <w:bottom w:val="nil"/>
            </w:tcBorders>
            <w:shd w:val="clear" w:color="auto" w:fill="auto"/>
            <w:vAlign w:val="center"/>
          </w:tcPr>
          <w:p w14:paraId="7162DCCE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287" w:type="dxa"/>
            <w:tcBorders>
              <w:bottom w:val="nil"/>
            </w:tcBorders>
            <w:shd w:val="clear" w:color="auto" w:fill="auto"/>
            <w:vAlign w:val="center"/>
          </w:tcPr>
          <w:p w14:paraId="78BDB036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14:paraId="201DFEAE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auto"/>
            <w:vAlign w:val="center"/>
          </w:tcPr>
          <w:p w14:paraId="39C024D0" w14:textId="73BE8AAF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целевого показателя на начало реализации программы на 202</w:t>
            </w:r>
            <w:r w:rsidR="00935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vAlign w:val="center"/>
          </w:tcPr>
          <w:p w14:paraId="1B5123F8" w14:textId="4999BE4A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Значение целевого показателя на конец реализации программы на 202</w:t>
            </w:r>
            <w:r w:rsidR="009359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1" w:type="dxa"/>
            <w:tcBorders>
              <w:bottom w:val="nil"/>
            </w:tcBorders>
            <w:shd w:val="clear" w:color="auto" w:fill="auto"/>
            <w:vAlign w:val="center"/>
          </w:tcPr>
          <w:p w14:paraId="12DDA3DC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Абсолютное отклонение </w:t>
            </w:r>
          </w:p>
          <w:p w14:paraId="5BE3DC54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nil"/>
            </w:tcBorders>
            <w:shd w:val="clear" w:color="auto" w:fill="auto"/>
            <w:vAlign w:val="center"/>
          </w:tcPr>
          <w:p w14:paraId="4F885F34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Относительное отклонение, %</w:t>
            </w:r>
          </w:p>
          <w:p w14:paraId="3DB91BD1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center"/>
          </w:tcPr>
          <w:p w14:paraId="016CF72C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реализацию мероприятий, тыс. рублей               (с НДС)</w:t>
            </w:r>
          </w:p>
          <w:p w14:paraId="4C530915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nil"/>
            </w:tcBorders>
            <w:shd w:val="clear" w:color="auto" w:fill="auto"/>
            <w:vAlign w:val="center"/>
          </w:tcPr>
          <w:p w14:paraId="28904A04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Расчетный эффект от реализации мероприятий, тыс. рублей  </w:t>
            </w:r>
          </w:p>
          <w:p w14:paraId="42744329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(с НДС)</w:t>
            </w:r>
          </w:p>
          <w:p w14:paraId="01414F38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7C2ACFF" w14:textId="77777777" w:rsidR="00DE75E3" w:rsidRPr="00DE75E3" w:rsidRDefault="00DE75E3" w:rsidP="00DE75E3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1573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3"/>
        <w:gridCol w:w="4121"/>
        <w:gridCol w:w="1276"/>
        <w:gridCol w:w="1417"/>
        <w:gridCol w:w="1559"/>
        <w:gridCol w:w="1418"/>
        <w:gridCol w:w="1843"/>
        <w:gridCol w:w="1701"/>
        <w:gridCol w:w="1701"/>
      </w:tblGrid>
      <w:tr w:rsidR="00DE75E3" w:rsidRPr="00DE75E3" w14:paraId="4C1543E7" w14:textId="77777777" w:rsidTr="00D84344">
        <w:trPr>
          <w:tblHeader/>
        </w:trPr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739218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5E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tcBorders>
              <w:bottom w:val="single" w:sz="4" w:space="0" w:color="auto"/>
            </w:tcBorders>
            <w:shd w:val="clear" w:color="auto" w:fill="auto"/>
          </w:tcPr>
          <w:p w14:paraId="66B88C4A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5E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0EAF076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5E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017C930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5E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B8E2CFA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5E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86033EE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5E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DB52BBE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5E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A5C02A6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5E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6DE5FFC" w14:textId="77777777" w:rsidR="00DE75E3" w:rsidRPr="00DE75E3" w:rsidRDefault="00DE75E3" w:rsidP="00DE75E3">
            <w:pPr>
              <w:spacing w:before="60" w:after="6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5E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DE75E3" w:rsidRPr="00DE75E3" w14:paraId="0F7FA52E" w14:textId="77777777" w:rsidTr="00D84344"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1C0FA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4F4CA" w14:textId="77777777" w:rsidR="00DE75E3" w:rsidRPr="00DE75E3" w:rsidRDefault="00DE75E3" w:rsidP="00DE75E3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качества питьевой воды</w:t>
            </w:r>
          </w:p>
        </w:tc>
      </w:tr>
      <w:tr w:rsidR="00DE75E3" w:rsidRPr="00DE75E3" w14:paraId="3FC30CC1" w14:textId="77777777" w:rsidTr="00D84344"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0873D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10B78" w14:textId="77777777" w:rsidR="00DE75E3" w:rsidRPr="00DE75E3" w:rsidRDefault="00DE75E3" w:rsidP="00DE75E3">
            <w:pPr>
              <w:spacing w:before="120" w:after="0" w:line="20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1F267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D4444" w14:textId="5ACDEBFE" w:rsidR="00DE75E3" w:rsidRPr="00DE75E3" w:rsidRDefault="00AB64B6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0BF4B" w14:textId="6990A68F" w:rsidR="00DE75E3" w:rsidRPr="00DE75E3" w:rsidRDefault="00AB64B6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76AE1" w14:textId="6795F1A3" w:rsidR="00DE75E3" w:rsidRPr="00DE75E3" w:rsidRDefault="00AB64B6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BE9EB" w14:textId="2F782C8B" w:rsidR="00DE75E3" w:rsidRPr="00DE75E3" w:rsidRDefault="00AB64B6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9AE58" w14:textId="59AF7234" w:rsidR="00DE75E3" w:rsidRPr="001C13DE" w:rsidRDefault="00AB64B6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234DE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E75E3" w:rsidRPr="00DE75E3" w14:paraId="754F7050" w14:textId="77777777" w:rsidTr="00D84344"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D155D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9750A" w14:textId="77777777" w:rsidR="00DE75E3" w:rsidRPr="00DE75E3" w:rsidRDefault="00DE75E3" w:rsidP="00DE75E3">
            <w:pPr>
              <w:spacing w:before="120" w:after="0" w:line="20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BDBD3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CE34C" w14:textId="00F828D1" w:rsidR="00DE75E3" w:rsidRPr="00DE75E3" w:rsidRDefault="00AB64B6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8DCE9" w14:textId="3CEBF726" w:rsidR="00DE75E3" w:rsidRPr="00DE75E3" w:rsidRDefault="00AB64B6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FABB1" w14:textId="3DFC6E7E" w:rsidR="00DE75E3" w:rsidRPr="00DE75E3" w:rsidRDefault="00AB64B6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A5EFF" w14:textId="6B6437C7" w:rsidR="00DE75E3" w:rsidRPr="00DE75E3" w:rsidRDefault="00AB64B6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B313C" w14:textId="1A077BBE" w:rsidR="00DE75E3" w:rsidRPr="00935945" w:rsidRDefault="00A25CAB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C810C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E75E3" w:rsidRPr="00DE75E3" w14:paraId="072A703F" w14:textId="77777777" w:rsidTr="00D84344"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4ADCB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BFA9E" w14:textId="77777777" w:rsidR="00DE75E3" w:rsidRPr="00DE75E3" w:rsidRDefault="00DE75E3" w:rsidP="00DE75E3">
            <w:pPr>
              <w:spacing w:before="120" w:after="0" w:line="20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DE75E3" w:rsidRPr="00DE75E3" w14:paraId="3AE27C83" w14:textId="77777777" w:rsidTr="00D84344"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0C348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062F2" w14:textId="0E619477" w:rsidR="00DE75E3" w:rsidRPr="00DE75E3" w:rsidRDefault="00DE75E3" w:rsidP="00DE75E3">
            <w:pPr>
              <w:spacing w:before="120" w:after="0" w:line="20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</w:t>
            </w: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(в год)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0A3D3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ед./км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9B22F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E5C1CB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484105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F3201A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2363A2" w14:textId="5196E55F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B64B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14:paraId="35B1FDB1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E3FDA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44BCA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9C43B2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DDF02A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532F55" w14:textId="2AFBE10A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B64B6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14:paraId="234BB2F0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C599C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CA686E6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B91D522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4AA604D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73D59D6" w14:textId="7A41C351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</w:t>
            </w:r>
            <w:r w:rsidR="00AB6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C6E37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D0CF70A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56E2A46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E58B226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BB712E0" w14:textId="6CEB4954" w:rsidR="00DE75E3" w:rsidRPr="00DE75E3" w:rsidRDefault="00AB64B6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C089F" w14:textId="77777777" w:rsidR="00DE75E3" w:rsidRPr="00935945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6AC38F28" w14:textId="77777777" w:rsidR="00DE75E3" w:rsidRPr="00935945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6B57D1BD" w14:textId="77777777" w:rsidR="00DE75E3" w:rsidRPr="00935945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23162231" w14:textId="77777777" w:rsidR="00DE75E3" w:rsidRPr="00935945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232A863F" w14:textId="3A62CB0E" w:rsidR="00DE75E3" w:rsidRPr="00935945" w:rsidRDefault="00AB64B6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CED90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5E3" w:rsidRPr="00DE75E3" w14:paraId="5B00DA91" w14:textId="77777777" w:rsidTr="00D84344"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F8735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2B905" w14:textId="77777777" w:rsidR="00DE75E3" w:rsidRPr="00DE75E3" w:rsidRDefault="00DE75E3" w:rsidP="00DE75E3">
            <w:pPr>
              <w:spacing w:before="120" w:after="0" w:line="20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DE75E3" w:rsidRPr="00DE75E3" w14:paraId="6CD8E9F5" w14:textId="77777777" w:rsidTr="00D84344"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DE024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C9B65" w14:textId="77777777" w:rsidR="00DE75E3" w:rsidRPr="00DE75E3" w:rsidRDefault="00DE75E3" w:rsidP="00DE75E3">
            <w:pPr>
              <w:spacing w:before="120" w:after="0" w:line="20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(с учетом собственных нужд)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2551E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86186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A9234CF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600CEF3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033BE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09DD658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234AB09" w14:textId="3AE0CBB4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</w:t>
            </w:r>
            <w:r w:rsidR="00AB64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25389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D9B6B62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E738CC7" w14:textId="0309E1A9" w:rsidR="00DE75E3" w:rsidRPr="00DE75E3" w:rsidRDefault="000143BE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CAA00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F4297A4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8C06006" w14:textId="2BC67C69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0143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079CF" w14:textId="77777777" w:rsidR="00DE75E3" w:rsidRPr="00854D6B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14:paraId="09BDB373" w14:textId="77777777" w:rsidR="00DE75E3" w:rsidRPr="00854D6B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14:paraId="4D99ED90" w14:textId="487795B5" w:rsidR="00DE75E3" w:rsidRPr="00854D6B" w:rsidRDefault="00664A78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4 627,56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B7C4A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61BE797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7907B5A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E75E3" w:rsidRPr="00DE75E3" w14:paraId="45936894" w14:textId="77777777" w:rsidTr="00D84344"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45A08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ED2D3" w14:textId="77777777" w:rsidR="00DE75E3" w:rsidRPr="00DE75E3" w:rsidRDefault="00DE75E3" w:rsidP="00DE75E3">
            <w:pPr>
              <w:spacing w:before="120" w:after="0" w:line="20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AD466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кВт*ч</w:t>
            </w:r>
          </w:p>
          <w:p w14:paraId="71B32E89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/куб.м.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D23AD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D1E5886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036DAC2" w14:textId="220B4786" w:rsidR="00DE75E3" w:rsidRPr="00DE75E3" w:rsidRDefault="00A25CAB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3194B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19E43C4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F9A70DF" w14:textId="16DE154A" w:rsidR="00DE75E3" w:rsidRPr="00DE75E3" w:rsidRDefault="00A25CAB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8FD77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F50B1FE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5C94F8B" w14:textId="4856131F" w:rsidR="00DE75E3" w:rsidRPr="00DE75E3" w:rsidRDefault="00A25CAB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D3B20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BD1F3E0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085832A" w14:textId="1710897C" w:rsidR="00DE75E3" w:rsidRPr="00DE75E3" w:rsidRDefault="00A25CAB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58ADE" w14:textId="77777777" w:rsidR="00DE75E3" w:rsidRPr="00854D6B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14:paraId="08AD51BA" w14:textId="77777777" w:rsidR="00DE75E3" w:rsidRPr="00854D6B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14:paraId="7C24EF69" w14:textId="55654029" w:rsidR="00DE75E3" w:rsidRPr="00854D6B" w:rsidRDefault="00A25CAB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17ABE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3CE9E92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8A60ED1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E75E3" w:rsidRPr="00DE75E3" w14:paraId="2FB7B492" w14:textId="77777777" w:rsidTr="00D84344">
        <w:trPr>
          <w:trHeight w:val="124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FCAE2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72721" w14:textId="77777777" w:rsidR="00DE75E3" w:rsidRPr="00DE75E3" w:rsidRDefault="00DE75E3" w:rsidP="00DE75E3">
            <w:pPr>
              <w:spacing w:before="120" w:after="0" w:line="20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4ED76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кВт*ч/куб.м.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6A4DB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11F28FE" w14:textId="110BC2ED" w:rsidR="00DE75E3" w:rsidRPr="00DE75E3" w:rsidRDefault="00A25CAB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48466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807F4A7" w14:textId="1C5FAFC0" w:rsidR="00DE75E3" w:rsidRPr="00DE75E3" w:rsidRDefault="00A25CAB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17BF7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F3D8FA4" w14:textId="3347187A" w:rsidR="00DE75E3" w:rsidRPr="00DE75E3" w:rsidRDefault="00A25CAB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C6969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224AB1A" w14:textId="229A602C" w:rsidR="00DE75E3" w:rsidRPr="00DE75E3" w:rsidRDefault="00A25CAB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4C2A3" w14:textId="77777777" w:rsidR="00DE75E3" w:rsidRPr="00854D6B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14:paraId="3E6BB7EA" w14:textId="6F48AFCB" w:rsidR="00DE75E3" w:rsidRPr="00854D6B" w:rsidRDefault="00A25CAB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B6E8A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B4C7881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75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E75E3" w:rsidRPr="00DE75E3" w14:paraId="3D2A4F70" w14:textId="77777777" w:rsidTr="00D84344"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7185C" w14:textId="77777777" w:rsidR="00DE75E3" w:rsidRPr="00DE75E3" w:rsidRDefault="00DE75E3" w:rsidP="00DE75E3">
            <w:pPr>
              <w:spacing w:before="120" w:after="0" w:line="20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E5AAA" w14:textId="6CEC24F2" w:rsidR="00DE75E3" w:rsidRPr="004039C0" w:rsidRDefault="00DE75E3" w:rsidP="00DE75E3">
            <w:pPr>
              <w:spacing w:before="120" w:after="0" w:line="200" w:lineRule="exac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8EC0B" w14:textId="77777777" w:rsidR="00DE75E3" w:rsidRPr="00DE75E3" w:rsidRDefault="00DE75E3" w:rsidP="00DE75E3">
            <w:pPr>
              <w:spacing w:before="120" w:after="0" w:line="20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45C5B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7E5E6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B9665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5ABD5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DF00E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F35A8" w14:textId="77777777" w:rsidR="00DE75E3" w:rsidRPr="00DE75E3" w:rsidRDefault="00DE75E3" w:rsidP="00DE75E3">
            <w:pPr>
              <w:spacing w:before="120"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640CA0" w14:textId="77777777" w:rsidR="00DE75E3" w:rsidRPr="00D84344" w:rsidRDefault="00DE75E3" w:rsidP="00D84344">
      <w:pPr>
        <w:spacing w:before="60" w:after="0" w:line="200" w:lineRule="exact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64AA7F2D" w14:textId="77777777" w:rsidR="00903BCE" w:rsidRDefault="00903BCE" w:rsidP="00301AEB">
      <w:pPr>
        <w:spacing w:after="12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992450E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F26616" w14:textId="77777777" w:rsidR="00C949EA" w:rsidRDefault="00C949EA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8C76200" w14:textId="77777777" w:rsidR="00C949EA" w:rsidRDefault="00C949EA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9C095A4" w14:textId="77777777" w:rsidR="00C949EA" w:rsidRDefault="00C949EA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122D02" w14:textId="77777777" w:rsidR="00C949EA" w:rsidRDefault="00C949EA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9D9ADD" w14:textId="77777777" w:rsidR="00C949EA" w:rsidRDefault="00C949EA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1E8379D" w14:textId="77777777" w:rsidR="00C949EA" w:rsidRDefault="00C949EA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E7A7D9" w14:textId="77777777" w:rsidR="00C949EA" w:rsidRDefault="00C949EA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6582AEC" w14:textId="77777777" w:rsidR="00C949EA" w:rsidRDefault="00C949EA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10CD4B" w14:textId="77777777" w:rsidR="00696CF3" w:rsidRDefault="00696CF3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EACF15" w14:textId="6D69F10F" w:rsidR="00301AEB" w:rsidRPr="00301AEB" w:rsidRDefault="00301AEB" w:rsidP="005A5B87">
      <w:pPr>
        <w:spacing w:after="0" w:line="240" w:lineRule="exact"/>
        <w:ind w:left="1219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1A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696CF3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78062BFA" w14:textId="77777777" w:rsidR="00696CF3" w:rsidRPr="00696CF3" w:rsidRDefault="00696CF3" w:rsidP="00696CF3">
      <w:pPr>
        <w:widowControl w:val="0"/>
        <w:autoSpaceDE w:val="0"/>
        <w:autoSpaceDN w:val="0"/>
        <w:spacing w:after="0" w:line="240" w:lineRule="auto"/>
        <w:ind w:left="1162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CF3">
        <w:rPr>
          <w:rFonts w:ascii="Times New Roman" w:eastAsia="Times New Roman" w:hAnsi="Times New Roman" w:cs="Times New Roman"/>
          <w:sz w:val="20"/>
          <w:szCs w:val="20"/>
          <w:lang w:eastAsia="ru-RU"/>
        </w:rPr>
        <w:t>к инвестиционной программе</w:t>
      </w:r>
    </w:p>
    <w:p w14:paraId="1FD216ED" w14:textId="77777777" w:rsidR="00696CF3" w:rsidRPr="00696CF3" w:rsidRDefault="00696CF3" w:rsidP="00696CF3">
      <w:pPr>
        <w:widowControl w:val="0"/>
        <w:autoSpaceDE w:val="0"/>
        <w:autoSpaceDN w:val="0"/>
        <w:spacing w:after="0" w:line="240" w:lineRule="auto"/>
        <w:ind w:left="1162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CF3">
        <w:rPr>
          <w:rFonts w:ascii="Times New Roman" w:eastAsia="Times New Roman" w:hAnsi="Times New Roman" w:cs="Times New Roman"/>
          <w:sz w:val="20"/>
          <w:szCs w:val="20"/>
          <w:lang w:eastAsia="ru-RU"/>
        </w:rPr>
        <w:t>МКП «ЖКХ «Милославское»</w:t>
      </w:r>
    </w:p>
    <w:p w14:paraId="59C63460" w14:textId="77777777" w:rsidR="00696CF3" w:rsidRPr="00696CF3" w:rsidRDefault="00696CF3" w:rsidP="00696CF3">
      <w:pPr>
        <w:widowControl w:val="0"/>
        <w:autoSpaceDE w:val="0"/>
        <w:autoSpaceDN w:val="0"/>
        <w:spacing w:after="0" w:line="240" w:lineRule="auto"/>
        <w:ind w:left="1162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CF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сфере холодного водоснабжения</w:t>
      </w:r>
    </w:p>
    <w:p w14:paraId="362F7A07" w14:textId="23D41C25" w:rsidR="00301AEB" w:rsidRPr="00301AEB" w:rsidRDefault="00696CF3" w:rsidP="00696CF3">
      <w:pPr>
        <w:widowControl w:val="0"/>
        <w:autoSpaceDE w:val="0"/>
        <w:autoSpaceDN w:val="0"/>
        <w:spacing w:after="0" w:line="240" w:lineRule="auto"/>
        <w:ind w:left="1162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CF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2026-2028 гг.</w:t>
      </w:r>
    </w:p>
    <w:p w14:paraId="43C8B121" w14:textId="77777777" w:rsidR="00696CF3" w:rsidRDefault="00696CF3" w:rsidP="005A5B87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E182AE" w14:textId="3FB95397" w:rsidR="00301AEB" w:rsidRPr="00301AEB" w:rsidRDefault="00301AEB" w:rsidP="005A5B87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05FD">
        <w:rPr>
          <w:rFonts w:ascii="Times New Roman" w:eastAsia="Calibri" w:hAnsi="Times New Roman" w:cs="Times New Roman"/>
          <w:b/>
          <w:bCs/>
          <w:sz w:val="24"/>
          <w:szCs w:val="24"/>
        </w:rPr>
        <w:t>ПРЕДВАРИТЕЛЬНЫЙ РАСЧЕТ ТАРИФА</w:t>
      </w:r>
    </w:p>
    <w:p w14:paraId="41B0A7A7" w14:textId="0486BACF" w:rsidR="00301AEB" w:rsidRPr="00301AEB" w:rsidRDefault="00301AEB" w:rsidP="00696CF3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1A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сфере водоснабжения на период реализации инвестиционной программы </w:t>
      </w:r>
    </w:p>
    <w:p w14:paraId="311C9686" w14:textId="77777777" w:rsidR="00301AEB" w:rsidRPr="00301AEB" w:rsidRDefault="00301AEB" w:rsidP="00301AEB">
      <w:pPr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30C758E4" w14:textId="77777777" w:rsidR="00301AEB" w:rsidRPr="00301AEB" w:rsidRDefault="00301AEB" w:rsidP="00301AEB">
      <w:pPr>
        <w:spacing w:after="0" w:line="200" w:lineRule="exact"/>
        <w:jc w:val="center"/>
        <w:rPr>
          <w:rFonts w:ascii="Times New Roman" w:eastAsia="Calibri" w:hAnsi="Times New Roman" w:cs="Times New Roman"/>
        </w:rPr>
      </w:pPr>
    </w:p>
    <w:tbl>
      <w:tblPr>
        <w:tblW w:w="4922" w:type="pct"/>
        <w:tblInd w:w="137" w:type="dxa"/>
        <w:tblLook w:val="04A0" w:firstRow="1" w:lastRow="0" w:firstColumn="1" w:lastColumn="0" w:noHBand="0" w:noVBand="1"/>
      </w:tblPr>
      <w:tblGrid>
        <w:gridCol w:w="1134"/>
        <w:gridCol w:w="5957"/>
        <w:gridCol w:w="2691"/>
        <w:gridCol w:w="2840"/>
        <w:gridCol w:w="2827"/>
      </w:tblGrid>
      <w:tr w:rsidR="00301AEB" w:rsidRPr="00301AEB" w14:paraId="5D5508C4" w14:textId="77777777" w:rsidTr="00EB41C7">
        <w:trPr>
          <w:trHeight w:val="51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DDDF" w14:textId="77777777" w:rsidR="00301AEB" w:rsidRPr="00301AEB" w:rsidRDefault="00301AEB" w:rsidP="00301AEB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              п/п</w:t>
            </w:r>
          </w:p>
        </w:tc>
        <w:tc>
          <w:tcPr>
            <w:tcW w:w="19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92F3" w14:textId="77777777" w:rsidR="00301AEB" w:rsidRPr="00301AEB" w:rsidRDefault="00301AEB" w:rsidP="00301AEB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2D12" w14:textId="09A41767" w:rsidR="00301AEB" w:rsidRPr="00301AEB" w:rsidRDefault="00301AEB" w:rsidP="00301AEB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35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FF9B" w14:textId="7EF46680" w:rsidR="00301AEB" w:rsidRPr="00301AEB" w:rsidRDefault="00301AEB" w:rsidP="00301AEB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35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9EA5" w14:textId="5F614CB6" w:rsidR="00301AEB" w:rsidRPr="00301AEB" w:rsidRDefault="00301AEB" w:rsidP="00301AEB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35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14:paraId="223E2577" w14:textId="77777777" w:rsidR="00301AEB" w:rsidRPr="00301AEB" w:rsidRDefault="00301AEB" w:rsidP="00301AEB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493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132"/>
        <w:gridCol w:w="5973"/>
        <w:gridCol w:w="2699"/>
        <w:gridCol w:w="2216"/>
        <w:gridCol w:w="619"/>
        <w:gridCol w:w="2835"/>
      </w:tblGrid>
      <w:tr w:rsidR="00301AEB" w:rsidRPr="00301AEB" w14:paraId="4B3C7B6F" w14:textId="77777777" w:rsidTr="00EB41C7">
        <w:trPr>
          <w:trHeight w:val="304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0D0A" w14:textId="77777777" w:rsidR="00301AEB" w:rsidRPr="00301AEB" w:rsidRDefault="00301AEB" w:rsidP="00301AEB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050F" w14:textId="77777777" w:rsidR="00301AEB" w:rsidRPr="00301AEB" w:rsidRDefault="00301AEB" w:rsidP="00301AEB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F4C8" w14:textId="77777777" w:rsidR="00301AEB" w:rsidRPr="00301AEB" w:rsidRDefault="00301AEB" w:rsidP="00301AEB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5873" w14:textId="77777777" w:rsidR="00301AEB" w:rsidRPr="00301AEB" w:rsidRDefault="00301AEB" w:rsidP="00301AEB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0BAC" w14:textId="77777777" w:rsidR="00301AEB" w:rsidRPr="00301AEB" w:rsidRDefault="00301AEB" w:rsidP="00301AEB">
            <w:pPr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01AEB" w:rsidRPr="00301AEB" w14:paraId="647D7D5D" w14:textId="77777777" w:rsidTr="00EB41C7">
        <w:trPr>
          <w:trHeight w:val="274"/>
        </w:trPr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</w:tcPr>
          <w:p w14:paraId="6A5822C5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ACA6A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7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741F19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5D9CCB5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8F38A8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AEB" w:rsidRPr="00301AEB" w14:paraId="15CB80B4" w14:textId="77777777" w:rsidTr="00EB41C7">
        <w:trPr>
          <w:trHeight w:val="274"/>
        </w:trPr>
        <w:tc>
          <w:tcPr>
            <w:tcW w:w="366" w:type="pct"/>
            <w:shd w:val="clear" w:color="auto" w:fill="auto"/>
            <w:hideMark/>
          </w:tcPr>
          <w:p w14:paraId="3D3F4E33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40A7C635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Текущие расходы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7F6BA442" w14:textId="4F52A1F3" w:rsidR="00301AEB" w:rsidRPr="00301AEB" w:rsidRDefault="00301AEB" w:rsidP="00301AEB">
            <w:pPr>
              <w:spacing w:before="120" w:after="0" w:line="200" w:lineRule="exact"/>
              <w:ind w:left="748" w:right="-1168" w:hanging="4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21502,78</w:t>
            </w:r>
          </w:p>
        </w:tc>
        <w:tc>
          <w:tcPr>
            <w:tcW w:w="716" w:type="pct"/>
            <w:shd w:val="clear" w:color="auto" w:fill="auto"/>
            <w:noWrap/>
            <w:vAlign w:val="center"/>
          </w:tcPr>
          <w:p w14:paraId="5F898357" w14:textId="5FF08D39" w:rsidR="00301AEB" w:rsidRPr="00301AEB" w:rsidRDefault="00D85DB7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22577,92</w:t>
            </w:r>
          </w:p>
        </w:tc>
        <w:tc>
          <w:tcPr>
            <w:tcW w:w="1115" w:type="pct"/>
            <w:gridSpan w:val="2"/>
            <w:shd w:val="clear" w:color="auto" w:fill="auto"/>
            <w:noWrap/>
            <w:vAlign w:val="center"/>
          </w:tcPr>
          <w:p w14:paraId="39809B1D" w14:textId="0D21838C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8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3706,82</w:t>
            </w:r>
          </w:p>
        </w:tc>
      </w:tr>
      <w:tr w:rsidR="00301AEB" w:rsidRPr="00301AEB" w14:paraId="08F5E94F" w14:textId="77777777" w:rsidTr="00EB41C7">
        <w:trPr>
          <w:trHeight w:val="274"/>
        </w:trPr>
        <w:tc>
          <w:tcPr>
            <w:tcW w:w="366" w:type="pct"/>
            <w:shd w:val="clear" w:color="auto" w:fill="auto"/>
            <w:hideMark/>
          </w:tcPr>
          <w:p w14:paraId="3B1532B6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3747483C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Операционные расходы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44AAF0A6" w14:textId="7933BAC4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1452,00</w:t>
            </w:r>
          </w:p>
        </w:tc>
        <w:tc>
          <w:tcPr>
            <w:tcW w:w="716" w:type="pct"/>
            <w:shd w:val="clear" w:color="auto" w:fill="auto"/>
            <w:noWrap/>
            <w:vAlign w:val="center"/>
          </w:tcPr>
          <w:p w14:paraId="6CDEFBC0" w14:textId="1FB4452D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8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2024,60</w:t>
            </w:r>
          </w:p>
        </w:tc>
        <w:tc>
          <w:tcPr>
            <w:tcW w:w="1115" w:type="pct"/>
            <w:gridSpan w:val="2"/>
            <w:shd w:val="clear" w:color="auto" w:fill="auto"/>
            <w:noWrap/>
            <w:vAlign w:val="center"/>
          </w:tcPr>
          <w:p w14:paraId="416CE0B9" w14:textId="7CAF4AD2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85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2625,83</w:t>
            </w:r>
          </w:p>
        </w:tc>
      </w:tr>
      <w:tr w:rsidR="00301AEB" w:rsidRPr="00301AEB" w14:paraId="3603F057" w14:textId="77777777" w:rsidTr="00EB41C7">
        <w:trPr>
          <w:trHeight w:val="259"/>
        </w:trPr>
        <w:tc>
          <w:tcPr>
            <w:tcW w:w="366" w:type="pct"/>
            <w:shd w:val="clear" w:color="auto" w:fill="auto"/>
            <w:hideMark/>
          </w:tcPr>
          <w:p w14:paraId="5D0435D8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05927783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Производственные расходы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5EFFA079" w14:textId="7586EF24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559,41</w:t>
            </w:r>
          </w:p>
        </w:tc>
        <w:tc>
          <w:tcPr>
            <w:tcW w:w="716" w:type="pct"/>
            <w:shd w:val="clear" w:color="auto" w:fill="auto"/>
            <w:noWrap/>
            <w:vAlign w:val="center"/>
          </w:tcPr>
          <w:p w14:paraId="0FBC3187" w14:textId="6B4A67A5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8539,18</w:t>
            </w:r>
          </w:p>
        </w:tc>
        <w:tc>
          <w:tcPr>
            <w:tcW w:w="1115" w:type="pct"/>
            <w:gridSpan w:val="2"/>
            <w:shd w:val="clear" w:color="auto" w:fill="auto"/>
            <w:noWrap/>
            <w:vAlign w:val="center"/>
          </w:tcPr>
          <w:p w14:paraId="41C4CD47" w14:textId="36964410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9269,69</w:t>
            </w:r>
          </w:p>
        </w:tc>
      </w:tr>
      <w:tr w:rsidR="00301AEB" w:rsidRPr="00301AEB" w14:paraId="01F4B13F" w14:textId="77777777" w:rsidTr="00EB41C7">
        <w:trPr>
          <w:trHeight w:val="261"/>
        </w:trPr>
        <w:tc>
          <w:tcPr>
            <w:tcW w:w="366" w:type="pct"/>
            <w:shd w:val="clear" w:color="auto" w:fill="auto"/>
            <w:hideMark/>
          </w:tcPr>
          <w:p w14:paraId="50280163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29CA0D41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Расходы на приобретение сырья и материалов тыс. рублей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476B4BBB" w14:textId="76F44DB0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373,40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A452BF5" w14:textId="68FEF1B4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442,07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4AB44CD7" w14:textId="7DA61439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514,17</w:t>
            </w:r>
          </w:p>
        </w:tc>
      </w:tr>
      <w:tr w:rsidR="00301AEB" w:rsidRPr="00301AEB" w14:paraId="6B2243D0" w14:textId="77777777" w:rsidTr="00EB41C7">
        <w:trPr>
          <w:trHeight w:val="548"/>
        </w:trPr>
        <w:tc>
          <w:tcPr>
            <w:tcW w:w="366" w:type="pct"/>
            <w:shd w:val="clear" w:color="auto" w:fill="auto"/>
            <w:hideMark/>
          </w:tcPr>
          <w:p w14:paraId="234068E6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7904FD12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труда основного производственного персонала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4F6D9140" w14:textId="163B8E11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38,81</w:t>
            </w:r>
          </w:p>
        </w:tc>
        <w:tc>
          <w:tcPr>
            <w:tcW w:w="716" w:type="pct"/>
            <w:shd w:val="clear" w:color="auto" w:fill="auto"/>
            <w:noWrap/>
            <w:vAlign w:val="center"/>
          </w:tcPr>
          <w:p w14:paraId="396A2BE0" w14:textId="464D2C34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662,69</w:t>
            </w:r>
          </w:p>
        </w:tc>
        <w:tc>
          <w:tcPr>
            <w:tcW w:w="1115" w:type="pct"/>
            <w:gridSpan w:val="2"/>
            <w:shd w:val="clear" w:color="auto" w:fill="auto"/>
            <w:noWrap/>
            <w:vAlign w:val="center"/>
          </w:tcPr>
          <w:p w14:paraId="3922123B" w14:textId="0FD0DCD9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5128,96</w:t>
            </w:r>
          </w:p>
        </w:tc>
      </w:tr>
      <w:tr w:rsidR="00301AEB" w:rsidRPr="00301AEB" w14:paraId="317C179F" w14:textId="77777777" w:rsidTr="00EB41C7">
        <w:trPr>
          <w:trHeight w:val="304"/>
        </w:trPr>
        <w:tc>
          <w:tcPr>
            <w:tcW w:w="366" w:type="pct"/>
            <w:shd w:val="clear" w:color="auto" w:fill="auto"/>
            <w:hideMark/>
          </w:tcPr>
          <w:p w14:paraId="1C906F5C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6C0CEC5E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Отчисления на социальные нужды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46D4CB15" w14:textId="7819E083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80,12</w:t>
            </w:r>
          </w:p>
        </w:tc>
        <w:tc>
          <w:tcPr>
            <w:tcW w:w="716" w:type="pct"/>
            <w:shd w:val="clear" w:color="auto" w:fill="auto"/>
            <w:noWrap/>
            <w:vAlign w:val="center"/>
          </w:tcPr>
          <w:p w14:paraId="6C7FC50F" w14:textId="09398DDA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408,13</w:t>
            </w:r>
          </w:p>
        </w:tc>
        <w:tc>
          <w:tcPr>
            <w:tcW w:w="1115" w:type="pct"/>
            <w:gridSpan w:val="2"/>
            <w:shd w:val="clear" w:color="auto" w:fill="auto"/>
            <w:noWrap/>
            <w:vAlign w:val="center"/>
          </w:tcPr>
          <w:p w14:paraId="7CB7C7E2" w14:textId="16A64F8B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548,95</w:t>
            </w:r>
          </w:p>
        </w:tc>
      </w:tr>
      <w:tr w:rsidR="00301AEB" w:rsidRPr="00301AEB" w14:paraId="2EC17A84" w14:textId="77777777" w:rsidTr="00EB41C7">
        <w:trPr>
          <w:trHeight w:val="335"/>
        </w:trPr>
        <w:tc>
          <w:tcPr>
            <w:tcW w:w="366" w:type="pct"/>
            <w:shd w:val="clear" w:color="auto" w:fill="auto"/>
            <w:hideMark/>
          </w:tcPr>
          <w:p w14:paraId="65157429" w14:textId="2297543E" w:rsidR="00301AEB" w:rsidRPr="00301AEB" w:rsidRDefault="00301AEB" w:rsidP="00EB41C7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1.1.1.4.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03163A01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Общехозяйственные расходы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06BBDFC8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0849D99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2A9EF248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01AEB" w:rsidRPr="00301AEB" w14:paraId="7880EDFC" w14:textId="77777777" w:rsidTr="00EB41C7">
        <w:trPr>
          <w:trHeight w:val="274"/>
        </w:trPr>
        <w:tc>
          <w:tcPr>
            <w:tcW w:w="366" w:type="pct"/>
            <w:shd w:val="clear" w:color="auto" w:fill="auto"/>
            <w:hideMark/>
          </w:tcPr>
          <w:p w14:paraId="4F85E2EF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1.1.1.5.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5E5FC184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производственные расходы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1A8FC4DD" w14:textId="58AD51A5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667,08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88018F2" w14:textId="234722B6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1026,29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0549BA68" w14:textId="45FB0C0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77,61</w:t>
            </w:r>
          </w:p>
        </w:tc>
      </w:tr>
      <w:tr w:rsidR="00301AEB" w:rsidRPr="00301AEB" w14:paraId="561BB84E" w14:textId="77777777" w:rsidTr="00EB41C7">
        <w:trPr>
          <w:trHeight w:val="259"/>
        </w:trPr>
        <w:tc>
          <w:tcPr>
            <w:tcW w:w="366" w:type="pct"/>
            <w:shd w:val="clear" w:color="auto" w:fill="auto"/>
            <w:hideMark/>
          </w:tcPr>
          <w:p w14:paraId="0536E452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25E1D65D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Ремонтные расходы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63E96694" w14:textId="7DCE9ABA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1850,00</w:t>
            </w:r>
          </w:p>
        </w:tc>
        <w:tc>
          <w:tcPr>
            <w:tcW w:w="716" w:type="pct"/>
            <w:shd w:val="clear" w:color="auto" w:fill="auto"/>
            <w:noWrap/>
            <w:vAlign w:val="center"/>
          </w:tcPr>
          <w:p w14:paraId="0C112FD5" w14:textId="67AE0ECA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942,50</w:t>
            </w:r>
          </w:p>
        </w:tc>
        <w:tc>
          <w:tcPr>
            <w:tcW w:w="1115" w:type="pct"/>
            <w:gridSpan w:val="2"/>
            <w:shd w:val="clear" w:color="auto" w:fill="auto"/>
            <w:noWrap/>
            <w:vAlign w:val="center"/>
          </w:tcPr>
          <w:p w14:paraId="0A64BFB8" w14:textId="63BF8DFB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2039,63</w:t>
            </w:r>
          </w:p>
        </w:tc>
      </w:tr>
      <w:tr w:rsidR="00301AEB" w:rsidRPr="00301AEB" w14:paraId="5C45034E" w14:textId="77777777" w:rsidTr="00EB41C7">
        <w:trPr>
          <w:trHeight w:val="304"/>
        </w:trPr>
        <w:tc>
          <w:tcPr>
            <w:tcW w:w="366" w:type="pct"/>
            <w:shd w:val="clear" w:color="auto" w:fill="auto"/>
            <w:hideMark/>
          </w:tcPr>
          <w:p w14:paraId="007A669A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1.1.2.1.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72BEC263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текущий ремонт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1B3442C2" w14:textId="0B39CAFB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3EF1D5FB" w14:textId="64F514D8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942,50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5EAADF4A" w14:textId="544E637C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2039,63</w:t>
            </w:r>
          </w:p>
        </w:tc>
      </w:tr>
      <w:tr w:rsidR="00301AEB" w:rsidRPr="00301AEB" w14:paraId="408E4570" w14:textId="77777777" w:rsidTr="00EB41C7">
        <w:trPr>
          <w:trHeight w:val="304"/>
        </w:trPr>
        <w:tc>
          <w:tcPr>
            <w:tcW w:w="366" w:type="pct"/>
            <w:shd w:val="clear" w:color="auto" w:fill="auto"/>
            <w:hideMark/>
          </w:tcPr>
          <w:p w14:paraId="5E9CB6FA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1.1.2.2.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3D248763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 ремонт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3D6AB064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40FDB47C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6001CFD0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01AEB" w:rsidRPr="00301AEB" w14:paraId="1127D52F" w14:textId="77777777" w:rsidTr="00EB41C7">
        <w:trPr>
          <w:trHeight w:val="304"/>
        </w:trPr>
        <w:tc>
          <w:tcPr>
            <w:tcW w:w="366" w:type="pct"/>
            <w:shd w:val="clear" w:color="auto" w:fill="auto"/>
            <w:hideMark/>
          </w:tcPr>
          <w:p w14:paraId="2D0AC297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1.1.2.3.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10D7D9B9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труда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43C850E5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6D42DFD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44F54A15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01AEB" w:rsidRPr="00301AEB" w14:paraId="29F673A3" w14:textId="77777777" w:rsidTr="00EB41C7">
        <w:trPr>
          <w:trHeight w:val="304"/>
        </w:trPr>
        <w:tc>
          <w:tcPr>
            <w:tcW w:w="366" w:type="pct"/>
            <w:shd w:val="clear" w:color="auto" w:fill="auto"/>
            <w:hideMark/>
          </w:tcPr>
          <w:p w14:paraId="402A1F7A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1.1.2.4.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2B065607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Отчисления на социальные нужды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2D1F01B1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990B127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5EE8F471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01AEB" w:rsidRPr="00301AEB" w14:paraId="0868C89E" w14:textId="77777777" w:rsidTr="00EB41C7">
        <w:trPr>
          <w:trHeight w:val="304"/>
        </w:trPr>
        <w:tc>
          <w:tcPr>
            <w:tcW w:w="366" w:type="pct"/>
            <w:shd w:val="clear" w:color="auto" w:fill="auto"/>
            <w:hideMark/>
          </w:tcPr>
          <w:p w14:paraId="6EBEECDC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2D919A0D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расходы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45CFAE61" w14:textId="4F471E5C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6368,02</w:t>
            </w:r>
          </w:p>
        </w:tc>
        <w:tc>
          <w:tcPr>
            <w:tcW w:w="716" w:type="pct"/>
            <w:shd w:val="clear" w:color="auto" w:fill="auto"/>
            <w:noWrap/>
            <w:vAlign w:val="center"/>
          </w:tcPr>
          <w:p w14:paraId="4B6187EB" w14:textId="2B7CF77B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6686,42</w:t>
            </w:r>
          </w:p>
        </w:tc>
        <w:tc>
          <w:tcPr>
            <w:tcW w:w="1115" w:type="pct"/>
            <w:gridSpan w:val="2"/>
            <w:shd w:val="clear" w:color="auto" w:fill="auto"/>
            <w:noWrap/>
            <w:vAlign w:val="center"/>
          </w:tcPr>
          <w:p w14:paraId="77A8238D" w14:textId="3FB6BC8D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7020,74</w:t>
            </w:r>
          </w:p>
        </w:tc>
      </w:tr>
      <w:tr w:rsidR="00301AEB" w:rsidRPr="00301AEB" w14:paraId="086F5A4E" w14:textId="77777777" w:rsidTr="00EB41C7">
        <w:trPr>
          <w:trHeight w:val="304"/>
        </w:trPr>
        <w:tc>
          <w:tcPr>
            <w:tcW w:w="366" w:type="pct"/>
            <w:shd w:val="clear" w:color="auto" w:fill="auto"/>
            <w:hideMark/>
          </w:tcPr>
          <w:p w14:paraId="36E51A8F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1.1.3.1.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0E38AC88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труда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2F3F82F2" w14:textId="05B96002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840,45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328F57D4" w14:textId="24A6E71D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4224,50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402938A8" w14:textId="69A6C98C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4646,95</w:t>
            </w:r>
          </w:p>
        </w:tc>
      </w:tr>
      <w:tr w:rsidR="00301AEB" w:rsidRPr="00301AEB" w14:paraId="25B1B2AE" w14:textId="77777777" w:rsidTr="00EB41C7">
        <w:trPr>
          <w:trHeight w:val="304"/>
        </w:trPr>
        <w:tc>
          <w:tcPr>
            <w:tcW w:w="366" w:type="pct"/>
            <w:shd w:val="clear" w:color="auto" w:fill="auto"/>
            <w:hideMark/>
          </w:tcPr>
          <w:p w14:paraId="32E80A93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1.1.3.2.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0AEA71A3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Отчисления на социальные нужды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5F163196" w14:textId="32682FC6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159,82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1792A3F" w14:textId="4A895B0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50569C29" w14:textId="1D0277E5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403,38</w:t>
            </w:r>
          </w:p>
        </w:tc>
      </w:tr>
      <w:tr w:rsidR="00301AEB" w:rsidRPr="00301AEB" w14:paraId="2F2904FB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2D207243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1.1.3.3.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50CC3EE5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административные расходы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4695A6C4" w14:textId="7E912267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62B834B" w14:textId="7681F08C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7E58C921" w14:textId="58409FBC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10,36</w:t>
            </w:r>
          </w:p>
        </w:tc>
      </w:tr>
      <w:tr w:rsidR="00301AEB" w:rsidRPr="00301AEB" w14:paraId="47705B6F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53B0CCC0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40ABCB19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электроэнергию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199B66C2" w14:textId="2E51E390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8436,68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C1F0CC" w14:textId="6372DE74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8858,51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203FB786" w14:textId="69C00339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9301,44</w:t>
            </w:r>
          </w:p>
        </w:tc>
      </w:tr>
      <w:tr w:rsidR="00301AEB" w:rsidRPr="00301AEB" w14:paraId="66654932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3C707D4D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4283D3DB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Неподконтрольные расходы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56634D14" w14:textId="4907CADE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614,11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3A90CDE9" w14:textId="5EDC5AD0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719,44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60382EB9" w14:textId="32C00300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770,70</w:t>
            </w:r>
          </w:p>
        </w:tc>
      </w:tr>
      <w:tr w:rsidR="00301AEB" w:rsidRPr="00301AEB" w14:paraId="70766AB9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56B5E2C6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1.3.1.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1AC99714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оплату товаров (услуг, работ) приобретаемых у других организаций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42B5A93D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4E2A743B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4DB9EAED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01AEB" w:rsidRPr="00301AEB" w14:paraId="35F32BAA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09E9393D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5345A0B7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и сборы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3133783B" w14:textId="7B1C41C9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1507,91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E982A8E" w14:textId="7E80B578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1607,95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4EA54920" w14:textId="063325AC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1653,55</w:t>
            </w:r>
          </w:p>
        </w:tc>
      </w:tr>
      <w:tr w:rsidR="00301AEB" w:rsidRPr="00301AEB" w14:paraId="1831E057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4CDEE6D5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1.3.2.1.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1E4A5D8F" w14:textId="6B70F986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 (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УСН</w:t>
            </w: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25F40B2C" w14:textId="548F6617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E5D50C2" w14:textId="49CA3C0E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915,50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7CEFD7AC" w14:textId="5D084447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959,18</w:t>
            </w:r>
          </w:p>
        </w:tc>
      </w:tr>
      <w:tr w:rsidR="00301AEB" w:rsidRPr="00301AEB" w14:paraId="3171D28F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4C783103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1.3.2.2.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39FD1DE7" w14:textId="24676DD1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землю</w:t>
            </w: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3E70EA47" w14:textId="506754EA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,55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CD88AF3" w14:textId="056810D9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443,55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6A5747FE" w14:textId="19C09136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443,55</w:t>
            </w:r>
          </w:p>
        </w:tc>
      </w:tr>
      <w:tr w:rsidR="00301AEB" w:rsidRPr="00301AEB" w14:paraId="1099E530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76A79861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1.3.2.3.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168DB8AD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55F28D01" w14:textId="56E1D82A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5183621" w14:textId="04F36DA2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,55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1CE176DE" w14:textId="332EEED5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77,47</w:t>
            </w:r>
          </w:p>
        </w:tc>
      </w:tr>
      <w:tr w:rsidR="00301AEB" w:rsidRPr="00301AEB" w14:paraId="315C3091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7AFA214D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1.3.2.4.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68DC7005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транспорт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6BC26321" w14:textId="05EF051D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73,35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B61D7BC" w14:textId="36F30E6B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73,35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139E0CC2" w14:textId="47D999F8" w:rsidR="00301AEB" w:rsidRPr="00301AEB" w:rsidRDefault="00CC05FD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73,35</w:t>
            </w:r>
          </w:p>
        </w:tc>
      </w:tr>
      <w:tr w:rsidR="00301AEB" w:rsidRPr="00301AEB" w14:paraId="2DFAF732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38BFE618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1.3.2.5.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34EB0222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землю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36BD9CE8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3393FDB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66538AA6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01AEB" w:rsidRPr="00301AEB" w14:paraId="67AC8F9E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0FE9FA6E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1.3.2.6.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1E390975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0D2C8986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0A4A01E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469F487C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01AEB" w:rsidRPr="00301AEB" w14:paraId="7076621D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620E8C25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632348EC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 по сомнительным долгам гарантирующей организации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5BB16BA3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407B2741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4F9DB6B0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01AEB" w:rsidRPr="00301AEB" w14:paraId="5648BFDD" w14:textId="77777777" w:rsidTr="00EB41C7">
        <w:trPr>
          <w:trHeight w:val="104"/>
        </w:trPr>
        <w:tc>
          <w:tcPr>
            <w:tcW w:w="366" w:type="pct"/>
            <w:shd w:val="clear" w:color="auto" w:fill="auto"/>
            <w:hideMark/>
          </w:tcPr>
          <w:p w14:paraId="089EED1F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53FB7808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Амортизация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7138A677" w14:textId="13D94D90" w:rsidR="00301AEB" w:rsidRPr="00301AEB" w:rsidRDefault="00EF5198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158,04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5572216" w14:textId="51068926" w:rsidR="00301AEB" w:rsidRPr="00301AEB" w:rsidRDefault="00EF5198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158,04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1AC36D67" w14:textId="1B51A679" w:rsidR="00301AEB" w:rsidRPr="00301AEB" w:rsidRDefault="00EF5198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158,04</w:t>
            </w:r>
          </w:p>
        </w:tc>
      </w:tr>
      <w:tr w:rsidR="00301AEB" w:rsidRPr="00301AEB" w14:paraId="46DC39CC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3FF56B02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451710E1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Нормативная прибыль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20EF69D2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BBB6E37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007FEE0E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01AEB" w:rsidRPr="00301AEB" w14:paraId="17DF6DB2" w14:textId="77777777" w:rsidTr="00EB41C7">
        <w:trPr>
          <w:trHeight w:val="256"/>
        </w:trPr>
        <w:tc>
          <w:tcPr>
            <w:tcW w:w="366" w:type="pct"/>
            <w:shd w:val="clear" w:color="auto" w:fill="auto"/>
            <w:hideMark/>
          </w:tcPr>
          <w:p w14:paraId="09A20F1F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292AC632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69022CE6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381715D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67E6AF49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01AEB" w:rsidRPr="00301AEB" w14:paraId="0C4861D6" w14:textId="77777777" w:rsidTr="00EB41C7">
        <w:trPr>
          <w:trHeight w:val="118"/>
        </w:trPr>
        <w:tc>
          <w:tcPr>
            <w:tcW w:w="366" w:type="pct"/>
            <w:shd w:val="clear" w:color="auto" w:fill="auto"/>
            <w:hideMark/>
          </w:tcPr>
          <w:p w14:paraId="718007E6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57BBF246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Излишне полученные доходы (тыс. рублей)</w:t>
            </w:r>
          </w:p>
          <w:p w14:paraId="604A3AAC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Сглаживание                                                                                         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1AB9D11F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14:paraId="659856AB" w14:textId="6A9B4032" w:rsidR="00301AEB" w:rsidRPr="00301AEB" w:rsidRDefault="009E7CF5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567,61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041D81B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14:paraId="190C5290" w14:textId="75A4E8BF" w:rsidR="00301AEB" w:rsidRPr="00301AEB" w:rsidRDefault="00D85DB7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08C80E1F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14:paraId="7DD26A63" w14:textId="619F06EF" w:rsidR="00301AEB" w:rsidRPr="00301AEB" w:rsidRDefault="00D85DB7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301AEB" w:rsidRPr="00301AEB" w14:paraId="3E52685F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4FDE0A9C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1449E189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Необходимая валовая выручка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715DF698" w14:textId="7F73ED09" w:rsidR="00301AEB" w:rsidRPr="00301AEB" w:rsidRDefault="009E7CF5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22228,43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3CCA1D67" w14:textId="778DF602" w:rsidR="00301AEB" w:rsidRPr="00301AEB" w:rsidRDefault="00D85DB7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23077,92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30D6DFBF" w14:textId="655340F9" w:rsidR="00301AEB" w:rsidRPr="00301AEB" w:rsidRDefault="00D85DB7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24006,82</w:t>
            </w:r>
          </w:p>
        </w:tc>
      </w:tr>
      <w:tr w:rsidR="00301AEB" w:rsidRPr="00301AEB" w14:paraId="207760FB" w14:textId="77777777" w:rsidTr="00EB41C7">
        <w:trPr>
          <w:trHeight w:val="198"/>
        </w:trPr>
        <w:tc>
          <w:tcPr>
            <w:tcW w:w="366" w:type="pct"/>
            <w:shd w:val="clear" w:color="auto" w:fill="auto"/>
            <w:hideMark/>
          </w:tcPr>
          <w:p w14:paraId="7A7AD103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54B14B63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 - всего (тыс. рублей)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30A5F300" w14:textId="7D38BD19" w:rsidR="00301AEB" w:rsidRPr="00301AEB" w:rsidRDefault="009E7CF5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22228,43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9681F43" w14:textId="78CD59D0" w:rsidR="00301AEB" w:rsidRPr="00301AEB" w:rsidRDefault="00D85DB7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23077,92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5A844C7E" w14:textId="09DFEA62" w:rsidR="00301AEB" w:rsidRPr="00301AEB" w:rsidRDefault="00D85DB7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24006,82</w:t>
            </w:r>
          </w:p>
        </w:tc>
      </w:tr>
      <w:tr w:rsidR="00301AEB" w:rsidRPr="00301AEB" w14:paraId="085CF9E3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1ED0438B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36BBF47A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реализации услуг водоснабжения, тыс. куб. м.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639EC303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346,02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CAC29FF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346,02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53D408A8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346,02</w:t>
            </w:r>
          </w:p>
        </w:tc>
      </w:tr>
      <w:tr w:rsidR="00301AEB" w:rsidRPr="00301AEB" w14:paraId="79C0E2BA" w14:textId="77777777" w:rsidTr="00EB41C7">
        <w:trPr>
          <w:trHeight w:val="350"/>
        </w:trPr>
        <w:tc>
          <w:tcPr>
            <w:tcW w:w="366" w:type="pct"/>
            <w:shd w:val="clear" w:color="auto" w:fill="auto"/>
            <w:hideMark/>
          </w:tcPr>
          <w:p w14:paraId="71EB3FAC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68F68AE4" w14:textId="54FA1FB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со второго полугодия 202</w:t>
            </w:r>
            <w:r w:rsidR="009E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г., рублей/куб.м</w:t>
            </w:r>
            <w:r w:rsidR="00C94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учетом НДС 5%)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553B2BC3" w14:textId="4E8DB14F" w:rsidR="00301AEB" w:rsidRPr="00301AEB" w:rsidRDefault="009E7CF5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4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8,58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0AB6FF" w14:textId="7552A451" w:rsidR="00301AEB" w:rsidRPr="00301AEB" w:rsidRDefault="00543159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72,01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681B48B3" w14:textId="11C63541" w:rsidR="00301AEB" w:rsidRPr="00301AEB" w:rsidRDefault="009E7CF5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4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5,61</w:t>
            </w:r>
          </w:p>
        </w:tc>
      </w:tr>
      <w:tr w:rsidR="00301AEB" w:rsidRPr="00301AEB" w14:paraId="37DE3613" w14:textId="77777777" w:rsidTr="00EB41C7">
        <w:trPr>
          <w:trHeight w:val="230"/>
        </w:trPr>
        <w:tc>
          <w:tcPr>
            <w:tcW w:w="366" w:type="pct"/>
            <w:shd w:val="clear" w:color="auto" w:fill="auto"/>
            <w:hideMark/>
          </w:tcPr>
          <w:p w14:paraId="77C6E264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30" w:type="pct"/>
            <w:shd w:val="clear" w:color="auto" w:fill="auto"/>
            <w:vAlign w:val="center"/>
            <w:hideMark/>
          </w:tcPr>
          <w:p w14:paraId="23E81B07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тарифа к предыдущему году, %</w:t>
            </w: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1A61A965" w14:textId="5D92BE1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E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FAC56F8" w14:textId="325A454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E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01912251" w14:textId="5B9B88B2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E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301AEB" w:rsidRPr="00301AEB" w14:paraId="2389D4B4" w14:textId="77777777" w:rsidTr="00C949EA">
        <w:trPr>
          <w:trHeight w:val="350"/>
        </w:trPr>
        <w:tc>
          <w:tcPr>
            <w:tcW w:w="366" w:type="pct"/>
            <w:shd w:val="clear" w:color="auto" w:fill="auto"/>
          </w:tcPr>
          <w:p w14:paraId="62CD36AA" w14:textId="67E04481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75B71329" w14:textId="610A6C0E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0B671252" w14:textId="42480C3E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0C36822C" w14:textId="1726B059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222C962C" w14:textId="3071C1DB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AEB" w:rsidRPr="00301AEB" w14:paraId="6BBA7C37" w14:textId="77777777" w:rsidTr="00C949EA">
        <w:trPr>
          <w:trHeight w:val="350"/>
        </w:trPr>
        <w:tc>
          <w:tcPr>
            <w:tcW w:w="366" w:type="pct"/>
            <w:shd w:val="clear" w:color="auto" w:fill="auto"/>
          </w:tcPr>
          <w:p w14:paraId="79B1B223" w14:textId="2F7EB779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shd w:val="clear" w:color="auto" w:fill="auto"/>
            <w:vAlign w:val="center"/>
          </w:tcPr>
          <w:p w14:paraId="310BE41F" w14:textId="224E4376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shd w:val="clear" w:color="auto" w:fill="auto"/>
            <w:noWrap/>
            <w:vAlign w:val="center"/>
          </w:tcPr>
          <w:p w14:paraId="303B5965" w14:textId="016888A1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6FE15340" w14:textId="1A887E78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gridSpan w:val="2"/>
            <w:shd w:val="clear" w:color="auto" w:fill="auto"/>
            <w:vAlign w:val="center"/>
          </w:tcPr>
          <w:p w14:paraId="3243BD1B" w14:textId="21B0E68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AEB" w:rsidRPr="00301AEB" w14:paraId="5ACF5A1B" w14:textId="77777777" w:rsidTr="00EB4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634" w:type="pct"/>
          <w:trHeight w:val="303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C27CA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AEB" w:rsidRPr="00301AEB" w14:paraId="15D8655B" w14:textId="77777777" w:rsidTr="00EB4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0A309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B7951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A0B98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B80BC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6A72F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AEB" w:rsidRPr="00301AEB" w14:paraId="326AC41A" w14:textId="77777777" w:rsidTr="00EB4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501CE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B16ED" w14:textId="77777777" w:rsidR="00301AEB" w:rsidRPr="00301AEB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B6C7F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E1B47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95627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AEB" w:rsidRPr="00301AEB" w14:paraId="5086E30F" w14:textId="77777777" w:rsidTr="00EB4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1DA30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E5D1E" w14:textId="77777777" w:rsidR="00301AEB" w:rsidRPr="004039C0" w:rsidRDefault="00301AEB" w:rsidP="00301AEB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70C89" w14:textId="5A4131D0" w:rsidR="00301AEB" w:rsidRPr="004039C0" w:rsidRDefault="00301AEB" w:rsidP="00301AEB">
            <w:pPr>
              <w:spacing w:before="120" w:after="0" w:line="200" w:lineRule="exact"/>
              <w:ind w:right="-67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A5EE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28435" w14:textId="77777777" w:rsidR="00301AEB" w:rsidRPr="00301AEB" w:rsidRDefault="00301AEB" w:rsidP="00301AEB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930AC9C" w14:textId="64ABC142" w:rsidR="00052468" w:rsidRDefault="00EB276D" w:rsidP="000153EB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052468" w:rsidSect="00C949EA">
          <w:pgSz w:w="16838" w:h="11906" w:orient="landscape"/>
          <w:pgMar w:top="568" w:right="567" w:bottom="993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</w:t>
      </w:r>
    </w:p>
    <w:p w14:paraId="74529D39" w14:textId="14F6E41D" w:rsidR="00344C0B" w:rsidRPr="00344C0B" w:rsidRDefault="00344C0B" w:rsidP="00344C0B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9831ACF" w14:textId="44DC3D08" w:rsidR="002C2248" w:rsidRDefault="00696CF3" w:rsidP="00971E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71E10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38806BFF" w14:textId="77777777" w:rsidR="00696CF3" w:rsidRPr="00696CF3" w:rsidRDefault="00696CF3" w:rsidP="00696CF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696CF3">
        <w:rPr>
          <w:rFonts w:ascii="Times New Roman" w:hAnsi="Times New Roman" w:cs="Times New Roman"/>
          <w:sz w:val="20"/>
          <w:szCs w:val="20"/>
        </w:rPr>
        <w:t>к инвестиционной программе</w:t>
      </w:r>
    </w:p>
    <w:p w14:paraId="31BBF41F" w14:textId="77777777" w:rsidR="00696CF3" w:rsidRPr="00696CF3" w:rsidRDefault="00696CF3" w:rsidP="00696CF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696CF3">
        <w:rPr>
          <w:rFonts w:ascii="Times New Roman" w:hAnsi="Times New Roman" w:cs="Times New Roman"/>
          <w:sz w:val="20"/>
          <w:szCs w:val="20"/>
        </w:rPr>
        <w:t>МКП «ЖКХ «Милославское»</w:t>
      </w:r>
    </w:p>
    <w:p w14:paraId="129124FA" w14:textId="77777777" w:rsidR="00696CF3" w:rsidRPr="00696CF3" w:rsidRDefault="00696CF3" w:rsidP="00696CF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696CF3">
        <w:rPr>
          <w:rFonts w:ascii="Times New Roman" w:hAnsi="Times New Roman" w:cs="Times New Roman"/>
          <w:sz w:val="20"/>
          <w:szCs w:val="20"/>
        </w:rPr>
        <w:t>в сфере холодного водоснабжения</w:t>
      </w:r>
    </w:p>
    <w:p w14:paraId="0CDD1F62" w14:textId="65444AE2" w:rsidR="00971E10" w:rsidRDefault="00696CF3" w:rsidP="00696CF3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696CF3">
        <w:rPr>
          <w:rFonts w:ascii="Times New Roman" w:hAnsi="Times New Roman" w:cs="Times New Roman"/>
          <w:sz w:val="20"/>
          <w:szCs w:val="20"/>
        </w:rPr>
        <w:t>на 2026-2028 гг.</w:t>
      </w:r>
    </w:p>
    <w:p w14:paraId="7E54E905" w14:textId="1A7C731C" w:rsidR="00971E10" w:rsidRDefault="00971E10" w:rsidP="00971E10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14:paraId="3358AA40" w14:textId="6B88321D" w:rsidR="00971E10" w:rsidRDefault="00971E10" w:rsidP="00971E10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14:paraId="62F76CB5" w14:textId="4912446E" w:rsidR="00971E10" w:rsidRDefault="00971E10" w:rsidP="00971E10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14:paraId="5CD80048" w14:textId="7AC054A0" w:rsidR="00971E10" w:rsidRDefault="00971E10" w:rsidP="00971E1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РАСЧЕТ </w:t>
      </w:r>
      <w:r w:rsidR="00EF4222">
        <w:rPr>
          <w:rFonts w:ascii="Times New Roman" w:hAnsi="Times New Roman" w:cs="Times New Roman"/>
          <w:b/>
          <w:bCs/>
          <w:sz w:val="24"/>
          <w:szCs w:val="24"/>
        </w:rPr>
        <w:t>ФИНАНСОВЫХ ПОТРЕБНОСТЕЙ</w:t>
      </w:r>
    </w:p>
    <w:p w14:paraId="357FD053" w14:textId="34D6D3A7" w:rsidR="00551A13" w:rsidRDefault="00344C0B" w:rsidP="00971E1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C0B">
        <w:rPr>
          <w:rFonts w:ascii="Times New Roman" w:hAnsi="Times New Roman" w:cs="Times New Roman"/>
          <w:b/>
          <w:bCs/>
          <w:sz w:val="24"/>
          <w:szCs w:val="24"/>
        </w:rPr>
        <w:t>определенных с использованием прогнозных индексов цен, установленных в прогнозе социально-экономического развития Российской Федерации на очередной финансовый год и плановый период, утвержденном Министерством экономического развития Р</w:t>
      </w: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</w:p>
    <w:p w14:paraId="3E06A647" w14:textId="77777777" w:rsidR="00551A13" w:rsidRPr="00971E10" w:rsidRDefault="00551A13" w:rsidP="00971E1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10783" w:type="dxa"/>
        <w:tblInd w:w="-5" w:type="dxa"/>
        <w:tblLook w:val="04A0" w:firstRow="1" w:lastRow="0" w:firstColumn="1" w:lastColumn="0" w:noHBand="0" w:noVBand="1"/>
      </w:tblPr>
      <w:tblGrid>
        <w:gridCol w:w="486"/>
        <w:gridCol w:w="4329"/>
        <w:gridCol w:w="1111"/>
        <w:gridCol w:w="1299"/>
        <w:gridCol w:w="1275"/>
        <w:gridCol w:w="1134"/>
        <w:gridCol w:w="1134"/>
        <w:gridCol w:w="15"/>
      </w:tblGrid>
      <w:tr w:rsidR="00551A13" w14:paraId="156AEF24" w14:textId="77777777" w:rsidTr="00D508AF">
        <w:trPr>
          <w:trHeight w:val="238"/>
        </w:trPr>
        <w:tc>
          <w:tcPr>
            <w:tcW w:w="486" w:type="dxa"/>
            <w:vMerge w:val="restart"/>
          </w:tcPr>
          <w:p w14:paraId="5B4301A7" w14:textId="77777777" w:rsidR="007E68A0" w:rsidRDefault="007E68A0" w:rsidP="001A07AA">
            <w:pPr>
              <w:pStyle w:val="a5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0A3F3" w14:textId="2613A8E4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0D3D1FD" w14:textId="6F8CB01E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329" w:type="dxa"/>
            <w:vMerge w:val="restart"/>
          </w:tcPr>
          <w:p w14:paraId="6A1F7084" w14:textId="77777777" w:rsidR="007E68A0" w:rsidRDefault="007E68A0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BC248" w14:textId="540A524C" w:rsidR="00710C31" w:rsidRDefault="00551A13" w:rsidP="00710C3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Мероприятие, объект</w:t>
            </w:r>
          </w:p>
        </w:tc>
        <w:tc>
          <w:tcPr>
            <w:tcW w:w="5968" w:type="dxa"/>
            <w:gridSpan w:val="6"/>
          </w:tcPr>
          <w:p w14:paraId="7094BEDC" w14:textId="0BD668E2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годам </w:t>
            </w:r>
            <w:r w:rsidR="006F2F01">
              <w:rPr>
                <w:rFonts w:ascii="Times New Roman" w:hAnsi="Times New Roman" w:cs="Times New Roman"/>
                <w:sz w:val="20"/>
                <w:szCs w:val="20"/>
              </w:rPr>
              <w:t>с инвестициями в основной капитал</w:t>
            </w:r>
            <w:r w:rsidR="00ED143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 w:rsidR="005A32CC">
              <w:rPr>
                <w:rFonts w:ascii="Times New Roman" w:hAnsi="Times New Roman" w:cs="Times New Roman"/>
                <w:sz w:val="20"/>
                <w:szCs w:val="20"/>
              </w:rPr>
              <w:t>лей (с</w:t>
            </w:r>
            <w:r w:rsidR="00C949EA">
              <w:rPr>
                <w:rFonts w:ascii="Times New Roman" w:hAnsi="Times New Roman" w:cs="Times New Roman"/>
                <w:sz w:val="20"/>
                <w:szCs w:val="20"/>
              </w:rPr>
              <w:t xml:space="preserve"> учетом</w:t>
            </w:r>
            <w:r w:rsidR="005A32CC">
              <w:rPr>
                <w:rFonts w:ascii="Times New Roman" w:hAnsi="Times New Roman" w:cs="Times New Roman"/>
                <w:sz w:val="20"/>
                <w:szCs w:val="20"/>
              </w:rPr>
              <w:t xml:space="preserve"> НДС)</w:t>
            </w:r>
          </w:p>
        </w:tc>
      </w:tr>
      <w:tr w:rsidR="00551A13" w14:paraId="11655514" w14:textId="77777777" w:rsidTr="00D508AF">
        <w:trPr>
          <w:gridAfter w:val="1"/>
          <w:wAfter w:w="15" w:type="dxa"/>
          <w:trHeight w:val="225"/>
        </w:trPr>
        <w:tc>
          <w:tcPr>
            <w:tcW w:w="486" w:type="dxa"/>
            <w:vMerge/>
          </w:tcPr>
          <w:p w14:paraId="392F8D83" w14:textId="77777777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vMerge/>
          </w:tcPr>
          <w:p w14:paraId="7054A810" w14:textId="77777777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14:paraId="7AC066F8" w14:textId="6F409E38" w:rsidR="00551A13" w:rsidRPr="000668C2" w:rsidRDefault="00551A13" w:rsidP="00B6517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  <w:r w:rsidR="00066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9" w:type="dxa"/>
          </w:tcPr>
          <w:p w14:paraId="423B2D5B" w14:textId="1D02AEFA" w:rsidR="000668C2" w:rsidRPr="000668C2" w:rsidRDefault="00551A13" w:rsidP="00B6517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1275" w:type="dxa"/>
          </w:tcPr>
          <w:p w14:paraId="7347E03C" w14:textId="0AFF5E34" w:rsidR="00847B35" w:rsidRDefault="00551A13" w:rsidP="00B6517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1134" w:type="dxa"/>
          </w:tcPr>
          <w:p w14:paraId="27725862" w14:textId="01CD98E8" w:rsidR="00847B35" w:rsidRDefault="00551A13" w:rsidP="00B6517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</w:tcPr>
          <w:p w14:paraId="68B5615E" w14:textId="476FAF9B" w:rsidR="00847B35" w:rsidRDefault="00551A13" w:rsidP="00B6517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г.</w:t>
            </w:r>
          </w:p>
        </w:tc>
      </w:tr>
      <w:tr w:rsidR="00551A13" w14:paraId="285BBBE9" w14:textId="77777777" w:rsidTr="00D508AF">
        <w:trPr>
          <w:gridAfter w:val="1"/>
          <w:wAfter w:w="15" w:type="dxa"/>
        </w:trPr>
        <w:tc>
          <w:tcPr>
            <w:tcW w:w="486" w:type="dxa"/>
          </w:tcPr>
          <w:p w14:paraId="4264FD3D" w14:textId="034D6690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9" w:type="dxa"/>
          </w:tcPr>
          <w:p w14:paraId="3753D9BD" w14:textId="17C884C1" w:rsidR="00551A13" w:rsidRPr="00551A13" w:rsidRDefault="00551A13" w:rsidP="00551A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51A13">
              <w:rPr>
                <w:rFonts w:ascii="Times New Roman" w:eastAsia="Calibri" w:hAnsi="Times New Roman" w:cs="Times New Roman"/>
                <w:sz w:val="20"/>
                <w:szCs w:val="20"/>
              </w:rPr>
              <w:t>Новое строительство водопроводных сетей в р.п. Милославское, Милославского района, Рязанской области</w:t>
            </w:r>
          </w:p>
        </w:tc>
        <w:tc>
          <w:tcPr>
            <w:tcW w:w="1111" w:type="dxa"/>
          </w:tcPr>
          <w:p w14:paraId="0697EAF2" w14:textId="77777777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4F390" w14:textId="0ECE5E34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847,40</w:t>
            </w:r>
          </w:p>
        </w:tc>
        <w:tc>
          <w:tcPr>
            <w:tcW w:w="1299" w:type="dxa"/>
          </w:tcPr>
          <w:p w14:paraId="2B979B35" w14:textId="6B85AC99" w:rsidR="00551A13" w:rsidRDefault="006E74C7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6517F"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  <w:p w14:paraId="023B503D" w14:textId="2AD57DB2" w:rsidR="00B54699" w:rsidRPr="00B54699" w:rsidRDefault="00B54699" w:rsidP="00B546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(индекс 1,078)</w:t>
            </w:r>
          </w:p>
          <w:p w14:paraId="5290B53A" w14:textId="62817F65" w:rsidR="006E74C7" w:rsidRPr="006E74C7" w:rsidRDefault="006E74C7" w:rsidP="00B546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9B8A2B" w14:textId="3CEE4870" w:rsidR="00551A13" w:rsidRDefault="00B6517F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961,92</w:t>
            </w:r>
          </w:p>
          <w:p w14:paraId="14854AB7" w14:textId="6D1E12BC" w:rsidR="006E74C7" w:rsidRPr="006E74C7" w:rsidRDefault="00B54699" w:rsidP="00B546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(индекс 1,053)</w:t>
            </w:r>
          </w:p>
        </w:tc>
        <w:tc>
          <w:tcPr>
            <w:tcW w:w="1134" w:type="dxa"/>
          </w:tcPr>
          <w:p w14:paraId="588FFD62" w14:textId="77777777" w:rsidR="00551A13" w:rsidRDefault="00551A13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F88D91" w14:textId="77777777" w:rsidR="00551A13" w:rsidRDefault="00551A13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A13" w14:paraId="5D6C4951" w14:textId="77777777" w:rsidTr="00D508AF">
        <w:trPr>
          <w:gridAfter w:val="1"/>
          <w:wAfter w:w="15" w:type="dxa"/>
        </w:trPr>
        <w:tc>
          <w:tcPr>
            <w:tcW w:w="486" w:type="dxa"/>
          </w:tcPr>
          <w:p w14:paraId="62449104" w14:textId="4B6458EF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9" w:type="dxa"/>
          </w:tcPr>
          <w:p w14:paraId="7B7C2935" w14:textId="0299AB45" w:rsidR="00551A13" w:rsidRPr="00551A13" w:rsidRDefault="00551A13" w:rsidP="00551A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51A13">
              <w:rPr>
                <w:rFonts w:ascii="Times New Roman" w:eastAsia="Calibri" w:hAnsi="Times New Roman" w:cs="Times New Roman"/>
                <w:sz w:val="20"/>
                <w:szCs w:val="20"/>
              </w:rPr>
              <w:t>Новое строительство магистрального водопровода с. Спасское, ул. Новая, Милославского района, Рязанской области</w:t>
            </w:r>
          </w:p>
        </w:tc>
        <w:tc>
          <w:tcPr>
            <w:tcW w:w="1111" w:type="dxa"/>
          </w:tcPr>
          <w:p w14:paraId="1B9CE594" w14:textId="77777777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5BF87" w14:textId="2E3ED9E4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381,60</w:t>
            </w:r>
          </w:p>
        </w:tc>
        <w:tc>
          <w:tcPr>
            <w:tcW w:w="1299" w:type="dxa"/>
          </w:tcPr>
          <w:p w14:paraId="6BA31E17" w14:textId="3CD5AC48" w:rsidR="00551A13" w:rsidRDefault="006E74C7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6517F">
              <w:rPr>
                <w:rFonts w:ascii="Times New Roman" w:hAnsi="Times New Roman" w:cs="Times New Roman"/>
                <w:sz w:val="20"/>
                <w:szCs w:val="20"/>
              </w:rPr>
              <w:t>11,36</w:t>
            </w:r>
          </w:p>
          <w:p w14:paraId="6C3F25C3" w14:textId="7372C8BE" w:rsidR="00B54699" w:rsidRPr="00B54699" w:rsidRDefault="00B54699" w:rsidP="00B546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(индекс 1,078)</w:t>
            </w:r>
          </w:p>
          <w:p w14:paraId="3FD17FD3" w14:textId="04A6D98C" w:rsidR="006E74C7" w:rsidRPr="006E74C7" w:rsidRDefault="006E74C7" w:rsidP="00B546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F4A5AF" w14:textId="7AED4110" w:rsidR="00551A13" w:rsidRDefault="006E74C7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B6517F"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  <w:p w14:paraId="63219D10" w14:textId="5A0671B4" w:rsidR="006E74C7" w:rsidRPr="006E74C7" w:rsidRDefault="00B54699" w:rsidP="00B546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(индекс 1,053)</w:t>
            </w:r>
          </w:p>
        </w:tc>
        <w:tc>
          <w:tcPr>
            <w:tcW w:w="1134" w:type="dxa"/>
          </w:tcPr>
          <w:p w14:paraId="1B935FBB" w14:textId="77777777" w:rsidR="00551A13" w:rsidRDefault="00551A13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CC5881" w14:textId="77777777" w:rsidR="00551A13" w:rsidRDefault="00551A13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A13" w14:paraId="5631EA2B" w14:textId="77777777" w:rsidTr="00D508AF">
        <w:trPr>
          <w:gridAfter w:val="1"/>
          <w:wAfter w:w="15" w:type="dxa"/>
        </w:trPr>
        <w:tc>
          <w:tcPr>
            <w:tcW w:w="486" w:type="dxa"/>
          </w:tcPr>
          <w:p w14:paraId="1E459D64" w14:textId="63B4B2A0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29" w:type="dxa"/>
          </w:tcPr>
          <w:p w14:paraId="6FB3CD8E" w14:textId="7BA6E8E5" w:rsidR="00551A13" w:rsidRPr="00551A13" w:rsidRDefault="00551A13" w:rsidP="00551A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51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Новое строительство артезианской скважины </w:t>
            </w:r>
            <w:r w:rsidR="00A63AAF">
              <w:rPr>
                <w:rFonts w:ascii="Times New Roman" w:eastAsia="Calibri" w:hAnsi="Times New Roman" w:cs="Times New Roman"/>
                <w:sz w:val="20"/>
                <w:szCs w:val="20"/>
              </w:rPr>
              <w:t>в с</w:t>
            </w:r>
            <w:r w:rsidR="0028510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551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Мураевня, Милославского района, Рязанской области</w:t>
            </w:r>
          </w:p>
        </w:tc>
        <w:tc>
          <w:tcPr>
            <w:tcW w:w="1111" w:type="dxa"/>
          </w:tcPr>
          <w:p w14:paraId="123DC859" w14:textId="77777777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1C4AF" w14:textId="5E797B98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1843,81</w:t>
            </w:r>
          </w:p>
        </w:tc>
        <w:tc>
          <w:tcPr>
            <w:tcW w:w="1299" w:type="dxa"/>
          </w:tcPr>
          <w:p w14:paraId="652EF6FF" w14:textId="233EA843" w:rsidR="00551A13" w:rsidRDefault="00B6517F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1 987,63</w:t>
            </w:r>
          </w:p>
          <w:p w14:paraId="158C1311" w14:textId="77777777" w:rsidR="00B54699" w:rsidRPr="00B54699" w:rsidRDefault="00B54699" w:rsidP="00B546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(индекс 1,078)</w:t>
            </w:r>
          </w:p>
          <w:p w14:paraId="73435067" w14:textId="3602EBAD" w:rsidR="006E74C7" w:rsidRPr="006E74C7" w:rsidRDefault="006E74C7" w:rsidP="00B546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706FA8" w14:textId="77777777" w:rsidR="00551A13" w:rsidRDefault="00551A13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F3A500" w14:textId="18FA3B0F" w:rsidR="00551A13" w:rsidRDefault="006E74C7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517F">
              <w:rPr>
                <w:rFonts w:ascii="Times New Roman" w:hAnsi="Times New Roman" w:cs="Times New Roman"/>
                <w:sz w:val="20"/>
                <w:szCs w:val="20"/>
              </w:rPr>
              <w:t> 185,06</w:t>
            </w:r>
          </w:p>
          <w:p w14:paraId="0C788422" w14:textId="52EEF7C2" w:rsidR="006E74C7" w:rsidRPr="006E74C7" w:rsidRDefault="00B54699" w:rsidP="00B546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(индекс 1,044)</w:t>
            </w:r>
          </w:p>
        </w:tc>
        <w:tc>
          <w:tcPr>
            <w:tcW w:w="1134" w:type="dxa"/>
          </w:tcPr>
          <w:p w14:paraId="0671C8D3" w14:textId="77777777" w:rsidR="00551A13" w:rsidRDefault="00551A13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A13" w:rsidRPr="00824D4D" w14:paraId="04538F9D" w14:textId="77777777" w:rsidTr="00D508AF">
        <w:trPr>
          <w:gridAfter w:val="1"/>
          <w:wAfter w:w="15" w:type="dxa"/>
        </w:trPr>
        <w:tc>
          <w:tcPr>
            <w:tcW w:w="486" w:type="dxa"/>
          </w:tcPr>
          <w:p w14:paraId="53F15135" w14:textId="263580E3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29" w:type="dxa"/>
          </w:tcPr>
          <w:p w14:paraId="6BC53312" w14:textId="71F39EE2" w:rsidR="00551A13" w:rsidRPr="00551A13" w:rsidRDefault="00551A13" w:rsidP="00551A13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51A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Новое строительство магистрального водопровода с. Мураевня, ул. Зеленая, Милославского района, Рязанской области </w:t>
            </w:r>
          </w:p>
        </w:tc>
        <w:tc>
          <w:tcPr>
            <w:tcW w:w="1111" w:type="dxa"/>
          </w:tcPr>
          <w:p w14:paraId="6680F9CE" w14:textId="77777777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52B0F" w14:textId="48C6D808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847,</w:t>
            </w:r>
            <w:r w:rsidR="00FA2F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9" w:type="dxa"/>
          </w:tcPr>
          <w:p w14:paraId="66BEE973" w14:textId="35388B1C" w:rsidR="00551A13" w:rsidRDefault="00B6517F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913,50</w:t>
            </w:r>
          </w:p>
          <w:p w14:paraId="39C43856" w14:textId="77777777" w:rsidR="00B54699" w:rsidRPr="00B54699" w:rsidRDefault="00B54699" w:rsidP="00B546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(индекс 1,078)</w:t>
            </w:r>
          </w:p>
          <w:p w14:paraId="0391991F" w14:textId="04171D3B" w:rsidR="00161A45" w:rsidRPr="00161A45" w:rsidRDefault="00161A45" w:rsidP="00B546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ABF65C" w14:textId="77777777" w:rsidR="00551A13" w:rsidRDefault="00551A13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16CE75" w14:textId="77777777" w:rsidR="00551A13" w:rsidRDefault="00551A13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6E49AF" w14:textId="34A3AEE2" w:rsidR="00551A13" w:rsidRDefault="006E74C7" w:rsidP="00B546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517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517F">
              <w:rPr>
                <w:rFonts w:ascii="Times New Roman" w:hAnsi="Times New Roman" w:cs="Times New Roman"/>
                <w:sz w:val="20"/>
                <w:szCs w:val="20"/>
              </w:rPr>
              <w:t>47,42</w:t>
            </w:r>
          </w:p>
          <w:p w14:paraId="0678F30A" w14:textId="0E2D545C" w:rsidR="00B54699" w:rsidRPr="00B54699" w:rsidRDefault="00B54699" w:rsidP="00B546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4699">
              <w:rPr>
                <w:rFonts w:ascii="Times New Roman" w:hAnsi="Times New Roman" w:cs="Times New Roman"/>
                <w:sz w:val="16"/>
                <w:szCs w:val="16"/>
              </w:rPr>
              <w:t>(индекс 1,04</w:t>
            </w:r>
            <w:r w:rsidR="00A205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546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0FB50B2" w14:textId="74F0EF32" w:rsidR="006E74C7" w:rsidRPr="006E74C7" w:rsidRDefault="006E74C7" w:rsidP="00B54699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1A13" w14:paraId="5E0FAE27" w14:textId="77777777" w:rsidTr="00D508AF">
        <w:trPr>
          <w:gridAfter w:val="1"/>
          <w:wAfter w:w="15" w:type="dxa"/>
        </w:trPr>
        <w:tc>
          <w:tcPr>
            <w:tcW w:w="486" w:type="dxa"/>
          </w:tcPr>
          <w:p w14:paraId="14B93070" w14:textId="77777777" w:rsidR="00551A13" w:rsidRDefault="00551A13" w:rsidP="00551A1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</w:tcPr>
          <w:p w14:paraId="1F83E738" w14:textId="61DC07E5" w:rsidR="00551A13" w:rsidRPr="000668C2" w:rsidRDefault="00551A13" w:rsidP="000668C2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6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11" w:type="dxa"/>
          </w:tcPr>
          <w:p w14:paraId="224A2178" w14:textId="6ED2B2E1" w:rsidR="00551A13" w:rsidRPr="000668C2" w:rsidRDefault="00551A13" w:rsidP="000668C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6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3 920,21</w:t>
            </w:r>
          </w:p>
        </w:tc>
        <w:tc>
          <w:tcPr>
            <w:tcW w:w="1299" w:type="dxa"/>
          </w:tcPr>
          <w:p w14:paraId="10F2AF12" w14:textId="5087912F" w:rsidR="00551A13" w:rsidRPr="000668C2" w:rsidRDefault="00B6517F" w:rsidP="000668C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4 225,99</w:t>
            </w:r>
          </w:p>
        </w:tc>
        <w:tc>
          <w:tcPr>
            <w:tcW w:w="1275" w:type="dxa"/>
          </w:tcPr>
          <w:p w14:paraId="4932FB0A" w14:textId="0162C9D6" w:rsidR="00551A13" w:rsidRPr="000668C2" w:rsidRDefault="006E74C7" w:rsidP="000668C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65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395,08</w:t>
            </w:r>
          </w:p>
        </w:tc>
        <w:tc>
          <w:tcPr>
            <w:tcW w:w="1134" w:type="dxa"/>
          </w:tcPr>
          <w:p w14:paraId="43D57CA2" w14:textId="36FB4774" w:rsidR="00551A13" w:rsidRPr="000668C2" w:rsidRDefault="006E74C7" w:rsidP="000668C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B65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185,06</w:t>
            </w:r>
          </w:p>
        </w:tc>
        <w:tc>
          <w:tcPr>
            <w:tcW w:w="1134" w:type="dxa"/>
          </w:tcPr>
          <w:p w14:paraId="701B300F" w14:textId="60C22B47" w:rsidR="00551A13" w:rsidRPr="000668C2" w:rsidRDefault="006E74C7" w:rsidP="000668C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65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B65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47,42</w:t>
            </w:r>
          </w:p>
        </w:tc>
      </w:tr>
    </w:tbl>
    <w:p w14:paraId="33A724BC" w14:textId="2C21E9CE" w:rsidR="00971E10" w:rsidRDefault="00971E10" w:rsidP="00551A13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2C133BBC" w14:textId="78E7621A" w:rsidR="000153EB" w:rsidRDefault="000153EB" w:rsidP="00551A13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5FAB723C" w14:textId="72FD8D45" w:rsidR="000153EB" w:rsidRDefault="000153EB" w:rsidP="00551A13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4218748" w14:textId="154F8856" w:rsidR="00D508AF" w:rsidRDefault="00D508AF" w:rsidP="00551A13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272E010B" w14:textId="2AEAC682" w:rsidR="00D508AF" w:rsidRDefault="00D508AF" w:rsidP="00551A13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BCE35F5" w14:textId="77777777" w:rsidR="00D508AF" w:rsidRDefault="00D508AF" w:rsidP="00551A13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3169E401" w14:textId="77777777" w:rsidR="00344C0B" w:rsidRDefault="00344C0B" w:rsidP="00D508AF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1E11754D" w14:textId="41DE3B0D" w:rsidR="0097454D" w:rsidRPr="00204DF0" w:rsidRDefault="0097454D" w:rsidP="00551A13">
      <w:pPr>
        <w:pStyle w:val="a5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97454D" w:rsidRPr="00204DF0" w:rsidSect="00551A13">
      <w:type w:val="continuous"/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35B7E" w14:textId="77777777" w:rsidR="00F873E3" w:rsidRDefault="00F873E3" w:rsidP="006E2ABF">
      <w:pPr>
        <w:spacing w:after="0" w:line="240" w:lineRule="auto"/>
      </w:pPr>
      <w:r>
        <w:separator/>
      </w:r>
    </w:p>
  </w:endnote>
  <w:endnote w:type="continuationSeparator" w:id="0">
    <w:p w14:paraId="403FC405" w14:textId="77777777" w:rsidR="00F873E3" w:rsidRDefault="00F873E3" w:rsidP="006E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7690F" w14:textId="79620D06" w:rsidR="00760770" w:rsidRDefault="00760770">
    <w:pPr>
      <w:pStyle w:val="a9"/>
      <w:jc w:val="right"/>
    </w:pPr>
  </w:p>
  <w:p w14:paraId="07C53F1A" w14:textId="77777777" w:rsidR="00760770" w:rsidRDefault="007607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7E947" w14:textId="77777777" w:rsidR="00F873E3" w:rsidRDefault="00F873E3" w:rsidP="006E2ABF">
      <w:pPr>
        <w:spacing w:after="0" w:line="240" w:lineRule="auto"/>
      </w:pPr>
      <w:r>
        <w:separator/>
      </w:r>
    </w:p>
  </w:footnote>
  <w:footnote w:type="continuationSeparator" w:id="0">
    <w:p w14:paraId="07BC2E04" w14:textId="77777777" w:rsidR="00F873E3" w:rsidRDefault="00F873E3" w:rsidP="006E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0AF6"/>
    <w:multiLevelType w:val="hybridMultilevel"/>
    <w:tmpl w:val="BB123316"/>
    <w:lvl w:ilvl="0" w:tplc="0419000F">
      <w:start w:val="1"/>
      <w:numFmt w:val="decimal"/>
      <w:lvlText w:val="%1."/>
      <w:lvlJc w:val="left"/>
      <w:pPr>
        <w:ind w:left="4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F9B595B"/>
    <w:multiLevelType w:val="hybridMultilevel"/>
    <w:tmpl w:val="CDDC0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645CC"/>
    <w:multiLevelType w:val="hybridMultilevel"/>
    <w:tmpl w:val="3B8E1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50F88"/>
    <w:multiLevelType w:val="hybridMultilevel"/>
    <w:tmpl w:val="344A77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16582D"/>
    <w:multiLevelType w:val="hybridMultilevel"/>
    <w:tmpl w:val="5DD8A146"/>
    <w:lvl w:ilvl="0" w:tplc="B8925A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675B"/>
    <w:multiLevelType w:val="hybridMultilevel"/>
    <w:tmpl w:val="CDDC0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86D0E"/>
    <w:multiLevelType w:val="multilevel"/>
    <w:tmpl w:val="E4D8B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1A2449"/>
    <w:multiLevelType w:val="hybridMultilevel"/>
    <w:tmpl w:val="969A4108"/>
    <w:lvl w:ilvl="0" w:tplc="335A608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34"/>
    <w:rsid w:val="0000719A"/>
    <w:rsid w:val="000103BA"/>
    <w:rsid w:val="00013F35"/>
    <w:rsid w:val="000143BE"/>
    <w:rsid w:val="000153EB"/>
    <w:rsid w:val="00016236"/>
    <w:rsid w:val="00025A2D"/>
    <w:rsid w:val="00031814"/>
    <w:rsid w:val="000446CD"/>
    <w:rsid w:val="00052468"/>
    <w:rsid w:val="0006004F"/>
    <w:rsid w:val="000668C2"/>
    <w:rsid w:val="0007239E"/>
    <w:rsid w:val="0007250F"/>
    <w:rsid w:val="000753EA"/>
    <w:rsid w:val="00090B3A"/>
    <w:rsid w:val="000A0FEE"/>
    <w:rsid w:val="000A3A80"/>
    <w:rsid w:val="000A62BA"/>
    <w:rsid w:val="000A68A8"/>
    <w:rsid w:val="000C78F2"/>
    <w:rsid w:val="00113FFE"/>
    <w:rsid w:val="00125CA0"/>
    <w:rsid w:val="0012785B"/>
    <w:rsid w:val="0014241B"/>
    <w:rsid w:val="00146EAA"/>
    <w:rsid w:val="0015077C"/>
    <w:rsid w:val="00153F6B"/>
    <w:rsid w:val="0015623F"/>
    <w:rsid w:val="001614C8"/>
    <w:rsid w:val="00161A45"/>
    <w:rsid w:val="00165D0C"/>
    <w:rsid w:val="00166330"/>
    <w:rsid w:val="00167FF3"/>
    <w:rsid w:val="00170492"/>
    <w:rsid w:val="00175163"/>
    <w:rsid w:val="00175241"/>
    <w:rsid w:val="0017526B"/>
    <w:rsid w:val="00180485"/>
    <w:rsid w:val="001856BF"/>
    <w:rsid w:val="001A07AA"/>
    <w:rsid w:val="001A5004"/>
    <w:rsid w:val="001A70D7"/>
    <w:rsid w:val="001C13DE"/>
    <w:rsid w:val="001C67D9"/>
    <w:rsid w:val="001C7239"/>
    <w:rsid w:val="001D7A61"/>
    <w:rsid w:val="001E2D75"/>
    <w:rsid w:val="001F0494"/>
    <w:rsid w:val="00204810"/>
    <w:rsid w:val="00204DF0"/>
    <w:rsid w:val="002108EA"/>
    <w:rsid w:val="0021174C"/>
    <w:rsid w:val="002175D8"/>
    <w:rsid w:val="00224002"/>
    <w:rsid w:val="00233847"/>
    <w:rsid w:val="00254518"/>
    <w:rsid w:val="00260B4B"/>
    <w:rsid w:val="00261273"/>
    <w:rsid w:val="00263B39"/>
    <w:rsid w:val="00265960"/>
    <w:rsid w:val="00266A85"/>
    <w:rsid w:val="00270703"/>
    <w:rsid w:val="0027205E"/>
    <w:rsid w:val="0028094A"/>
    <w:rsid w:val="002842A9"/>
    <w:rsid w:val="00285100"/>
    <w:rsid w:val="00291F4A"/>
    <w:rsid w:val="0029795A"/>
    <w:rsid w:val="002C2220"/>
    <w:rsid w:val="002C2248"/>
    <w:rsid w:val="002C23A2"/>
    <w:rsid w:val="002C2A84"/>
    <w:rsid w:val="002D1CAF"/>
    <w:rsid w:val="002E2D2C"/>
    <w:rsid w:val="002E78B0"/>
    <w:rsid w:val="002F0155"/>
    <w:rsid w:val="002F1FF1"/>
    <w:rsid w:val="002F310F"/>
    <w:rsid w:val="00301AEB"/>
    <w:rsid w:val="00303D27"/>
    <w:rsid w:val="00322C2E"/>
    <w:rsid w:val="00332745"/>
    <w:rsid w:val="00341287"/>
    <w:rsid w:val="00344C0B"/>
    <w:rsid w:val="00346D6D"/>
    <w:rsid w:val="00352E80"/>
    <w:rsid w:val="00354034"/>
    <w:rsid w:val="00357D85"/>
    <w:rsid w:val="00361AE2"/>
    <w:rsid w:val="00373F20"/>
    <w:rsid w:val="003A0BA9"/>
    <w:rsid w:val="003A2FAF"/>
    <w:rsid w:val="003B6981"/>
    <w:rsid w:val="003C0E55"/>
    <w:rsid w:val="003C7523"/>
    <w:rsid w:val="003E2FE9"/>
    <w:rsid w:val="003E30D6"/>
    <w:rsid w:val="003F69DD"/>
    <w:rsid w:val="00401A2B"/>
    <w:rsid w:val="004039C0"/>
    <w:rsid w:val="00404F69"/>
    <w:rsid w:val="0041678D"/>
    <w:rsid w:val="00425593"/>
    <w:rsid w:val="00427FF2"/>
    <w:rsid w:val="00443F20"/>
    <w:rsid w:val="004534C8"/>
    <w:rsid w:val="0047789E"/>
    <w:rsid w:val="004E0096"/>
    <w:rsid w:val="004E1605"/>
    <w:rsid w:val="004E3479"/>
    <w:rsid w:val="004E4452"/>
    <w:rsid w:val="004F06A3"/>
    <w:rsid w:val="004F1A5D"/>
    <w:rsid w:val="004F4B0C"/>
    <w:rsid w:val="00502DA1"/>
    <w:rsid w:val="00523DDB"/>
    <w:rsid w:val="00527702"/>
    <w:rsid w:val="00530FA0"/>
    <w:rsid w:val="005403C7"/>
    <w:rsid w:val="00543159"/>
    <w:rsid w:val="00551A13"/>
    <w:rsid w:val="0055345C"/>
    <w:rsid w:val="00562A2D"/>
    <w:rsid w:val="00571206"/>
    <w:rsid w:val="005731F9"/>
    <w:rsid w:val="00580FEE"/>
    <w:rsid w:val="005A2266"/>
    <w:rsid w:val="005A32CC"/>
    <w:rsid w:val="005A40E6"/>
    <w:rsid w:val="005A5B87"/>
    <w:rsid w:val="005C6343"/>
    <w:rsid w:val="005D2C3B"/>
    <w:rsid w:val="005D38B5"/>
    <w:rsid w:val="005E57C0"/>
    <w:rsid w:val="0062766E"/>
    <w:rsid w:val="00631D53"/>
    <w:rsid w:val="006329F9"/>
    <w:rsid w:val="006458D8"/>
    <w:rsid w:val="006525F2"/>
    <w:rsid w:val="00662C7A"/>
    <w:rsid w:val="00663285"/>
    <w:rsid w:val="00664758"/>
    <w:rsid w:val="00664A78"/>
    <w:rsid w:val="00664DE5"/>
    <w:rsid w:val="0066543A"/>
    <w:rsid w:val="00665E7C"/>
    <w:rsid w:val="006779EA"/>
    <w:rsid w:val="00681E0C"/>
    <w:rsid w:val="006930E0"/>
    <w:rsid w:val="00694F01"/>
    <w:rsid w:val="00696CF3"/>
    <w:rsid w:val="006978B1"/>
    <w:rsid w:val="006A23FB"/>
    <w:rsid w:val="006A6EB6"/>
    <w:rsid w:val="006B6AAF"/>
    <w:rsid w:val="006D2FE2"/>
    <w:rsid w:val="006E10BE"/>
    <w:rsid w:val="006E2ABF"/>
    <w:rsid w:val="006E74C7"/>
    <w:rsid w:val="006F2F01"/>
    <w:rsid w:val="006F5E82"/>
    <w:rsid w:val="006F6D19"/>
    <w:rsid w:val="007002D4"/>
    <w:rsid w:val="007043D7"/>
    <w:rsid w:val="00710670"/>
    <w:rsid w:val="00710C31"/>
    <w:rsid w:val="007112AD"/>
    <w:rsid w:val="00717B40"/>
    <w:rsid w:val="00724572"/>
    <w:rsid w:val="007264E1"/>
    <w:rsid w:val="00726593"/>
    <w:rsid w:val="00737269"/>
    <w:rsid w:val="00746DE7"/>
    <w:rsid w:val="007508B1"/>
    <w:rsid w:val="007605B3"/>
    <w:rsid w:val="00760770"/>
    <w:rsid w:val="00764583"/>
    <w:rsid w:val="00770E11"/>
    <w:rsid w:val="00780711"/>
    <w:rsid w:val="007879DC"/>
    <w:rsid w:val="007924D0"/>
    <w:rsid w:val="007B1E2F"/>
    <w:rsid w:val="007B6FB8"/>
    <w:rsid w:val="007C4596"/>
    <w:rsid w:val="007C5543"/>
    <w:rsid w:val="007E68A0"/>
    <w:rsid w:val="007F249D"/>
    <w:rsid w:val="007F4A77"/>
    <w:rsid w:val="007F52E0"/>
    <w:rsid w:val="0080023C"/>
    <w:rsid w:val="008064F8"/>
    <w:rsid w:val="00811363"/>
    <w:rsid w:val="00824D4D"/>
    <w:rsid w:val="00827AB8"/>
    <w:rsid w:val="00845598"/>
    <w:rsid w:val="00847B35"/>
    <w:rsid w:val="00854D6B"/>
    <w:rsid w:val="008622FC"/>
    <w:rsid w:val="0088635C"/>
    <w:rsid w:val="008A01B7"/>
    <w:rsid w:val="008A3E92"/>
    <w:rsid w:val="008B7CB7"/>
    <w:rsid w:val="008C6775"/>
    <w:rsid w:val="008D1F54"/>
    <w:rsid w:val="008E1E7A"/>
    <w:rsid w:val="008E331C"/>
    <w:rsid w:val="008F336E"/>
    <w:rsid w:val="00903BCE"/>
    <w:rsid w:val="00911DE5"/>
    <w:rsid w:val="00920F25"/>
    <w:rsid w:val="00922BD0"/>
    <w:rsid w:val="009314C6"/>
    <w:rsid w:val="00935945"/>
    <w:rsid w:val="0094629C"/>
    <w:rsid w:val="0095144C"/>
    <w:rsid w:val="009613AA"/>
    <w:rsid w:val="00971E10"/>
    <w:rsid w:val="00974258"/>
    <w:rsid w:val="0097454D"/>
    <w:rsid w:val="00975D4A"/>
    <w:rsid w:val="00977656"/>
    <w:rsid w:val="00985130"/>
    <w:rsid w:val="009864C5"/>
    <w:rsid w:val="00990AFA"/>
    <w:rsid w:val="0099594C"/>
    <w:rsid w:val="009B15BF"/>
    <w:rsid w:val="009C0499"/>
    <w:rsid w:val="009C1F2B"/>
    <w:rsid w:val="009D1778"/>
    <w:rsid w:val="009D2B6D"/>
    <w:rsid w:val="009E5F2E"/>
    <w:rsid w:val="009E6D7B"/>
    <w:rsid w:val="009E7CF5"/>
    <w:rsid w:val="009F6CA8"/>
    <w:rsid w:val="00A04D8F"/>
    <w:rsid w:val="00A20525"/>
    <w:rsid w:val="00A21592"/>
    <w:rsid w:val="00A25CAB"/>
    <w:rsid w:val="00A5411B"/>
    <w:rsid w:val="00A56F52"/>
    <w:rsid w:val="00A63AAF"/>
    <w:rsid w:val="00A71C6C"/>
    <w:rsid w:val="00A744C8"/>
    <w:rsid w:val="00A96865"/>
    <w:rsid w:val="00AA6FA6"/>
    <w:rsid w:val="00AB1104"/>
    <w:rsid w:val="00AB4A51"/>
    <w:rsid w:val="00AB64B6"/>
    <w:rsid w:val="00AC62FC"/>
    <w:rsid w:val="00AC6C45"/>
    <w:rsid w:val="00AD6C6F"/>
    <w:rsid w:val="00AD79ED"/>
    <w:rsid w:val="00AE53B7"/>
    <w:rsid w:val="00AE5898"/>
    <w:rsid w:val="00AE748A"/>
    <w:rsid w:val="00AF72BE"/>
    <w:rsid w:val="00B0781B"/>
    <w:rsid w:val="00B213E0"/>
    <w:rsid w:val="00B23BAD"/>
    <w:rsid w:val="00B33693"/>
    <w:rsid w:val="00B43BE1"/>
    <w:rsid w:val="00B54699"/>
    <w:rsid w:val="00B6517F"/>
    <w:rsid w:val="00B71910"/>
    <w:rsid w:val="00B76763"/>
    <w:rsid w:val="00B86D6C"/>
    <w:rsid w:val="00B97B73"/>
    <w:rsid w:val="00BB7969"/>
    <w:rsid w:val="00BC43A2"/>
    <w:rsid w:val="00BC6FF1"/>
    <w:rsid w:val="00BF4492"/>
    <w:rsid w:val="00C05589"/>
    <w:rsid w:val="00C06810"/>
    <w:rsid w:val="00C16A97"/>
    <w:rsid w:val="00C23C05"/>
    <w:rsid w:val="00C7359B"/>
    <w:rsid w:val="00C75D46"/>
    <w:rsid w:val="00C7779C"/>
    <w:rsid w:val="00C92B34"/>
    <w:rsid w:val="00C93124"/>
    <w:rsid w:val="00C949EA"/>
    <w:rsid w:val="00CA046C"/>
    <w:rsid w:val="00CA2E38"/>
    <w:rsid w:val="00CA497A"/>
    <w:rsid w:val="00CB58D4"/>
    <w:rsid w:val="00CC05FD"/>
    <w:rsid w:val="00CD574F"/>
    <w:rsid w:val="00CF4226"/>
    <w:rsid w:val="00CF78ED"/>
    <w:rsid w:val="00D06A28"/>
    <w:rsid w:val="00D13691"/>
    <w:rsid w:val="00D1480D"/>
    <w:rsid w:val="00D16146"/>
    <w:rsid w:val="00D42A1B"/>
    <w:rsid w:val="00D46403"/>
    <w:rsid w:val="00D469F7"/>
    <w:rsid w:val="00D508AF"/>
    <w:rsid w:val="00D5189C"/>
    <w:rsid w:val="00D6264E"/>
    <w:rsid w:val="00D66AB1"/>
    <w:rsid w:val="00D73CC2"/>
    <w:rsid w:val="00D84344"/>
    <w:rsid w:val="00D8439E"/>
    <w:rsid w:val="00D85D57"/>
    <w:rsid w:val="00D85DB7"/>
    <w:rsid w:val="00D87247"/>
    <w:rsid w:val="00DA3FE2"/>
    <w:rsid w:val="00DA6A7A"/>
    <w:rsid w:val="00DA6E7E"/>
    <w:rsid w:val="00DB0560"/>
    <w:rsid w:val="00DB50CD"/>
    <w:rsid w:val="00DC76CE"/>
    <w:rsid w:val="00DC7DD4"/>
    <w:rsid w:val="00DE4038"/>
    <w:rsid w:val="00DE4640"/>
    <w:rsid w:val="00DE75E3"/>
    <w:rsid w:val="00E010FF"/>
    <w:rsid w:val="00E43356"/>
    <w:rsid w:val="00E44BE1"/>
    <w:rsid w:val="00E53F5E"/>
    <w:rsid w:val="00E62C7F"/>
    <w:rsid w:val="00E67CBA"/>
    <w:rsid w:val="00E83B3A"/>
    <w:rsid w:val="00E90CE3"/>
    <w:rsid w:val="00E91CD7"/>
    <w:rsid w:val="00E9443A"/>
    <w:rsid w:val="00EA0DAA"/>
    <w:rsid w:val="00EB276D"/>
    <w:rsid w:val="00EB41C7"/>
    <w:rsid w:val="00EB625C"/>
    <w:rsid w:val="00EB64E2"/>
    <w:rsid w:val="00ED1437"/>
    <w:rsid w:val="00EE1D29"/>
    <w:rsid w:val="00EE577E"/>
    <w:rsid w:val="00EF1B97"/>
    <w:rsid w:val="00EF25A4"/>
    <w:rsid w:val="00EF4222"/>
    <w:rsid w:val="00EF5198"/>
    <w:rsid w:val="00F012CC"/>
    <w:rsid w:val="00F1058E"/>
    <w:rsid w:val="00F11878"/>
    <w:rsid w:val="00F22439"/>
    <w:rsid w:val="00F2456C"/>
    <w:rsid w:val="00F335D6"/>
    <w:rsid w:val="00F36235"/>
    <w:rsid w:val="00F44A91"/>
    <w:rsid w:val="00F50AF7"/>
    <w:rsid w:val="00F55AF3"/>
    <w:rsid w:val="00F70BB0"/>
    <w:rsid w:val="00F8014E"/>
    <w:rsid w:val="00F873E3"/>
    <w:rsid w:val="00F94BF8"/>
    <w:rsid w:val="00FA018F"/>
    <w:rsid w:val="00FA2FA4"/>
    <w:rsid w:val="00FC3CE2"/>
    <w:rsid w:val="00FC4B6F"/>
    <w:rsid w:val="00FD1296"/>
    <w:rsid w:val="00FD7276"/>
    <w:rsid w:val="00FE0205"/>
    <w:rsid w:val="00FE1A06"/>
    <w:rsid w:val="00FE281A"/>
    <w:rsid w:val="00FE3533"/>
    <w:rsid w:val="00FE4076"/>
    <w:rsid w:val="00FE5F6B"/>
    <w:rsid w:val="00FF0737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E2F4D2"/>
  <w15:chartTrackingRefBased/>
  <w15:docId w15:val="{2B00193A-357F-4F87-9A03-AED4F19D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593"/>
  </w:style>
  <w:style w:type="paragraph" w:styleId="a5">
    <w:name w:val="No Spacing"/>
    <w:uiPriority w:val="1"/>
    <w:qFormat/>
    <w:rsid w:val="0042559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EE1D29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9B15B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9B15B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C77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E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2ABF"/>
  </w:style>
  <w:style w:type="paragraph" w:styleId="ab">
    <w:name w:val="Balloon Text"/>
    <w:basedOn w:val="a"/>
    <w:link w:val="ac"/>
    <w:uiPriority w:val="99"/>
    <w:semiHidden/>
    <w:unhideWhenUsed/>
    <w:rsid w:val="00FD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D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A35B1-5B74-455F-A8D3-CA495AED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14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Д. Ремизова</cp:lastModifiedBy>
  <cp:revision>68</cp:revision>
  <cp:lastPrinted>2025-09-17T12:15:00Z</cp:lastPrinted>
  <dcterms:created xsi:type="dcterms:W3CDTF">2025-07-18T07:31:00Z</dcterms:created>
  <dcterms:modified xsi:type="dcterms:W3CDTF">2025-10-02T09:04:00Z</dcterms:modified>
</cp:coreProperties>
</file>