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сентября 2025 г.</w:t>
      </w:r>
      <w:r>
        <w:rPr>
          <w:sz w:val="24"/>
          <w:szCs w:val="24"/>
        </w:rPr>
        <w:t xml:space="preserve"> № 851-п</w:t>
      </w:r>
      <w:r/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2"/>
        <w:ind w:left="1470" w:right="1393"/>
        <w:jc w:val="center"/>
        <w:spacing w:before="62" w:line="316" w:lineRule="exact"/>
        <w:rPr>
          <w:spacing w:val="-2"/>
          <w:highlight w:val="none"/>
        </w:rPr>
      </w:pPr>
      <w:r/>
      <w:bookmarkStart w:id="1" w:name="Характеристики"/>
      <w:r/>
      <w:bookmarkEnd w:id="1"/>
      <w:r>
        <w:t xml:space="preserve">ГРАФИЧЕСКОЕ</w:t>
      </w:r>
      <w:r>
        <w:rPr>
          <w:spacing w:val="-8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2"/>
        <w:ind w:left="1470" w:right="1389"/>
        <w:jc w:val="center"/>
        <w:spacing w:before="5" w:line="230" w:lineRule="auto"/>
      </w:pPr>
      <w:r>
        <w:t xml:space="preserve">местоположения</w:t>
      </w:r>
      <w:r>
        <w:rPr>
          <w:spacing w:val="-10"/>
        </w:rPr>
        <w:t xml:space="preserve"> </w:t>
      </w:r>
      <w:r>
        <w:t xml:space="preserve">границ</w:t>
      </w:r>
      <w:r>
        <w:rPr>
          <w:spacing w:val="-10"/>
        </w:rPr>
        <w:t xml:space="preserve"> </w:t>
      </w:r>
      <w:r>
        <w:t xml:space="preserve">населенных</w:t>
      </w:r>
      <w:r>
        <w:rPr>
          <w:spacing w:val="-9"/>
        </w:rPr>
        <w:t xml:space="preserve"> </w:t>
      </w:r>
      <w:r>
        <w:t xml:space="preserve">пунктов,</w:t>
      </w:r>
      <w:r>
        <w:rPr>
          <w:spacing w:val="-9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spacing w:before="105" w:line="240" w:lineRule="auto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left="83" w:right="10" w:firstLine="0"/>
        <w:jc w:val="center"/>
        <w:spacing w:before="0"/>
        <w:rPr>
          <w:i/>
          <w:sz w:val="22"/>
        </w:rPr>
      </w:pPr>
      <w:r>
        <w:rPr>
          <w:i/>
          <w:sz w:val="22"/>
          <w:u w:val="single"/>
        </w:rPr>
        <w:t xml:space="preserve">Граница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населенного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пункта</w:t>
      </w:r>
      <w:r>
        <w:rPr>
          <w:i/>
          <w:spacing w:val="-2"/>
          <w:sz w:val="22"/>
          <w:u w:val="single"/>
        </w:rPr>
        <w:t xml:space="preserve"> </w:t>
      </w:r>
      <w:r>
        <w:rPr>
          <w:i/>
          <w:sz w:val="22"/>
          <w:u w:val="single"/>
        </w:rPr>
        <w:t xml:space="preserve">с. </w:t>
      </w:r>
      <w:r>
        <w:rPr>
          <w:i/>
          <w:spacing w:val="-2"/>
          <w:sz w:val="22"/>
          <w:u w:val="single"/>
        </w:rPr>
        <w:t xml:space="preserve">Вышетравино</w:t>
      </w:r>
      <w:r>
        <w:rPr>
          <w:i/>
          <w:sz w:val="22"/>
        </w:rPr>
      </w:r>
      <w:r>
        <w:rPr>
          <w:i/>
          <w:sz w:val="22"/>
        </w:rPr>
      </w:r>
    </w:p>
    <w:p>
      <w:pPr>
        <w:ind w:left="83" w:right="2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>
        <w:rPr>
          <w:sz w:val="20"/>
        </w:rPr>
      </w:r>
      <w:r>
        <w:rPr>
          <w:sz w:val="20"/>
        </w:rPr>
      </w:r>
    </w:p>
    <w:p>
      <w:pPr>
        <w:spacing w:before="61" w:line="240" w:lineRule="auto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72"/>
        <w:ind w:left="83"/>
        <w:jc w:val="center"/>
      </w:pPr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1</w:t>
      </w:r>
      <w:r/>
    </w:p>
    <w:p>
      <w:pPr>
        <w:spacing w:before="8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2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9" w:right="0"/>
              <w:spacing w:before="59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 w:right="0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5"/>
                <w:sz w:val="22"/>
              </w:rPr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665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Характеристики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880" w:right="0"/>
              <w:jc w:val="left"/>
              <w:spacing w:before="70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15" w:right="0"/>
              <w:spacing w:before="7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521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2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29"/>
              <w:rPr>
                <w:sz w:val="22"/>
              </w:rPr>
            </w:pPr>
            <w:r>
              <w:rPr>
                <w:sz w:val="22"/>
              </w:rPr>
              <w:t xml:space="preserve">Местоположение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6" w:line="23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Российская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Федерация,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Рязанская</w:t>
            </w:r>
            <w:r>
              <w:rPr>
                <w:i/>
                <w:spacing w:val="-7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область,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р-н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Рязанский,</w:t>
            </w:r>
            <w:r>
              <w:rPr>
                <w:i/>
                <w:spacing w:val="-6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с/п Окское, с Вышетравино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884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79"/>
              <w:jc w:val="left"/>
              <w:spacing w:before="72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погрешности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площади (P ± Дельта P)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40" w:right="0"/>
              <w:jc w:val="left"/>
              <w:spacing w:before="1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2396752кв.м.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±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pacing w:val="-2"/>
                <w:sz w:val="22"/>
              </w:rPr>
              <w:t xml:space="preserve">581кв.м.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74"/>
              <w:ind w:left="14"/>
              <w:spacing w:before="1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74"/>
              <w:ind w:left="39" w:right="0"/>
              <w:jc w:val="left"/>
              <w:spacing w:before="19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19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Реестровый</w:t>
            </w:r>
            <w:r>
              <w:rPr>
                <w:i/>
                <w:spacing w:val="-4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номер:</w:t>
            </w:r>
            <w:r>
              <w:rPr>
                <w:i/>
                <w:spacing w:val="-2"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62:15-</w:t>
            </w:r>
            <w:r>
              <w:rPr>
                <w:i/>
                <w:spacing w:val="-2"/>
                <w:sz w:val="22"/>
              </w:rPr>
              <w:t xml:space="preserve">4.222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</w:tbl>
    <w:p>
      <w:pPr>
        <w:pStyle w:val="874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660" w:right="425" w:bottom="280" w:left="566" w:header="709" w:footer="709" w:gutter="0"/>
          <w:cols w:num="1" w:sep="0" w:space="1701" w:equalWidth="1"/>
          <w:docGrid w:linePitch="360"/>
        </w:sect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872"/>
        <w:ind w:left="1470" w:right="1484"/>
        <w:jc w:val="center"/>
        <w:spacing w:before="253"/>
      </w:pPr>
      <w:r/>
      <w:bookmarkStart w:id="2" w:name="МестоположениеУточнение"/>
      <w:r/>
      <w:bookmarkEnd w:id="2"/>
      <w:r>
        <w:t xml:space="preserve">Раздел</w:t>
      </w:r>
      <w:r>
        <w:rPr>
          <w:spacing w:val="-2"/>
        </w:rPr>
        <w:t xml:space="preserve"> </w:t>
      </w:r>
      <w:r>
        <w:rPr>
          <w:spacing w:val="-10"/>
        </w:rPr>
        <w:t xml:space="preserve">3</w:t>
      </w:r>
      <w:r/>
    </w:p>
    <w:p>
      <w:pPr>
        <w:spacing w:before="7" w:line="240" w:lineRule="auto"/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0"/>
              <w:tabs>
                <w:tab w:val="left" w:pos="3538" w:leader="none"/>
              </w:tabs>
              <w:rPr>
                <w:i/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координат</w:t>
            </w:r>
            <w:r>
              <w:rPr>
                <w:sz w:val="22"/>
              </w:rPr>
              <w:tab/>
            </w:r>
            <w:r>
              <w:rPr>
                <w:i/>
                <w:spacing w:val="-2"/>
                <w:sz w:val="22"/>
                <w:u w:val="single"/>
              </w:rPr>
              <w:t xml:space="preserve">МСК-</w:t>
            </w:r>
            <w:r>
              <w:rPr>
                <w:i/>
                <w:spacing w:val="-5"/>
                <w:sz w:val="22"/>
                <w:u w:val="single"/>
              </w:rPr>
              <w:t xml:space="preserve">62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71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1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1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5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25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9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62:15-4.222(1)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423618,38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423594,79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1331391,1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1331420,8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423532,08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1331492,19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423527,33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423586,97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1331783,4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423644,34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1331756,21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423687,48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1331730,14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423744,65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423704,21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3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423639,97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4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423600,58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1331908,47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9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423531,24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1331820,57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0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1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1331784,45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2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689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1331891,55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423379,61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1331928,62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423381,66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423450,58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1332021,28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423416,62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423469,37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1332117,71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423426,89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1332151,57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423377,05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423383,48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1332207,32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423422,81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1332246,88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1332318,1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423301,15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1332296,38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423275,05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1332275,03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423359,68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1332183,71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423314,33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423304,19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1332127,89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1332239,91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423176,93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423212,98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1332171,29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423269,76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423227,28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1332034,35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423096,91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1332221,42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1332293,61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423016,35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1332354,2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423049,31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1332392,42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423007,19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422964,02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1332342,39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1332295,28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1332199,65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422786,45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422754,95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1332139,53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1332148,08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1332141,04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422561,85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422446,24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1332323,01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422701,22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422704,69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422691,32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423024,82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423024,82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423098,16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423128,9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423141,24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1332556,15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423185,04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423198,05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1332468,96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423154,72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423146,78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1332570,97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1332573,06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423206,95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1332601,07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423203,29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1332627,19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423246,26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1332611,12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423252,96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423198,64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1332760,71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423139,45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1332739,57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423127,13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1332734,31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423085,08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423071,62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423061,55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423030,18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423018,8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1332710,17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422723,63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422636,01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1332527,86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422490,05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1332451,93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1332419,33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422401,14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422402,26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1332400,78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1332335,53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1332311,57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1332267,32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1332255,46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422465,3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1332248,36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422467,81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1332230,33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422464,59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1332223,49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1332232,27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422453,02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1332280,18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422399,71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1332374,22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422380,1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1332416,28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422405,91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1332431,68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422557,4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1332554,88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422904,79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1332669,65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423076,16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1332750,47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1332915,52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1332998,71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423297,52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1333005,23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423290,15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1332873,11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423287,72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423285,09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423282,14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423278,73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1332859,94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423233,03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1332838,36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423188,82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1332817,2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423182,37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1332831,73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1332932,89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423123,58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1332913,68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423166,44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1332824,5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423173,47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422931,88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422924,21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422881,69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1332805,01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1332799,52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422905,97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422913,78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1332685,55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422744,51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1332612,27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422712,86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422706,32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1332632,75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1332647,11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422721,67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1332670,63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422722,45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1332671,09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422714,62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422686,16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422684,88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1332674,28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1332683,35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422660,92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1332684,29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422647,77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1332706,11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422599,08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1332770,14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422533,08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1332755,44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1332757,58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422460,58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1332753,89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422378,19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1332691,11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1332624,8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422285,92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422281,48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1332585,32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422210,27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422201,06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422180,07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1332575,84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422128,42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1332672,42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422108,01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1332640,44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421890,36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1332603,87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421824,48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1332581,05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1332576,07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421723,02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1332589,39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421614,16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421555,99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1332653,85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199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1332705,13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421377,7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1332806,94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421332,48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421259,69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1332929,69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421211,47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1332952,46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421162,06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1332974,53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421152,31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1332969,38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1332922,83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421078,97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1332886,08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1332871,78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421033,65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1332866,84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421040,93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1332857,17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421047,14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421052,36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421058,79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1332844,54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421065,86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421097,82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1332861,34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1332841,78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421105,95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1332130,48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1332068,72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421003,37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1331997,2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421053,39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1331993,65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421181,44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421177,39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421205,82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1332013,42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421289,26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1332058,96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421338,39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421370,69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1332067,99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421423,37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1332057,24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421454,05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421459,75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1332077,91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421469,22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421535,82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1332073,18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421537,66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1332081,6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421664,81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1332090,82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421749,77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421788,56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1332119,85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421795,62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1332118,45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421868,09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1331951,96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421871,33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421840,04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1331923,28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421806,52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421574,77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1331998,68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421542,66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1332008,68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421531,34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1332009,47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421510,29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1332000,52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1331987,62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421490,28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1331971,03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1331943,13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421472,32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1331790,45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421485,48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1331746,23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421486,82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1331715,98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421482,58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1331643,98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421433,84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1331314,96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421432,93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421444,23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421738,18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1331266,59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422004,32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1331222,35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1331309,5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422039,04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422062,73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1331326,06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422177,49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1331321,61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422187,23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1331328,98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1331344,52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422204,87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1331386,37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422207,5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1331439,28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422216,71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1331480,87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422227,77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1331505,36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422246,72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1331532,47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422260,41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422269,96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1331600,54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422275,41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1331651,45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422271,46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1331681,73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422262,68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1331711,13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422295,6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1331741,8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422352,84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1331810,96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1331838,48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1331844,97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422370,57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422368,53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1331870,31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422375,13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1331877,65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422475,45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1331759,62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422483,6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1331761,23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422491,99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1331752,47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422501,34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1331776,96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1331762,2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422558,31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1331709,06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422587,59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1331679,08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422679,4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1331586,14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422698,78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1331567,28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422708,46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1331577,26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422728,88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1331557,05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422731,47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1331559,78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422810,73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1331484,56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299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422842,19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1331464,12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422862,53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1331448,75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422880,9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1331441,52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422918,87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1331450,59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422950,85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1331437,47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422984,76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1331438,71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423044,92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1331401,25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423153,9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1331349,65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423262,94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1331307,42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423308,13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1331333,8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423323,41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423352,85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1331378,6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423419,67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1331399,92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9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423436,51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1331408,47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423448,07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1331409,34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423479,22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1331361,81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423504,12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1331325,19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423518,54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1331306,09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423549,12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1331263,53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423563,45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1331242,6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3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423622,8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1331290,09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1331806,13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423135,83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422893,43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1331444,57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1331613,09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422661,92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1331612,89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695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1331653,6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1331726,09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422547,56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1331725,88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422780,39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1331813,56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422549,75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1331800,5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422589,83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1331842,56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1331881,04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422625,97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422626,17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1331880,84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</w:tbl>
    <w:p>
      <w:pPr>
        <w:pStyle w:val="874"/>
        <w:jc w:val="left"/>
        <w:spacing w:after="0"/>
        <w:rPr>
          <w:sz w:val="16"/>
        </w:rPr>
        <w:sectPr>
          <w:footnotePr/>
          <w:endnotePr/>
          <w:type w:val="continuous"/>
          <w:pgSz w:w="11910" w:h="16840" w:orient="portrait"/>
          <w:pgMar w:top="560" w:right="425" w:bottom="693" w:left="566" w:header="300" w:footer="0" w:gutter="0"/>
          <w:cols w:num="1" w:sep="0" w:space="1701" w:equalWidth="1"/>
          <w:docGrid w:linePitch="360"/>
        </w:sect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1331913,62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1332017,07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422730,73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1332016,87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422760,2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1332102,71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367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422613,34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1332045,29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422516,2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1332179,55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422438,8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1332377,62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422428,94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1332426,55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422433,97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1332424,29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422462,3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1332442,41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1332457,61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422493,79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388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422493,99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1332456,81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422536,63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1332478,04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1332518,93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396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422620,68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1332518,73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422662,51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1332537,77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422659,34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1332537,57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422662,71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1332539,2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1332545,95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422677,01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1332545,75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422680,09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406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422680,29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1332543,8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422683,94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1332504,3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1332629,07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416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422293,45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1332628,87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422191,8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422192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1332574,26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62:15-4.222(2)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1332286,92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422726,7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1332345,94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422634,37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1332305,8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422657,99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422658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422687,32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1332180,59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424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422769,8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1332213,54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62:15-4.222(3)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1332542,62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422666,61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422666,81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1332542,42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3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62:15-4.222(4)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1332743,73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422440,69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1332743,54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62:15-4.222(5)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1332724,86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7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439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422412,5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1332724,66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62:15-4.222(6)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pPr>
        <w:pStyle w:val="874"/>
        <w:spacing w:after="0" w:line="220" w:lineRule="exact"/>
        <w:rPr>
          <w:i/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W w:w="0" w:type="auto"/>
        <w:tblInd w:w="6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blPrEx/>
        <w:trPr>
          <w:trHeight w:val="58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8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422277,68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1332590,72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422277,48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1332590,52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446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422280,74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8" w:line="230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422280,94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1332588,63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239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62:15-4.222(7)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1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448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1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2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19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1331936,5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6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421814,9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1331936,3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5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4"/>
              <w:spacing w:before="1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447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421815,1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12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1331936,29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702" w:right="0" w:hanging="570"/>
              <w:jc w:val="left"/>
              <w:spacing w:before="14" w:line="232" w:lineRule="auto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 xml:space="preserve">Картометрический метод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12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2,50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40" w:righ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2"/>
                <w:sz w:val="22"/>
              </w:rPr>
              <w:t xml:space="preserve"> объекта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404"/>
        </w:trPr>
        <w:tc>
          <w:tcPr>
            <w:gridSpan w:val="8"/>
            <w:tcW w:w="10784" w:type="dxa"/>
            <w:textDirection w:val="lrTb"/>
            <w:noWrap w:val="false"/>
          </w:tcPr>
          <w:p>
            <w:pPr>
              <w:pStyle w:val="874"/>
              <w:ind w:left="1328" w:right="0"/>
              <w:jc w:val="left"/>
              <w:spacing w:before="63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1424384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179248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7625" cy="7620"/>
                                <a:chExt cx="47625" cy="7620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1424384;o:allowoverlap:true;o:allowincell:true;mso-position-horizontal-relative:text;margin-left:110.44pt;mso-position-horizontal:absolute;mso-position-vertical-relative:text;margin-top:14.11pt;mso-position-vertical:absolute;width:3.75pt;height:0.60pt;mso-wrap-distance-left:0.00pt;mso-wrap-distance-top:0.00pt;mso-wrap-distance-right:0.00pt;mso-wrap-distance-bottom:0.00pt;" coordorigin="0,0" coordsize="476,76">
                      <v:shape id="shape 2" o:spid="_x0000_s2" style="position:absolute;left:0;top:37;width:476;height:12;visibility:visible;" path="m0,0l99012,0e" coordsize="100000,100000" filled="f" strokecolor="#000000" strokeweight="0.59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>
              <w:rPr>
                <w:i/>
                <w:sz w:val="22"/>
              </w:rPr>
            </w:r>
            <w:r>
              <w:rPr>
                <w:i/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0" w:right="0"/>
              <w:jc w:val="left"/>
              <w:spacing w:before="8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52" w:right="36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Обозначе </w:t>
            </w:r>
            <w:r>
              <w:rPr>
                <w:spacing w:val="-4"/>
                <w:sz w:val="18"/>
              </w:rPr>
              <w:t xml:space="preserve">ние </w:t>
            </w:r>
            <w:r>
              <w:rPr>
                <w:spacing w:val="-2"/>
                <w:sz w:val="18"/>
              </w:rPr>
              <w:t xml:space="preserve">характер </w:t>
            </w:r>
            <w:r>
              <w:rPr>
                <w:spacing w:val="-4"/>
                <w:sz w:val="18"/>
              </w:rPr>
              <w:t xml:space="preserve">ных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точек границ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1" w:right="63" w:hanging="53"/>
              <w:jc w:val="left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640" w:right="63" w:hanging="566"/>
              <w:jc w:val="left"/>
              <w:spacing w:before="0" w:line="232" w:lineRule="auto"/>
              <w:rPr>
                <w:sz w:val="22"/>
              </w:rPr>
            </w:pPr>
            <w:r>
              <w:rPr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(уточненные) координаты, м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0" w:right="0"/>
              <w:jc w:val="left"/>
              <w:spacing w:before="144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1" w:right="2"/>
              <w:spacing w:before="0" w:line="230" w:lineRule="auto"/>
              <w:rPr>
                <w:sz w:val="22"/>
              </w:rPr>
            </w:pPr>
            <w:r>
              <w:rPr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 xml:space="preserve">характерной точки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pStyle w:val="874"/>
              <w:ind w:left="41" w:right="28" w:firstLine="2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квадратичес </w:t>
            </w:r>
            <w:r>
              <w:rPr>
                <w:spacing w:val="-4"/>
                <w:sz w:val="18"/>
              </w:rPr>
              <w:t xml:space="preserve">кая </w:t>
            </w:r>
            <w:r>
              <w:rPr>
                <w:spacing w:val="-2"/>
                <w:sz w:val="18"/>
              </w:rPr>
              <w:t xml:space="preserve">погрешност </w:t>
            </w:r>
            <w:r>
              <w:rPr>
                <w:sz w:val="18"/>
              </w:rPr>
              <w:t xml:space="preserve"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590" w:type="dxa"/>
            <w:vMerge w:val="restart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53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left="10" w:right="0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 xml:space="preserve">наличии)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left="0" w:righ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74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5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 w:right="2"/>
              <w:spacing w:before="0" w:line="220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239"/>
        </w:trPr>
        <w:tc>
          <w:tcPr>
            <w:tcW w:w="838" w:type="dxa"/>
            <w:textDirection w:val="lrTb"/>
            <w:noWrap w:val="false"/>
          </w:tcPr>
          <w:p>
            <w:pPr>
              <w:pStyle w:val="874"/>
              <w:ind w:left="18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2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4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74"/>
              <w:ind w:right="3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74"/>
              <w:ind w:left="11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74"/>
              <w:ind w:left="12" w:right="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1590" w:type="dxa"/>
            <w:textDirection w:val="lrTb"/>
            <w:noWrap w:val="false"/>
          </w:tcPr>
          <w:p>
            <w:pPr>
              <w:pStyle w:val="874"/>
              <w:ind w:left="10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1424384" behindDoc="1" locked="0" layoutInCell="1" allowOverlap="1">
              <wp:simplePos x="0" y="0"/>
              <wp:positionH relativeFrom="page">
                <wp:posOffset>3691254</wp:posOffset>
              </wp:positionH>
              <wp:positionV relativeFrom="page">
                <wp:posOffset>177754</wp:posOffset>
              </wp:positionV>
              <wp:extent cx="1778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1424384;o:allowoverlap:true;o:allowincell:true;mso-position-horizontal-relative:page;margin-left:290.65pt;mso-position-horizontal:absolute;mso-position-vertical-relative:page;margin-top:14.00pt;mso-position-vertical:absolute;width:14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71"/>
    <w:next w:val="871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8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71"/>
    <w:next w:val="871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8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71"/>
    <w:next w:val="871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8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71"/>
    <w:next w:val="871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8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8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8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8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8"/>
    <w:link w:val="706"/>
    <w:uiPriority w:val="9"/>
    <w:rPr>
      <w:rFonts w:ascii="Arial" w:hAnsi="Arial" w:eastAsia="Arial" w:cs="Arial"/>
      <w:i/>
      <w:iCs/>
      <w:sz w:val="21"/>
      <w:szCs w:val="21"/>
    </w:rPr>
  </w:style>
  <w:style w:type="table" w:styleId="70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71"/>
    <w:next w:val="871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8"/>
    <w:link w:val="710"/>
    <w:uiPriority w:val="10"/>
    <w:rPr>
      <w:sz w:val="48"/>
      <w:szCs w:val="48"/>
    </w:rPr>
  </w:style>
  <w:style w:type="paragraph" w:styleId="712">
    <w:name w:val="Subtitle"/>
    <w:basedOn w:val="871"/>
    <w:next w:val="871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8"/>
    <w:link w:val="712"/>
    <w:uiPriority w:val="11"/>
    <w:rPr>
      <w:sz w:val="24"/>
      <w:szCs w:val="24"/>
    </w:rPr>
  </w:style>
  <w:style w:type="paragraph" w:styleId="714">
    <w:name w:val="Quote"/>
    <w:basedOn w:val="871"/>
    <w:next w:val="871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71"/>
    <w:next w:val="871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71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basedOn w:val="868"/>
    <w:link w:val="718"/>
    <w:uiPriority w:val="99"/>
  </w:style>
  <w:style w:type="paragraph" w:styleId="720">
    <w:name w:val="Footer"/>
    <w:basedOn w:val="871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8"/>
    <w:link w:val="720"/>
    <w:uiPriority w:val="99"/>
  </w:style>
  <w:style w:type="paragraph" w:styleId="722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7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71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8"/>
    <w:uiPriority w:val="99"/>
    <w:unhideWhenUsed/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8"/>
    <w:uiPriority w:val="99"/>
    <w:semiHidden/>
    <w:unhideWhenUsed/>
    <w:rPr>
      <w:vertAlign w:val="superscript"/>
    </w:rPr>
  </w:style>
  <w:style w:type="paragraph" w:styleId="857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71"/>
    <w:next w:val="871"/>
    <w:uiPriority w:val="99"/>
    <w:unhideWhenUsed/>
    <w:pPr>
      <w:spacing w:after="0" w:afterAutospacing="0"/>
    </w:p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2">
    <w:name w:val="Body Text"/>
    <w:basedOn w:val="871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73">
    <w:name w:val="List Paragraph"/>
    <w:basedOn w:val="871"/>
    <w:uiPriority w:val="1"/>
    <w:qFormat/>
    <w:rPr>
      <w:lang w:val="ru-RU" w:eastAsia="en-US" w:bidi="ar-SA"/>
    </w:rPr>
  </w:style>
  <w:style w:type="paragraph" w:styleId="874">
    <w:name w:val="Table Paragraph"/>
    <w:basedOn w:val="871"/>
    <w:uiPriority w:val="1"/>
    <w:qFormat/>
    <w:pPr>
      <w:ind w:left="17" w:right="1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2025-09-10T09:45:02Z</dcterms:created>
  <dcterms:modified xsi:type="dcterms:W3CDTF">2025-10-01T11:49:35Z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Calc</vt:lpwstr>
  </property>
  <property fmtid="{D5CDD505-2E9C-101B-9397-08002B2CF9AE}" pid="4" name="LastSaved">
    <vt:filetime>2025-09-10T00:00:00Z</vt:filetime>
  </property>
  <property fmtid="{D5CDD505-2E9C-101B-9397-08002B2CF9AE}" pid="5" name="Producer">
    <vt:lpwstr>4-Heights™ PDF Library 3.4.0.6904 (http://www.pdf-tools.com)</vt:lpwstr>
  </property>
</Properties>
</file>