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945" w:right="0" w:firstLine="0"/>
        <w:jc w:val="left"/>
        <w:spacing w:before="51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Приложение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№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1</w:t>
      </w:r>
      <w:r>
        <w:rPr>
          <w:sz w:val="24"/>
          <w:szCs w:val="24"/>
        </w:rPr>
      </w:r>
      <w:r/>
    </w:p>
    <w:p>
      <w:pPr>
        <w:ind w:left="6945" w:right="0" w:firstLine="0"/>
        <w:jc w:val="left"/>
        <w:spacing w:before="2" w:line="242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к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постановлению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главного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управления </w:t>
      </w:r>
      <w:r>
        <w:rPr>
          <w:sz w:val="24"/>
          <w:szCs w:val="24"/>
        </w:rPr>
        <w:t xml:space="preserve">архитектуры и градостроительства </w:t>
      </w:r>
      <w:r>
        <w:rPr>
          <w:sz w:val="24"/>
          <w:szCs w:val="24"/>
        </w:rPr>
      </w:r>
      <w:r>
        <w:rPr>
          <w:spacing w:val="-2"/>
          <w:sz w:val="24"/>
          <w:szCs w:val="24"/>
        </w:rPr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945" w:right="0" w:firstLine="0"/>
        <w:jc w:val="left"/>
        <w:spacing w:before="0"/>
        <w:tabs>
          <w:tab w:val="left" w:pos="8874" w:leader="none"/>
        </w:tabs>
        <w:rPr>
          <w:sz w:val="20"/>
        </w:rPr>
      </w:pPr>
      <w:r>
        <w:rPr>
          <w:spacing w:val="-5"/>
          <w:sz w:val="24"/>
          <w:szCs w:val="24"/>
        </w:rPr>
        <w:t xml:space="preserve">от</w:t>
      </w:r>
      <w:r>
        <w:rPr>
          <w:spacing w:val="-10"/>
          <w:sz w:val="24"/>
          <w:szCs w:val="24"/>
        </w:rPr>
        <w:t xml:space="preserve"> 16 октября 2025 г. № 908-п</w:t>
      </w:r>
      <w:r/>
    </w:p>
    <w:p>
      <w:pPr>
        <w:pStyle w:val="816"/>
        <w:spacing w:before="198"/>
        <w:rPr>
          <w:b w:val="0"/>
        </w:rPr>
      </w:pPr>
      <w:r>
        <w:rPr>
          <w:b w:val="0"/>
        </w:rPr>
      </w:r>
      <w:r/>
    </w:p>
    <w:p>
      <w:pPr>
        <w:pStyle w:val="816"/>
        <w:ind w:right="423"/>
        <w:jc w:val="center"/>
        <w:spacing w:line="247" w:lineRule="auto"/>
      </w:pPr>
      <w:r>
        <w:t xml:space="preserve">Внесение изменений в правила землепользования и застройки муниципального образования – Мамоновское сель</w:t>
      </w:r>
      <w:r>
        <w:t xml:space="preserve">ское поселение Пронского муниципального района Рязанской области в части приведения обособленного земельного участка с кадастровым номером 62:11:0090416:104, входящего в состав единого землепользования 62:11:0090416:105, к территориальной зоне «Жилая зона»</w:t>
      </w:r>
      <w:r/>
    </w:p>
    <w:p>
      <w:pPr>
        <w:pStyle w:val="816"/>
        <w:spacing w:before="8"/>
        <w:rPr>
          <w:sz w:val="17"/>
        </w:rPr>
      </w:pPr>
      <w:r>
        <w:rPr>
          <w:sz w:val="17"/>
        </w:rPr>
      </w:r>
      <w:r/>
    </w:p>
    <w:p>
      <w:pPr>
        <w:pStyle w:val="816"/>
        <w:rPr>
          <w:sz w:val="27"/>
        </w:rPr>
      </w:pPr>
      <w:r>
        <w:rPr>
          <w:sz w:val="27"/>
        </w:rPr>
      </w:r>
      <w:r/>
    </w:p>
    <w:p>
      <w:pPr>
        <w:pStyle w:val="816"/>
        <w:rPr>
          <w:sz w:val="27"/>
        </w:rPr>
      </w:pPr>
      <w:r>
        <w:rPr>
          <w:sz w:val="2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27215" cy="655311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847233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27935" r="0" b="5224"/>
                        <a:stretch/>
                      </pic:blipFill>
                      <pic:spPr bwMode="auto">
                        <a:xfrm flipH="0" flipV="0">
                          <a:off x="0" y="0"/>
                          <a:ext cx="6927214" cy="65531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5.4pt;height:516.0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816"/>
        <w:spacing w:before="72"/>
        <w:rPr>
          <w:sz w:val="27"/>
        </w:rPr>
      </w:pPr>
      <w:r>
        <w:rPr>
          <w:sz w:val="27"/>
        </w:rPr>
      </w:r>
      <w:r/>
    </w:p>
    <w:sectPr>
      <w:footnotePr/>
      <w:endnotePr/>
      <w:type w:val="continuous"/>
      <w:pgSz w:w="11900" w:h="16840" w:orient="portrait"/>
      <w:pgMar w:top="240" w:right="283" w:bottom="280" w:left="708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31"/>
      <w:szCs w:val="31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2025-10-06T11:05:59Z</dcterms:created>
  <dcterms:modified xsi:type="dcterms:W3CDTF">2025-10-17T06:11:07Z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2025-09-17T00:00:00Z</vt:filetime>
  </property>
</Properties>
</file>