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945" w:right="0" w:firstLine="0"/>
        <w:jc w:val="left"/>
        <w:spacing w:before="51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Приложение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№</w:t>
      </w:r>
      <w:r>
        <w:rPr>
          <w:spacing w:val="-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 xml:space="preserve">2</w:t>
      </w:r>
      <w:r>
        <w:rPr>
          <w:sz w:val="24"/>
          <w:szCs w:val="24"/>
        </w:rPr>
      </w:r>
      <w:r/>
    </w:p>
    <w:p>
      <w:pPr>
        <w:ind w:left="6945" w:right="0" w:firstLine="0"/>
        <w:jc w:val="left"/>
        <w:spacing w:before="2" w:line="242" w:lineRule="auto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к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постановлению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главного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управления </w:t>
      </w:r>
      <w:r>
        <w:rPr>
          <w:sz w:val="24"/>
          <w:szCs w:val="24"/>
        </w:rPr>
        <w:t xml:space="preserve">архитектуры и градостроительства Рязанской области</w:t>
      </w:r>
      <w:r>
        <w:rPr>
          <w:sz w:val="24"/>
          <w:szCs w:val="24"/>
        </w:rPr>
      </w:r>
      <w:r/>
    </w:p>
    <w:p>
      <w:pPr>
        <w:ind w:left="6945" w:right="0" w:firstLine="0"/>
        <w:jc w:val="left"/>
        <w:spacing w:before="2" w:line="242" w:lineRule="auto"/>
        <w:rPr>
          <w:sz w:val="20"/>
        </w:rPr>
      </w:pPr>
      <w:r>
        <w:rPr>
          <w:spacing w:val="-5"/>
          <w:sz w:val="24"/>
          <w:szCs w:val="24"/>
        </w:rPr>
      </w: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16 октября 2025 г. № 907-п</w:t>
      </w:r>
      <w:r>
        <w:rPr>
          <w:spacing w:val="-10"/>
          <w:sz w:val="24"/>
          <w:szCs w:val="24"/>
        </w:rPr>
      </w:r>
      <w:r/>
    </w:p>
    <w:p>
      <w:pPr>
        <w:pStyle w:val="816"/>
        <w:spacing w:before="171"/>
        <w:rPr>
          <w:b w:val="0"/>
        </w:rPr>
      </w:pPr>
      <w:r>
        <w:rPr>
          <w:b w:val="0"/>
        </w:rPr>
      </w:r>
      <w:r/>
    </w:p>
    <w:p>
      <w:pPr>
        <w:pStyle w:val="816"/>
        <w:ind w:left="43" w:right="183"/>
        <w:jc w:val="center"/>
        <w:spacing w:before="1" w:line="247" w:lineRule="auto"/>
      </w:pPr>
      <w:r>
        <w:t xml:space="preserve">Внесение изменений в генеральный план муниципального образования – Мамоновское сельское поселение Пронского муниципального района Рязанской области в части включения в границы населенного пункта</w:t>
      </w:r>
      <w:r/>
    </w:p>
    <w:p>
      <w:pPr>
        <w:pStyle w:val="816"/>
        <w:ind w:left="43" w:right="182"/>
        <w:jc w:val="center"/>
        <w:spacing w:before="3" w:line="247" w:lineRule="auto"/>
      </w:pPr>
      <w:r>
        <w:t xml:space="preserve">д. Мамоново обособленного земельного участка с кадастровым номером 62:11:0090416:104, входящего в состав единого землепользования 62:11:0090416:105, с отнесением к функциональной зоне «Жилые зоны»</w:t>
      </w:r>
      <w:r/>
    </w:p>
    <w:p>
      <w:pPr>
        <w:pStyle w:val="816"/>
        <w:spacing w:before="353"/>
      </w:pPr>
      <w:r/>
      <w:r/>
    </w:p>
    <w:p>
      <w:pPr>
        <w:ind w:left="4508" w:right="2214" w:hanging="1290"/>
        <w:jc w:val="left"/>
        <w:spacing w:before="0" w:line="254" w:lineRule="auto"/>
        <w:rPr>
          <w:sz w:val="27"/>
        </w:rPr>
      </w:pPr>
      <w:r>
        <w:rPr>
          <w:sz w:val="27"/>
        </w:rPr>
        <w:t xml:space="preserve">Фрагмент карты границ населенных пунктов Масштаб 1:1000</w:t>
      </w:r>
      <w:r/>
    </w:p>
    <w:p>
      <w:pPr>
        <w:pStyle w:val="816"/>
        <w:rPr>
          <w:b w:val="0"/>
          <w:sz w:val="20"/>
        </w:rPr>
      </w:pPr>
      <w:r>
        <w:rPr>
          <w:b w:val="0"/>
          <w:sz w:val="20"/>
        </w:rPr>
      </w:r>
      <w:r/>
    </w:p>
    <w:p>
      <w:pPr>
        <w:pStyle w:val="816"/>
        <w:rPr>
          <w:b w:val="0"/>
          <w:sz w:val="20"/>
        </w:rPr>
      </w:pPr>
      <w:r>
        <w:rPr>
          <w:b w:val="0"/>
          <w:sz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927215" cy="5152439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868401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0" t="38136" r="0" b="9310"/>
                        <a:stretch/>
                      </pic:blipFill>
                      <pic:spPr bwMode="auto">
                        <a:xfrm flipH="0" flipV="0">
                          <a:off x="0" y="0"/>
                          <a:ext cx="6927214" cy="51524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45.4pt;height:405.7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/>
    </w:p>
    <w:sectPr>
      <w:footnotePr/>
      <w:endnotePr/>
      <w:type w:val="continuous"/>
      <w:pgSz w:w="11900" w:h="16840" w:orient="portrait"/>
      <w:pgMar w:top="240" w:right="425" w:bottom="280" w:left="566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6">
    <w:name w:val="Body Text"/>
    <w:basedOn w:val="815"/>
    <w:uiPriority w:val="1"/>
    <w:qFormat/>
    <w:rPr>
      <w:rFonts w:ascii="Times New Roman" w:hAnsi="Times New Roman" w:eastAsia="Times New Roman" w:cs="Times New Roman"/>
      <w:b/>
      <w:bCs/>
      <w:sz w:val="31"/>
      <w:szCs w:val="31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2025-10-06T08:08:01Z</dcterms:created>
  <dcterms:modified xsi:type="dcterms:W3CDTF">2025-10-17T06:00:06Z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Producer">
    <vt:lpwstr>Qt 5.15.3</vt:lpwstr>
  </property>
  <property fmtid="{D5CDD505-2E9C-101B-9397-08002B2CF9AE}" pid="4" name="LastSaved">
    <vt:filetime>2025-09-17T00:00:00Z</vt:filetime>
  </property>
</Properties>
</file>