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32A" w:rsidRPr="00230FA7" w:rsidRDefault="002C04D6" w:rsidP="002C04D6">
      <w:pPr>
        <w:spacing w:after="0" w:line="240" w:lineRule="auto"/>
        <w:ind w:left="3540" w:firstLine="70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</w:t>
      </w:r>
      <w:r w:rsidR="004F7813">
        <w:rPr>
          <w:rFonts w:ascii="Times New Roman" w:hAnsi="Times New Roman" w:cs="Times New Roman"/>
          <w:sz w:val="28"/>
          <w:szCs w:val="28"/>
        </w:rPr>
        <w:t>Приложение</w:t>
      </w:r>
      <w:r w:rsidR="0044232A" w:rsidRPr="00230FA7">
        <w:rPr>
          <w:rFonts w:ascii="Times New Roman" w:hAnsi="Times New Roman" w:cs="Times New Roman"/>
          <w:sz w:val="28"/>
          <w:szCs w:val="28"/>
        </w:rPr>
        <w:t xml:space="preserve"> № </w:t>
      </w:r>
      <w:r w:rsidR="00230FA7" w:rsidRPr="00230FA7">
        <w:rPr>
          <w:rFonts w:ascii="Times New Roman" w:hAnsi="Times New Roman" w:cs="Times New Roman"/>
          <w:sz w:val="28"/>
          <w:szCs w:val="28"/>
        </w:rPr>
        <w:t>8</w:t>
      </w:r>
    </w:p>
    <w:p w:rsidR="0044232A" w:rsidRPr="00230FA7" w:rsidRDefault="0044232A" w:rsidP="004423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0FA7">
        <w:rPr>
          <w:rFonts w:ascii="Times New Roman" w:hAnsi="Times New Roman" w:cs="Times New Roman"/>
          <w:sz w:val="28"/>
          <w:szCs w:val="28"/>
        </w:rPr>
        <w:t>к бюджету города Рязани на 20</w:t>
      </w:r>
      <w:r w:rsidR="00A33CF7" w:rsidRPr="00230FA7">
        <w:rPr>
          <w:rFonts w:ascii="Times New Roman" w:hAnsi="Times New Roman" w:cs="Times New Roman"/>
          <w:sz w:val="28"/>
          <w:szCs w:val="28"/>
        </w:rPr>
        <w:t>2</w:t>
      </w:r>
      <w:r w:rsidR="00505F07">
        <w:rPr>
          <w:rFonts w:ascii="Times New Roman" w:hAnsi="Times New Roman" w:cs="Times New Roman"/>
          <w:sz w:val="28"/>
          <w:szCs w:val="28"/>
        </w:rPr>
        <w:t>6</w:t>
      </w:r>
      <w:r w:rsidRPr="00230FA7">
        <w:rPr>
          <w:rFonts w:ascii="Times New Roman" w:hAnsi="Times New Roman" w:cs="Times New Roman"/>
          <w:sz w:val="28"/>
          <w:szCs w:val="28"/>
        </w:rPr>
        <w:t xml:space="preserve"> год</w:t>
      </w:r>
    </w:p>
    <w:p w:rsidR="0044232A" w:rsidRPr="00230FA7" w:rsidRDefault="0044232A" w:rsidP="0044232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230FA7">
        <w:rPr>
          <w:rFonts w:ascii="Times New Roman" w:hAnsi="Times New Roman" w:cs="Times New Roman"/>
          <w:sz w:val="28"/>
          <w:szCs w:val="28"/>
        </w:rPr>
        <w:t>и на плановый период 20</w:t>
      </w:r>
      <w:r w:rsidR="00836273" w:rsidRPr="00230FA7">
        <w:rPr>
          <w:rFonts w:ascii="Times New Roman" w:hAnsi="Times New Roman" w:cs="Times New Roman"/>
          <w:sz w:val="28"/>
          <w:szCs w:val="28"/>
        </w:rPr>
        <w:t>2</w:t>
      </w:r>
      <w:r w:rsidR="00505F07">
        <w:rPr>
          <w:rFonts w:ascii="Times New Roman" w:hAnsi="Times New Roman" w:cs="Times New Roman"/>
          <w:sz w:val="28"/>
          <w:szCs w:val="28"/>
        </w:rPr>
        <w:t>7</w:t>
      </w:r>
      <w:r w:rsidRPr="00230FA7">
        <w:rPr>
          <w:rFonts w:ascii="Times New Roman" w:hAnsi="Times New Roman" w:cs="Times New Roman"/>
          <w:sz w:val="28"/>
          <w:szCs w:val="28"/>
        </w:rPr>
        <w:t xml:space="preserve"> и 202</w:t>
      </w:r>
      <w:r w:rsidR="00505F07">
        <w:rPr>
          <w:rFonts w:ascii="Times New Roman" w:hAnsi="Times New Roman" w:cs="Times New Roman"/>
          <w:sz w:val="28"/>
          <w:szCs w:val="28"/>
        </w:rPr>
        <w:t>8</w:t>
      </w:r>
      <w:r w:rsidRPr="00230FA7">
        <w:rPr>
          <w:rFonts w:ascii="Times New Roman" w:hAnsi="Times New Roman" w:cs="Times New Roman"/>
          <w:sz w:val="28"/>
          <w:szCs w:val="28"/>
        </w:rPr>
        <w:t xml:space="preserve"> годов</w:t>
      </w:r>
    </w:p>
    <w:p w:rsidR="009D3393" w:rsidRPr="00230FA7" w:rsidRDefault="009D3393" w:rsidP="009D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474EE6" w:rsidRPr="00230FA7" w:rsidRDefault="009D3393" w:rsidP="009D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Ведомственная структура расходов бюджета </w:t>
      </w:r>
      <w:r w:rsidR="00474EE6" w:rsidRPr="00230FA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города</w:t>
      </w:r>
    </w:p>
    <w:p w:rsidR="009D3393" w:rsidRPr="00230FA7" w:rsidRDefault="009D3393" w:rsidP="009D33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230FA7">
        <w:rPr>
          <w:rFonts w:ascii="Times New Roman" w:hAnsi="Times New Roman" w:cs="Times New Roman"/>
          <w:b/>
          <w:sz w:val="28"/>
          <w:szCs w:val="28"/>
        </w:rPr>
        <w:t>на плановый период 20</w:t>
      </w:r>
      <w:r w:rsidR="00836273" w:rsidRPr="00230FA7">
        <w:rPr>
          <w:rFonts w:ascii="Times New Roman" w:hAnsi="Times New Roman" w:cs="Times New Roman"/>
          <w:b/>
          <w:sz w:val="28"/>
          <w:szCs w:val="28"/>
        </w:rPr>
        <w:t>2</w:t>
      </w:r>
      <w:r w:rsidR="00505F07">
        <w:rPr>
          <w:rFonts w:ascii="Times New Roman" w:hAnsi="Times New Roman" w:cs="Times New Roman"/>
          <w:b/>
          <w:sz w:val="28"/>
          <w:szCs w:val="28"/>
        </w:rPr>
        <w:t>7</w:t>
      </w:r>
      <w:r w:rsidRPr="00230FA7">
        <w:rPr>
          <w:rFonts w:ascii="Times New Roman" w:hAnsi="Times New Roman" w:cs="Times New Roman"/>
          <w:b/>
          <w:sz w:val="28"/>
          <w:szCs w:val="28"/>
        </w:rPr>
        <w:t xml:space="preserve"> и 202</w:t>
      </w:r>
      <w:r w:rsidR="00505F07">
        <w:rPr>
          <w:rFonts w:ascii="Times New Roman" w:hAnsi="Times New Roman" w:cs="Times New Roman"/>
          <w:b/>
          <w:sz w:val="28"/>
          <w:szCs w:val="28"/>
        </w:rPr>
        <w:t>8</w:t>
      </w:r>
      <w:r w:rsidRPr="00230FA7">
        <w:rPr>
          <w:rFonts w:ascii="Times New Roman" w:hAnsi="Times New Roman" w:cs="Times New Roman"/>
          <w:b/>
          <w:sz w:val="28"/>
          <w:szCs w:val="28"/>
        </w:rPr>
        <w:t xml:space="preserve"> годов</w:t>
      </w:r>
    </w:p>
    <w:p w:rsidR="00C27D1A" w:rsidRPr="00A14729" w:rsidRDefault="009D3393" w:rsidP="002852AD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147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руб</w:t>
      </w:r>
      <w:r w:rsidR="00474EE6" w:rsidRPr="00A14729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>лей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43"/>
        <w:gridCol w:w="751"/>
        <w:gridCol w:w="1701"/>
        <w:gridCol w:w="691"/>
        <w:gridCol w:w="2001"/>
        <w:gridCol w:w="1950"/>
      </w:tblGrid>
      <w:tr w:rsidR="004C139A" w:rsidRPr="004C139A" w:rsidTr="00404FEF">
        <w:trPr>
          <w:trHeight w:val="20"/>
        </w:trPr>
        <w:tc>
          <w:tcPr>
            <w:tcW w:w="3043" w:type="dxa"/>
            <w:vMerge w:val="restart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bookmarkStart w:id="0" w:name="RANGE!A7:F1242"/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Наименование</w:t>
            </w:r>
            <w:bookmarkEnd w:id="0"/>
          </w:p>
        </w:tc>
        <w:tc>
          <w:tcPr>
            <w:tcW w:w="751" w:type="dxa"/>
            <w:vMerge w:val="restart"/>
            <w:shd w:val="clear" w:color="auto" w:fill="auto"/>
            <w:vAlign w:val="center"/>
            <w:hideMark/>
          </w:tcPr>
          <w:p w:rsidR="004C139A" w:rsidRPr="00404FEF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</w:pPr>
            <w:bookmarkStart w:id="1" w:name="_GoBack"/>
            <w:r w:rsidRPr="00404FEF">
              <w:rPr>
                <w:rFonts w:ascii="Times New Roman" w:eastAsia="Times New Roman" w:hAnsi="Times New Roman" w:cs="Times New Roman"/>
                <w:bCs/>
                <w:color w:val="000000"/>
                <w:sz w:val="23"/>
                <w:szCs w:val="23"/>
                <w:lang w:eastAsia="ru-RU"/>
              </w:rPr>
              <w:t>ГРБС</w:t>
            </w:r>
            <w:bookmarkEnd w:id="1"/>
          </w:p>
        </w:tc>
        <w:tc>
          <w:tcPr>
            <w:tcW w:w="1701" w:type="dxa"/>
            <w:vMerge w:val="restart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КЦСР</w:t>
            </w:r>
          </w:p>
        </w:tc>
        <w:tc>
          <w:tcPr>
            <w:tcW w:w="691" w:type="dxa"/>
            <w:vMerge w:val="restart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КВР</w:t>
            </w:r>
          </w:p>
        </w:tc>
        <w:tc>
          <w:tcPr>
            <w:tcW w:w="3951" w:type="dxa"/>
            <w:gridSpan w:val="2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Сумма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vMerge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1" w:type="dxa"/>
            <w:vMerge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vMerge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vMerge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2027 год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2028 год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9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001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950" w:type="dxa"/>
            <w:shd w:val="clear" w:color="auto" w:fill="auto"/>
            <w:vAlign w:val="center"/>
            <w:hideMark/>
          </w:tcPr>
          <w:p w:rsidR="004C139A" w:rsidRPr="00212B29" w:rsidRDefault="004C139A" w:rsidP="004C13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212B29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Рязанская городская Дума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156 984 190,29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145 172 890,29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145 172 890,29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Высшее должностное лицо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5 751 535,49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83 444 464,31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83 444 464,31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79 417 164,31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4 027 300,00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Депутаты представительного органа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16 279 258,49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Помощники депутатов представительного органа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39 697 632,00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муниципального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11 811 300,00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10 500 700,00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Специальные расходы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1 310 600,00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Контрольно-счетная палата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38 097 658,60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30 701 897,27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30 701 897,27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27 487 397,27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3 171 500,00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Руководитель Контрольно-счетной палаты муниципального образования и его заместители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7 395 761,33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Управление капитального строительства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672 618 433,93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394 227 200,92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318 388 469,66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295 623 680,16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27 367 816,20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 и разработка проектной документации общеобразовательных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1101640590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дополнительных мест в общеобразовательных организациях в связи с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ростом числа обучающихся, вызванным демографическим фактором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11016L3050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95 462 154,39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дополнительных мест в общеобразовательных организациях в связи с ростом числа обучающихся, вызванным демографическим фактором (сверх установленного уровня софинансирования)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11016А3050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188 851 525,77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16 057 816,20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DB7B62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Все л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учшее детям (Рязанская область)»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22 764 789,50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10 667 254,00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</w:t>
            </w:r>
            <w:r w:rsidR="00DB7B6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тельная школа на 1100 мест в г. </w:t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Рязани (МБОУ «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Школа </w:t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№28»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110Ю450492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7 105 165,00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в районе ДПР 7, 7А)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сверх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предусмотренного соглашением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1 778 956,00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адресного строительства школ в отдельных населенных пунктах с объективно выявленной потребностью инфраструктуры (зданий) школ (общеобразовательная школа </w:t>
            </w:r>
            <w:r w:rsidR="009B3D0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 1100 мест в г. Рязани (МБОУ «Школа №28»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).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Корректировка) сверх предусмотренного соглашением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110Ю4А0492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3 213 414,50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объектов сферы культуры, в том числе разработка проектно-сметной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Дворцы и парки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1301440050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Строительство стационарного </w:t>
            </w:r>
            <w:proofErr w:type="spell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снегосплавного</w:t>
            </w:r>
            <w:proofErr w:type="spell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пункта в г.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1700140780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 и реконструкция городских кладбищ, в том числе разработка ПСД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1700899999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нежилых зданий и сооружений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106 317 564,27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231 438 784,72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Реализация проектов в рамках комплексного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освоения и развития территорий, предусматривающих обеспечение земельных участков инженерной, социальной и транспортной инфраструктурой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26 343 273,00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градостроительной и проектной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18 677 303,83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126 735 251,28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18 677 303,83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126 735 251,28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16 677 303,83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124 735 251,28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16 677 303,83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124 735 251,28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Льготное ипотечное кредитование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2 018 000,00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2 098 000,00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Субсидирование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процентной ставки по банковскому кредиту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Осмотр местонахождения объекта адресации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капитального строительства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55 134 060,44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50 534 060,44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48 599 760,44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Адресное строительство детских садов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2001099999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3 750 000,00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инфраструктуры (реконструкция (строительство) контактной сети троллейбусных линий, тяговых троллейбусных подстанций) городского наземного электрического транспорта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«Переселение граждан из аварийного жилищного фонда»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51 355 300,00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Расселение домов, признанных аварийными с 01.01.2017 по 31.12.2023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55 947 100,00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49 555 300,00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Снос аварийных МКД и перевод в нежилые здания МКД, не подлежащих сносу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522F26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энергетики и жилищно-коммунального хозяйства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1 246 220 609,00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1 050 475 649,12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Муниципальная программа «Развитие жилищно-коммунального комплекса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энергосбережение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432 551 099,19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288 258 443,91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Содержание и ремонт муниципального жилищного фонда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3 045 400,00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Замена аварийного газового оборудования в муниципальном жилищном фонде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1600140180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маневренного жилищного фонда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16001Ж1110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2 029 300,00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управления МКД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76 595 000,00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76 595 000,00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Взнос на капитальный ремонт общего имущества в многоквартирном доме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57 009 000,00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коллективных (общедомовых) приборов учета воды, тепловой и электрической энергии в многоквартирных домах в доле помещений муниципальной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 общего имущества многоквартирных домов в доле помещений муниципальной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мероприятий по выявлению и ликвидации дефектов строительных конструкций на технических этажах жилых крупнопанельных домов серии 111-83 в жилищном фонде, расположенном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Внесение разницы в плате между платежами населения за содержание и ремонт общего имущества многоквартирного дома, установленными общими собраниями или по результатам открытых конкурсов по отбору управляющей организации, и платежами, установленными для нанимателей муниципальных помещений, а также платы за содержание и ремонт жилых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помещений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коммунальные услуги до заселения жилых помещений муниципального жилищного фонда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12 500 000,00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на содержание и ремонт общего имущества многоквартирных домов города Рязани, ранее имевших статус общежитий, общая площадь помещений в которых превышает площадь жилых помещений или жилую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площадь в 1,5 раза и более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2 657 100,00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положений Жилищного кодекса РФ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1600240250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демонтажу дымовых труб подвальных котельных, выведенных из эксплуатации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1600240480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на проведение капитального ремонта общего имущества в многоквартирных домах, расположенных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Полное финансовое обеспечение (возмещение) затрат по проведению капитального ремонта общего имущества в многоквартирных домах при возникновении неотложной необходимости в случае повреждения общего имущества в многоквартирных домах вследствие аварии, пожара, чрезвычайной ситуации природного или техногенного характера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1600240530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Обследование технического состояния зданий и грунтов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1600240760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 коммунальной инфраструктуры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215 545 965,95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71 187 410,67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Капитальный ремонт объектов коммунальной инфраструктуры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21 757 700,00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Финансовое обеспечение (возмещение) затрат по обслуживанию кредитов (займов) в части возврата суммы кредита (займа) и уплаты процентов за пользование кредитами (займами) при проведении мероприятий по строительству, реконструкции (модернизации), капитальному ремонту объектов коммунальной инфраструктуры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1600340701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34 535 131,95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42 308 910,67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проектов в сфере жилищно-коммунального хозяйства за счет средств, высвобождаемых в результате реструктуризации бюджетных кредитов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юридическим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1600340730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131 333 334,00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Аварийно-ремонтное обслуживание коммунальных сетей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16003Ж1120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27 919 800,00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Установка, замена, поверка индивидуальных приборов учета в муниципальном жилищном фонде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оказания банных услуг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19 849 100,00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затрат по капитальному ремонту бань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1600740350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затрат юридическим лицам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индивидуальным предпринимателям на оказание услуг бань населению (общее отделение)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1600740705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16 849 100,00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энергетики и жилищно-коммунального хозяйства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117 299 533,24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116 016 433,24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113 486 933,24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2 529 500,00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1 283 100,00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1600902160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«Благоустройство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614 653 200,00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610 668 210,00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озеленение территории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415 380 100,00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425 144 110,00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Удаление аварийных деревьев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Оформление территории города к праздничным мероприятиям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1700140950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дворовых территорий, не имеющих границ, и проездов к ним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50 836 220,00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52 564 660,00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объекта налогообложения по которым признается имущество учреждения. Содержание дворовых территорий, не имеющих границ, и проездов к ним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17001Ж1230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1 640 080,00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1 769 650,00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парков и скверов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290 049 860,00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297 041 860,00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</w:t>
            </w:r>
            <w:proofErr w:type="spell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парков и скверов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39 004 640,00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микрорайона Солотча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17 376 145,00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17 957 219,00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Уплата налогов, в качестве объекта налогообложения по которым признается имущество </w:t>
            </w:r>
            <w:proofErr w:type="spell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учреждения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.С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одержание</w:t>
            </w:r>
            <w:proofErr w:type="spell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микрорайона Солотча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17001Ж3210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323 155,00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336 081,00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Санитарная очистка территории города (подбор и утилизация трупов животных)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17001Ж5110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8 150 000,00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8 470 000,00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мест захоронения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196 373 100,00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182 624 100,00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комплекса мероприятий по инвентаризации кладбищ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1700340960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захоронения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75 533 100,00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77 784 100,00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и содержание мест захоронения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17003Ж4210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104 840 000,00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и содержание мест (площадок) накопления твердых коммунальных отходов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содержание мест (площадок) накопления твердых коммунальных отходов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1700740970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29 274 107,41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29 281 565,65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экологической направленности в рамках Дней защиты от экологической опасности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Информирование населения по вопросам охраны окружающей среды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1900340920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гуманному обращению с животными без владельцев, обитающими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26 605 507,41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26 612 965,65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социально ориентированным некоммерческим организациям, осуществляющим деятельность по охране окружающей среды и защите животных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1901240900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22.12.2020 N 92-ОЗ «О наделении органов местного самоуправления отдельными государственными полномочиями Рязанской области по организации мероприятий при осуществлении деятельности по обращению с животными без владельцев»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26 415 007,41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26 422 465,65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177 448,80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184 551,89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177 448,80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184 551,89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9 227,59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8 872,44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9 227,59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1901289470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26 228 686,17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по реабилитации природного ландшафта города Рязани, в том числе занятого водными объектами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Разработка радиационно-гигиенического паспорта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Осуществление экологического мониторинга водных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объектов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Реабилитация муниципальных водных объектов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1901340880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массивы зеленых насаждений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Формирование земельных участков под зоны рекреации, включая парки, скверы, городские леса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1901440890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государственных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513805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Формирование современной городской среды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Благоустройство общественных территорий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142 652 202,40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95 177 429,56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Реализация переданных государственных полномочий в сфере обеспечения льготных категорий граждан жилыми помещениями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139 091 802,40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91 617 029,56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</w:t>
            </w:r>
            <w:r w:rsidR="00FC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ласти от 07.12.2011 № 112-ОЗ «О 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наделении органов местного самоуправления отдельными государственными полномочиями по постановке на учет и учету граждан, имеющих право на получение жилищных субсидий в соответствии с Федеральным законом от</w:t>
            </w:r>
            <w:r w:rsidR="00FC3D9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25 октября 2002 года № 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125-ФЗ «О жилищных субсидиях гражданам, выезжающим из районов Крайнего Севера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приравненных к ним местностей»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46 724,63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48 597,38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45 808,46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47 644,49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45 808,46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47 644,49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2400689160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916,17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952,89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предоставления жилых помещений детям-сиротам и детям, оставшимся без попечения родителей, лицам из их числа по договорам найма специализированных жилых помещений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139 045 077,77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91 568 432,18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1 261 317,34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1 026 628,48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1 261 317,34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1 026 628,48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252 263,47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205 325,70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252 263,47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205 325,70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Капитальные вложения в объекты государственной (муниципальной) собственности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137 531 496,96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90 336 478,00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Бюджетные инвестиции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24006Д0820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137 531 496,96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90 336 478,00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оплате за услуги по помывке в бане (общее отделение)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недополученных доходов, связанных с предоставлением дополнительных мер социальной поддержки и социальной помощи отдельным категориям граждан по полному или частичному освобождению от платы за услуги по помывке в бане (общее отделение)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2401040706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Управление дорожного хозяйства и транспорта администрации города </w:t>
            </w: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1 600 502 541,31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1 583 115 400,96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«Дорожное хозяйство и развитие улично-дорожной сети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1 425 835 052,51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1 410 121 052,51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1 094 795 300,00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1 077 488 600,00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Строительство, реконструкция, капитальный ремонт, ремонт и содержание сети автомобильных дорог общего пользования местного значения и искусственных сооружений на них, в том числе разработка проектной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1800140790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124 448 573,00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86 792 192,00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и ремонт объектов инженерной защиты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36 920 000,00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работ, направленных на улучшение состояния улично-дорожной сети города Рязани за счет средств муниципального дорожного фонда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180019Д010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69 449 091,00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69 416 464,00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Восстановление изношенных верхних слоев асфальтобетонных покрытий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2 808 000,00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2 921 000,00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автомобильных дорог общего пользования местного значения и искусственных сооружений на них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18001SД072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4 530 336,00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4 711 564,00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Нанесение горизонтальной дорожной разметки на автомобильных дорогах общего пользования местного значения на условиях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18001SД099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3 432 000,00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3 569 280,00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849 047 300,00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868 998 100,00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капитального ремонта, ремонта и содержания закрепленных автомобильных дорог общего пользования и искусственных дорожных сооружений в их составе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18001Ж6210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4 160 000,00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Адаптация остановочных пунктов общественного транспорта и подходов к остановочным пунктам для обеспечения доступности инвалидам и другим маломобильным группам населения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454 300,00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освещения на территории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170 440 800,00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171 463 800,00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Капитальный ремонт, ремонт и содержание сетей наружного освещения на территории города, в том числе разработка проектной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1800340810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освещения улиц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140 030 800,00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141 053 800,00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Организация освещения улиц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18003Ж6220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работ, направленных на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повышение безопасности дорожного движения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104 899 900,00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105 261 800,00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13 400 000,00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Оборудование светофорными объектами мест концентрации ДТП в местах пересечений и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примыканий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автомобильных дорог, в том числе разработка проектной документации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13 520 000,00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Содержание технических средств регулирования дорожного движения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1800440840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70 454 227,00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70 226 808,00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светофорных объектов на автомобильных дорогах общего пользования местного значения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18004SД096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547 373,00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569 268,00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Оборудование нерегулируемых пешеходных переходов на автомобильных дорогах общего пользования местного значения освещением, светофорами Т.7, дорожными знаками, искусственными дорожными неровностями и тротуарами, дорожным ограждением, дорожной разметкой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18004SД097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1 185 600,00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1 233 024,00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работ по созданию автоматизированных информационных и управляющих систем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1800599999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4 751 200,00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4 948 700,00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УДХиТ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50 503 852,51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49 492 952,51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48 612 952,51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1800602160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2C6A0F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Региональный проект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Общесистемные меры развития дорожног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 хозяйства (Рязанская область)»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Внедрение интеллектуальных транспортных систем, предусматривающих автоматизацию процессов управления дорожным движением в городских агломерациях, включающих города с населением свыше 300 тысяч человек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180И954180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Возмещение недополученных доходов, связанных с установлением органами местного самоуправления города Рязани дополнительных мер социальной поддержки и социальной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помощи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отдельным категориям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2400440450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Дополнительные меры социальной поддержки и социальной помощи отдельным категориям граждан по безвозмездному хранению транспортного средства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Меры социальной поддержки участникам специальной военной операции по безвозмездному хранению транспортного средства на период участия в СВО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2401240750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73 107 088,80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71 433 948,45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Заключение муниципальных контрактов на выполнение работ, связанных с осуществлением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58 210 000,00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Приобретение низкопольных автобусов, предназначенных для перевозки маломобильных групп граждан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14 897 088,80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8 433 948,45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Возмещение части затрат перевозчиков на оплату лизинговых платежей за автобусы большого класса, работающие на газомоторном топливе, приобретенные в рамках национального проекта «Безопасные качественные дороги»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26004Я65Д0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9 578 373,60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4 378 428,11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затрат, связанных с предоставлением перевозчикам субсидий из бюджетов муниципальных образований на оплату лизинговых платежей за автобусы, приобретенные в рамках инвестиционного проекта «Приобретение подвижного состава наземного общественного пассажирского транспорта для последующей передачи в лизинг» на условиях софинансирования из областного бюджета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26004Я65Л0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5 318 715,20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4 055 520,34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991233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дминистрация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2 451 633 381,66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2 476 244 651,60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организации и проведения физкультурно-оздоровительных мероприятий с населением по месту жительства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социально-культурных и досуговых мероприятий с населением по месту жительства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1300999999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Финансовая поддержка субъектов малого и среднего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предпринимательства и некоммерческих организаций, образующих инфраструктуру поддержки субъектов малого и среднего предпринимательства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мероприятий для малого и среднего предпринимательства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международных мероприятий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1400902040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Подготовка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информационных материалов об участии города Рязани в международной деятельности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1401299999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19 884 983,59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20 621 130,47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1 219 500,00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513 500,00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профилактической работы с несовершеннолетними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комиссий по делам несовершеннолетних и защите их прав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17 866 283,59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18 581 930,47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02.12.2005 № 132-ОЗ «О наделении органов местного самоуправления отдельными государственными полномочиями Рязанской области по созданию комиссий по делам несовершеннолетних и защите их прав и организации деятельности этих комиссий»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17 866 283,59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18 581 930,47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17 766 283,59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18 481 930,47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17 766 283,59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18 481 930,47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1500989110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1 398 997 391,93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1 399 116 292,88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683 293 171,20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683 293 171,20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Глава местной администрации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(исполнительно-распорядительного органа муниципального образования)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5 791 176,89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5 791 176,89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5 632 376,89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623 909 094,31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623 909 094,31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590 603 694,31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33 198 900,00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53 592 900,00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22 345 000,00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1 745 100,00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29 502 800,00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2100802160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24 502 800,00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муниципальных казенных учреждений, подведомственных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712 036 415,21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712 036 415,21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хозяйственного обслуживания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385 205 643,54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385 205 643,54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казенных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238 203 143,54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141 848 900,00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5 153 600,00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Учреждение по обеспечению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функций эксплуатации объектов инфраструктуры города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103 642 167,98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102 331 967,98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делам гражданской обороны и чрезвычайным ситуациям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90 539 370,23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в целях обеспечения выполнения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68 436 570,23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21 178 200,00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924 600,00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проведения торгов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39 016 948,83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35 894 548,83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3 116 200,00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бюджетные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обеспечению бухгалтерского учета и отчетности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70 827 212,16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70 257 112,16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Учреждение по созданию информационных систем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22 805 072,47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22 524 072,47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2100902240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Выполнение переданных государственных полномочий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2 967 805,52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3 086 706,47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06.12.2010 № 152-ОЗ «О наделении органов местного самоуправления муниципальных образований Рязанской области отдельными государственными полномочиями по созданию административных комиссий и определению перечня должностных лиц, уполномоченных составлять протоколы об административных правонарушениях»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2 967 805,52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3 086 706,47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2 580 700,45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2 684 092,58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2 580 700,45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2 684 092,58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387 105,07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402 613,89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2101089100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387 105,07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402 613,89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148 756 500,00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156 831 400,00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Социальная поддержка граждан, находящихся в тяжелой жизненной ситуации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27 372 500,00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28 346 000,00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ежемесячными выплатами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отдельных категорий граждан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115 629 500,00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121 559 800,00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Пенсионное обеспечение за выслугу лет, доплаты к пенсиям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121 163 900,00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Ежемесячная доплата к пенсиям лицам, получавшим до 31 декабря 1991 года персональные пенсии местного значения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378 300,00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Доставка ежемесячной доплаты к пенсиям лицам, получавшим до 31 декабря 1991 года персональные пенсии местного значения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2400240380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выплат и гарантий Почетным гражданам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6 925 600,00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Денежная компенсация на оплату жилищно-коммунальных услуг Почетным гражданам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2400340390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2 764 000,00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Ежемесячное денежное поощрение Почетным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гражданам города Рязани, являющимся неработающими пенсионерами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2 317 200,00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2 565 400,00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Прочие гарантии Почетным гражданам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1 596 200,00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2400340410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«Общественный транспорт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Заключение муниципальных контрактов на выполнение работ, связанных с осуществлением регулярных перевозок пассажиров и багажа автомобильным транспортом и городским наземным электрическим транспортом по регулируемым тарифам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49 601 255,58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Муниципальная программа «Цифровизация городской среды»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13 308 200,00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13 150 100,00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77826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Повышение эффективности упра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вления муниципальными финансами»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государственного (муниципального) долга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Обслуживание муниципального долга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815 263 300,59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880 514 664,39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территориального общественного самоуправления и гражданского общества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Информирование населения о возможностях участия в ТОС и вовлечение жителей города в решение вопросов местного значения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гарантий развития ТОС и социально ориентированных НКО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1 551 500,00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реализации общественных инициатив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592 500,00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2900399999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Непрограммные направления расходов бюджета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муниципального 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Составление (изменение) списков кандидатов в присяжные заседатели федеральных судов общей юрисдикции в Российской Федерации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9920051200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348 749,97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379 963,86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EC0558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культуры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1 145 546 487,71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1 162 122 487,71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патриотизма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11007И7110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11008И5120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11018И5130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«Культура города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1 142 650 387,71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1 159 122 087,71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дополнительного образования, находящихся в ведении Управления культуры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590 688 200,00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599 973 800,00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582 632 400,00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591 918 000,00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13001И3010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8 055 800,00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1 138 600,00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1 175 500,00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культуры - поддержка граждан, обучающихся на условиях целевого обучения.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13003И5030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959 500,00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проведения обязательных периодических медицинских осмотров (обследований) работников в сфере культуры.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13004И3040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 культуры, находящихся в ведении Управления культуры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460 297 300,00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465 301 500,00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286 747 000,00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290 336 000,00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286 747 000,00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290 336 000,00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201 048 100,00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203 451 000,00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85 698 900,00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86 885 000,00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2 088 000,00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1 230 100,00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Музеи и постоянные выставки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12 461 700,00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Музеи и постоянные выставки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13005И6010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157 188 400,00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158 483 500,00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13005И7010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1 590 300,00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населения библиотечным, библиографическим и информационным обслуживанием удаленно через сеть Интернет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13007И7000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36 451 200,00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36 577 100,00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мероприятий, повышение событийной насыщенности культурной жизни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16 638 400,00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17 304 000,00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общегородских культурно-массовых мероприятий.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15 135 200,00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15 740 600,00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8 723 000,00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9 071 900,00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13008И5080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6 412 200,00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Музеи и постоянные выставки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13008И6080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общегородских культурно-массовых мероприятий.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13008И7080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безопасных условий пребывания в учреждениях, укрепление материально-технической базы сферы культуры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7 870 500,00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9 184 800,00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1 968 900,00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3 283 200,00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Укрепление материально-технической базы.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13010И7100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5 901 600,00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деятельности управления культуры администрации города Рязани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28 585 587,71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27 895 987,71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1301102040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«Стимулирование развития экономики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системы информирования туристов о туристских ресурсах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системы информирования туристов о туристских ресурсах города. Сфера культуры. Музеи и постоянные выставки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14006И6140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289 300,00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1 052 400,00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1 086 700,00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повышения уровня общественной безопасности и профилактики правонарушений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887 800,00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повышения уровня общественной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безопасности и профилактики правонарушений.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15002И5150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164 600,00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15012И7160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и проведение экологических мероприятий, направленных на повышение уровня образования, воспитания, информированности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населения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19003И7170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313 700,00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и религиозных обычаев среди национально-культурных, религиозных и иных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национальных общественных объединений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22001И7180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198 600,00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22003И7190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AC30C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конференций, «круглых столов»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семинаров, методических 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культуры. Библиотеки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22004И7200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E10229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земельных ресурсов и имущественных отношений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Управление муниципальным имуществом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Закупка товаров, работ и услуг для обеспечения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2100799999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4 623 200,00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187F46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по физической культуре и массовому спорту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456 100 871,27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468 041 771,27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11007Ф3060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детей и подростков в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каникулярное время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содержательного отдыха детей и подростков в каникулярное время.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11008Ф3070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11018Ф3080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физической культуры и спорта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455 061 071,27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466 963 971,27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Оказание услуг (работ) физкультурно-спортивной направленности населению муниципальными спортивными школами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421 438 000,00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430 708 500,00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физической культуры и массового спорта.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411 307 800,00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420 578 300,00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411 307 800,00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420 578 300,00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275 708 000,00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281 609 300,00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135 599 800,00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138 969 000,00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10 130 200,00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7 078 900,00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12001Ф3010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3 051 300,00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обязательного проведения периодических медицинских осмотров (обследований) работников учреждений физической культуры и спорта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обязательного проведения периодических медицинских осмотров (обследований) работников учреждений физической культуры и спорта. Сфера физической культуры.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798 500,00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459 700,00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12002Ф3020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352 400,00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Оказание услу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г(</w:t>
            </w:r>
            <w:proofErr w:type="gramEnd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работ) по обеспечению доступа к спортивным объектам для проведения занятий с населением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Подготовка кадров для сферы физическая культура и спорт - поддержка граждан, обучающихся на условиях целевого обучения.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12003Ф3030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физической 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физической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культуры и спорта, создание безопасных условий для проведения тренировочного процесса и создание благоприятных условий для населения города к регулярным занятиям физической культурой и спортом.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6 442 000,00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8 826 600,00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5 238 100,00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7 574 500,00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12004Ф3040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1 203 900,00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1 252 100,00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официальных спортивных мероприятий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5 393 000,00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5 608 800,00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 и проведение официальных спортивных мероприятий.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4 403 800,00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4 580 000,00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2 339 400,00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12005Ф3050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2 240 600,00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управления по физической культуре и массовому спорту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20 773 571,27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20 187 571,27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19 565 671,27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Выполнение других обязательств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1200702160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586 000,00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физической культуры.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138 100,00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143 600,00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15006Ф3090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Создание условий для формирования мотивации к ведению здорового образа жизни. Сфера физической культуры. Учреждения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15012Ф3100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467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5662FF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правление образования и молодежной политики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12 461 072 480,77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12 567 917 816,24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«Развитие образования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12 240 865 849,81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12 342 670 808,75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учреждениях, находящихся в ведении УО и МП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10 532 877 134,82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10 615 689 634,82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государственных гарантий реализации прав на получение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4 652 936 936,57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4 412 128 293,87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240 808 642,70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3 369 488 898,25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2 735 576 836,03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1100189280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633 912 062,22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Сфера образования. Дошкольные образовательные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1 403 351 500,00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1 465 481 800,00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1 403 351 500,00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1 465 481 800,00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1 140 574 000,00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1 190 682 200,00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262 777 500,00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274 799 600,00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111 433 600,00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111 433 600,00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109 493 800,00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73 354 100,00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11001П1010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36 886 600,00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36 139 700,00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426 368 400,00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426 368 400,00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437 114 200,00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404 458 400,00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413 727 800,00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21 910 000,00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23 386 400,00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115 246 700,00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115 246 700,00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113 364 900,00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112 405 000,00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110 551 900,00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11001П2010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2 841 700,00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2 813 000,00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299 320 700,00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299 320 700,00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311 392 600,00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186 680 800,00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193 823 900,00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112 639 900,00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117 568 700,00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4 954 400,00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4 930 700,00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1 540 200,00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1 519 300,00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11001П3010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3 414 200,00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3 411 400,00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63 050 600,00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63 209 600,00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11001П5010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85 602 600,00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87 162 700,00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в качестве объекта налогообложения по которым признается имущество учреждения.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11001П8010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питания детей школьного возраста льготной категории.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173 289 100,00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166 083 900,00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11002П2050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7 205 200,00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Финансовое обеспечение частных организаций, осуществляющих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образовательную деятельность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155 363 152,45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155 363 152,45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86 375 061,52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образовательных организациях»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некоммерческим организациям (за исключением государственных (муниципальных) 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1100489300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68 988 090,93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повышение качества услуг в сфере дополнительного образования.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568 800,00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432 500,00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11005П3100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1 167 400,00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патриотизма.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11007П2060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11007П3060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совершенствование системы патриотического воспитания детей и молодежи, формирование и развитие социально значимых ценностей, гражданственности и патриотизма.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11007П5060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содержательного отдыха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детей и подростков в каникулярное время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141 982 902,34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147 662 607,82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«Закон Рязанской области от 29.12.2010 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126 794 302,34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131 866 407,82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100 648 926,00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104 440 246,00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100 648 926,00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104 440 246,00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26 145 376,34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27 426 161,82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24 940 074,00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26 161 898,00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1 205 302,34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1 264 263,82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содержательного отдыха детей и подростков в каникулярное время (организация питания в лагерях с дневным пребыванием детей в каникулярное время на базе муниципальных образовательных учреждений, находящихся в ведении УОиМП).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9 056 100,00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9 418 300,00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8 504 900,00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8 845 000,00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11008П2071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содержательного отдыха детей и подростков в каникулярное время.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6 132 500,00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6 377 900,00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256 700,00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267 000,00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11008П3070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5 875 800,00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6 110 900,00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системы поддержки одаренных детей.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11009П8170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2 491 300,00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2 591 000,00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334 600,00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Премии и гранты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262 600,00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11010П1021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1 926 100,00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2 003 000,00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1 943 000,00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11010П2021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развития профессиональной деятельности педагогических работников (поддержка граждан, обучающихся на условиях целевого обучения).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11010П3021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345 865 500,00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365 822 000,00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20 797 100,00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21 619 700,00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18 825 300,00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19 569 000,00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1 971 800,00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2 050 700,00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работников).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15 022 600,00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14 444 700,00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15 022 600,00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11 437 400,00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11 895 000,00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3 007 300,00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3 127 600,00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10 144 500,00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9 118 600,00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9 483 300,00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579 500,00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602 700,00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11011П1034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269 372 900,00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269 372 900,00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286 279 200,00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245 599 100,00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261 554 400,00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23 773 800,00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24 724 800,00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11 166 100,00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10 324 800,00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10 737 800,00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428 300,00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15 620 700,00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16 245 500,00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14 775 500,00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15 366 500,00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879 000,00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(иные мероприятия, направленные на проведение специальной оценки условий труда).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11011П2034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960 200,00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1 784 800,00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1 856 100,00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978 600,00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1 017 700,00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806 200,00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838 400,00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1 025 100,00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1 066 100,00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технической базы учреждений и создание безопасных условий для проведения учебно-воспитательного процесса (иные мероприятия, направленные на создание безопасных условий для проведения учебно-воспитательного процесса).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11011П3033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149 200,00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11011П5031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32 100,00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Развитие материально-технической базы учреждений и создание безопасных условий для проведения учебно-воспитательного процесса (мероприятия, направленные на развитие материально-технической базы учреждений). Сфера образования. Прочие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11011П8031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114 500,00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Развитие материально-технической базы учреждений и создание безопасных условий для проведения учебно-воспитательного процесса (приобретение средств индивидуальной защиты, прохождение предварительных и периодических медицинских осмотров (обследований) работников учреждений, прохождение психиатрического освидетельствования работников).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11011П8032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122 000,00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126 900,00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УО и МП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66 217 892,64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66 387 320,34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61 661 207,44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государственных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60 537 807,44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1 123 400,00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Выполнение других обязательств муниципального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Исполнение судебных актов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1101202160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325 116,00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29.12.2010 № 170-ОЗ «О наделении органов местного самоуправления отдельными государственными полномочиями Рязанской области по обеспечению отдыха и оздоровления детей»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3 407 016,94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3 543 396,08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2 348 171,47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2 442 098,33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2 348 171,47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2 442 098,33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1 058 845,47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1 101 297,75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Иные закупки товаров, работ и услуг для обеспечения государственных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1 058 845,47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1 101 297,75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Закон Рязанской области от 27.07.2012 № 63-ОЗ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дошкольного, начального общего, основного общего, среднего общего образования в частных общеобразовательных организациях»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274 850,75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285 866,94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229 014,60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238 175,19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229 014,60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238 175,19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45 836,15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47 691,75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1101289290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45 836,15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47 691,75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Закон Рязанской области от 24.12.2013 № 87-ОЗ «О наделении органов местного самоуправления отдельными государственными полномочиями Рязанской области по финансовому обеспечению получения дошкольного образования в частных дошкольных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образовательных организациях»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549 701,51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571 733,88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458 029,21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476 350,38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458 029,21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476 350,38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91 672,30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95 383,50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1101289300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91 672,30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95 383,50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Обеспечение </w:t>
            </w: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функционирования модели персонифицированного финансирования дополнительного образования детей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287 909 370,00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Юридические лица (за исключением муниципальных учреждений города Рязани), индивидуальные предприниматели – исполнители муниципальных услуг в социальной сфере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5 757 780,00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некоммерческим организациям (за исключением государственных (муниципальных)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учреждений, государственных корпораций (компаний), публично-правовых компаний)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2 673 300,00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 (кроме некоммерческих организаций), индивидуальным предпринимателям, физическим лицам - производителям товаров, работ, услуг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1101340700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3 084 480,00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282 151 590,00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197 594 590,00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11013П3000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84 557 000,00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499 279 808,72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482 922 971,22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на условиях софинансирования из вышестоящих бюджетов</w:t>
            </w:r>
            <w:proofErr w:type="gramEnd"/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358 142 938,10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341 620 880,02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Предоставление субсидий бюджетным, автономным учреждениям и иным некоммерческим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358 142 938,10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341 620 880,02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338 000 000,09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325 360 880,02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11015L3040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20 142 938,01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16 260 000,00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бесплатного горячего питания обучающихся, получающих начальное общее образование в муниципальных образовательных организациях, за счет средств бюджета города Рязани.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141 136 870,62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141 302 091,20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141 136 870,62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141 302 091,20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134 506 000,00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134 632 391,20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11015П2080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6 630 870,62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6 669 700,00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Увеличение количества мест в общеобразовательных учреждениях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Денежные обязательства концедента в соответствии с концессионными соглашениями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юридическим лицам, индивидуальным предпринимателям, являющимся стороной концессионных соглашений, соглашений о государственно-частном партнерстве, муниципально-частном партнерстве, а также на финансовое обеспечение (возмещение) затрат, связанных с финансовой арендой (лизингом)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1101640720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29 265 388,84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38 456 552,10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Увеличение количества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мест в дошкольных образовательных учреждениях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Увеличение количества мест в дошкольных образовательных учреждениях. Сфера образования. Дошкольные образовательные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11017П1040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2 418 400,00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обеспечение социализации 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229 900,00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11018П3110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обеспечение социализации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 самореализации молодежи, социальную адаптацию и профилактику асоциального поведения, вовлечение в занятие творческой деятельностью.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11018П5110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2 197 400,00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2 285 300,00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обучающихся в активную социально значимую общественную деятельность, поддержку талантливой молодежи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1 111 900,00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1 156 300,00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Отдельные мероприятия, проводимые структурными подразделениями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854 000,00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888 100,00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1101940090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765 800,00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796 400,00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обучающихся в активную социально значимую общественную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деятельность, поддержку талантливой молодежи.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11019П3120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257 900,00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граждан в добровольческую деятельность.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11020П3130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«Профилактика правонарушений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2 405 900,00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2 502 000,00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2 043 900,00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2 125 700,00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вовлечение несовершеннолетних в культурно-досуговые,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спортивно-массовые мероприятия, а также в общественно полезную деятельность. Сфера образования. Учреждения общего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15006П2090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585 500,00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1 488 900,00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1 301 000,00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1 353 100,00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15006П3090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135 800,00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вовлечение несовершеннолетних в культурно-досуговые, спортивно-массовые мероприятия, а также в общественно полезную деятельность.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бюджетным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15006П8090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формирования негативного отношения в обществе к немедицинскому потреблению наркотиков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негативного отношения в обществе к немедицинскому потреблению наркотиков.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15011П5180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110 800,00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251 200,00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261 100,00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15012П3140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152 600,00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условий для формирования мотивации к ведению здорового образа жизни.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Субсидии автономным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15012П5140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87 700,00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Создание условий для формирования мотивации к ведению здорового образа жизни. Сфера образования. Прочие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15012П8140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«Охрана окружающей среды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и проведение экологических мероприятий, направленных на повышение уровня образования, воспитания, информированности населения.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19003П3150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266 600,00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277 200,00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«Жилище»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молодым семьям социальных выплат на приобретение жилья или строительство жилого дома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2000499999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7 635 400,00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7 940 900,00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«Гармонизация межнациональных (межэтнических), межконфессиональных и межкультурных отношений в городе Рязани»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866 800,00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901 500,00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сохранение национальных традиций и религиозных обычаев среди национально-культурных, религиозных и иных национальных общественных объединений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сохранение национальных традиций и религиозных обычаев среди национально-культурных, религиозных и иных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национальных общественных объединений города Рязани.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22001П5190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565 200,00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587 800,00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воспитание у детей, подростков и молодежи уважительного отношения к национальным традициям и религиозным обычаям народов, проживающих на территории города Рязани. Сфера образования. Учреждения дополнительного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336 400,00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349 800,00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бюджетным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22002П3160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243 600,00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мероприятий, направленных на воспитание у детей, подростков и молодежи уважительного отношения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 национальным традициям и религиозным обычаям народов, проживающих на территории города Рязани.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22002П5160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228 800,00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238 000,00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укрепление межнациональных, межконфессиональных и межкультурных отношений среди жителей города Рязани.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22003П5200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конференций, «круглых столов»,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отношений в городе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157A1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Проведение конференций, «круглых столов»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семинаров, методических совещаний, тематических вечеров, занятий, мастер-классов, интеллектуальных игр по вопросам гармонизации межнациональных, межконфессиональных и межкультурных отношений в городе Рязани. Сфера образования. Культурно-досуговые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22004П5210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73 200,00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мероприятий, направленных на профилактику межнациональных и межконфессиональных конфликтов посредством информирования и просвещения жителей города Рязани о существующих национальных обычаях, традициях, культурах и религиях. Сфера образования. Культурно-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досуговые учреждения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Предоставление субсидий бюджетным, автономным учреждениям и иным некоммерческим организациям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Субсидии автономным учреждениям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22006П5220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80 200,00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«Обеспечение социальной поддержкой, гарантиями и выплатами отдельных категорий граждан»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208 643 330,96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213 236 807,49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дополнительными мерами социальной поддержки и социальной помощи отдельных категорий граждан по полному или частичному освобождению от платы за услуги по перевозке пассажиров автомобильным и наземным электрическим транспортом общего пользования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транспортными картами льготных категорий граждан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2400405030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1 081 500,00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1 124 800,00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опеке и попечительству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100 742 359,63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104 772 947,71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на содержание детей в семьях опекунов (попечителей), приемных семьях, патронатных семьях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2400789070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81 524 962,44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84 786 017,64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Осуществление органами местного самоуправления государственных полномочий по организации и осуществлению деятельности по опеке и попечительству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19 217 397,19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19 986 930,07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18 153 142,59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18 879 268,29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18 153 142,59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18 879 268,29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1 064 254,60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1 107 661,78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2400789180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1 064 254,60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1 107 661,78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Выплаты денежных средств на вознаграждение, причитающееся приемным родителям, патронатным воспитателям, на предоставление мер социальной поддержки приемным семьям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Социальное обеспечение и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11 125 251,15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11 570 257,26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974 531,46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1 013 512,37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2400889080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10 150 719,69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10 556 744,89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Осуществление переданных государственных полномочий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93 072 695,18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93 147 277,52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 Рязанской области от 04.12.2008 № 185-ОЗ «О наделении органов местного самоуправления отдельными государственными полномочиями Рязанской области по выплате компенсации родительской платы за присмотр и уход за детьми в образовательных организациях, реализующих образовательную программу дошкольного образования»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93 072 695,18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93 147 277,52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1 863 212,39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1 937 794,73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Расходы на выплаты персоналу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1 863 212,39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1 937 794,73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574 582,40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2400989060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90 634 900,39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Предоставление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Дополнительная мера социальной поддержки и социальной помощи по предоставлению единовременной выплаты молодым специалистам, принятым на должности педагогических работников в муниципальные общеобразовательные учреждения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Социальное обеспечение и иные выплаты населению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Публичные нормативные социальные выплаты гражданам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2401140800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2 621 525,00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предоставления муниципальных услуг в электронной форме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474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353 300,00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AF12D3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</w:t>
            </w:r>
            <w:r w:rsidR="004C139A"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инансово-казначейское управление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208 468 640,48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278 123 867,46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«Повышение эффективности муниципального управления»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Дополнительное профессиональное образование муниципальных служащих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2100199999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131 600,00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«Цифровизация городской среды»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Информатизация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195 600,00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E203B1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Муниципальная программа «</w:t>
            </w:r>
            <w:r w:rsidR="004C139A"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Повышение эффективности управления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муниципальными финансами»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124 587 010,29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124 587 010,29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Развитие информационной системы управления муниципальными финансами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мероприятия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2800299999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3 800 000,00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Обеспечение деятельности финансово-казначейского управления администрации города Рязани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Центральный аппарат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120 787 010,29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98 483 810,29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22 211 400,00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Уплата налогов, сборов и иных платежей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2800302040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850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91 800,00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Непрограммные </w:t>
            </w: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направления расходов бюджета города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9900000000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Руководство и управление в сфере установленных функций органов местного самоуправления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9910000000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Индексация заработной платы органов муниципального управления и казенных учреждений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Иные бюджетные ассигнования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Резервные средства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492</w:t>
            </w:r>
          </w:p>
        </w:tc>
        <w:tc>
          <w:tcPr>
            <w:tcW w:w="1701" w:type="dxa"/>
            <w:shd w:val="clear" w:color="auto" w:fill="auto"/>
            <w:hideMark/>
          </w:tcPr>
          <w:p w:rsidR="004C139A" w:rsidRPr="004C139A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9910010030</w:t>
            </w:r>
          </w:p>
        </w:tc>
        <w:tc>
          <w:tcPr>
            <w:tcW w:w="691" w:type="dxa"/>
            <w:shd w:val="clear" w:color="auto" w:fill="auto"/>
            <w:hideMark/>
          </w:tcPr>
          <w:p w:rsidR="004C139A" w:rsidRPr="004C139A" w:rsidRDefault="004C139A" w:rsidP="0000048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870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83 554 430,19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4C139A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153 209 657,17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6E7345" w:rsidRDefault="004C139A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Условно утвержденные расходы</w:t>
            </w:r>
          </w:p>
        </w:tc>
        <w:tc>
          <w:tcPr>
            <w:tcW w:w="751" w:type="dxa"/>
            <w:shd w:val="clear" w:color="auto" w:fill="auto"/>
            <w:hideMark/>
          </w:tcPr>
          <w:p w:rsidR="004C139A" w:rsidRPr="006E7345" w:rsidRDefault="004C139A" w:rsidP="00505F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C139A" w:rsidRPr="006E7345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  <w:vAlign w:val="bottom"/>
            <w:hideMark/>
          </w:tcPr>
          <w:p w:rsidR="004C139A" w:rsidRPr="006E7345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6E7345" w:rsidRDefault="00311C68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285 100 000,00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6E7345" w:rsidRDefault="00311C68" w:rsidP="00311C6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6E7345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588 500 000,00</w:t>
            </w:r>
          </w:p>
        </w:tc>
      </w:tr>
      <w:tr w:rsidR="004C139A" w:rsidRPr="004C139A" w:rsidTr="00404FEF">
        <w:trPr>
          <w:trHeight w:val="20"/>
        </w:trPr>
        <w:tc>
          <w:tcPr>
            <w:tcW w:w="3043" w:type="dxa"/>
            <w:shd w:val="clear" w:color="auto" w:fill="auto"/>
            <w:hideMark/>
          </w:tcPr>
          <w:p w:rsidR="004C139A" w:rsidRPr="004C139A" w:rsidRDefault="00505F07" w:rsidP="00505F07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Всего расходов</w:t>
            </w:r>
          </w:p>
        </w:tc>
        <w:tc>
          <w:tcPr>
            <w:tcW w:w="751" w:type="dxa"/>
            <w:shd w:val="clear" w:color="auto" w:fill="auto"/>
            <w:vAlign w:val="bottom"/>
            <w:hideMark/>
          </w:tcPr>
          <w:p w:rsidR="004C139A" w:rsidRPr="004C139A" w:rsidRDefault="004C139A" w:rsidP="004C1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701" w:type="dxa"/>
            <w:shd w:val="clear" w:color="auto" w:fill="auto"/>
            <w:vAlign w:val="bottom"/>
            <w:hideMark/>
          </w:tcPr>
          <w:p w:rsidR="004C139A" w:rsidRPr="004C139A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691" w:type="dxa"/>
            <w:shd w:val="clear" w:color="auto" w:fill="auto"/>
            <w:vAlign w:val="bottom"/>
            <w:hideMark/>
          </w:tcPr>
          <w:p w:rsidR="004C139A" w:rsidRPr="004C139A" w:rsidRDefault="004C139A" w:rsidP="004C13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4C139A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2001" w:type="dxa"/>
            <w:shd w:val="clear" w:color="auto" w:fill="auto"/>
            <w:hideMark/>
          </w:tcPr>
          <w:p w:rsidR="004C139A" w:rsidRPr="004C139A" w:rsidRDefault="002A01EB" w:rsidP="004C1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20 726 968 495,02</w:t>
            </w:r>
          </w:p>
        </w:tc>
        <w:tc>
          <w:tcPr>
            <w:tcW w:w="1950" w:type="dxa"/>
            <w:shd w:val="clear" w:color="auto" w:fill="auto"/>
            <w:hideMark/>
          </w:tcPr>
          <w:p w:rsidR="004C139A" w:rsidRPr="004C139A" w:rsidRDefault="002A01EB" w:rsidP="004C139A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3"/>
                <w:szCs w:val="23"/>
                <w:lang w:eastAsia="ru-RU"/>
              </w:rPr>
              <w:t>20 768 473 894,17</w:t>
            </w:r>
          </w:p>
        </w:tc>
      </w:tr>
    </w:tbl>
    <w:p w:rsidR="005C137F" w:rsidRPr="00A14729" w:rsidRDefault="005C137F">
      <w:pPr>
        <w:rPr>
          <w:rFonts w:ascii="Times New Roman" w:hAnsi="Times New Roman" w:cs="Times New Roman"/>
          <w:sz w:val="24"/>
          <w:szCs w:val="24"/>
        </w:rPr>
      </w:pPr>
    </w:p>
    <w:sectPr w:rsidR="005C137F" w:rsidRPr="00A14729" w:rsidSect="005B6B21">
      <w:headerReference w:type="default" r:id="rId8"/>
      <w:footerReference w:type="default" r:id="rId9"/>
      <w:pgSz w:w="11906" w:h="16838" w:code="9"/>
      <w:pgMar w:top="1134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B5B08" w:rsidRDefault="001B5B08" w:rsidP="005C516F">
      <w:pPr>
        <w:spacing w:after="0" w:line="240" w:lineRule="auto"/>
      </w:pPr>
      <w:r>
        <w:separator/>
      </w:r>
    </w:p>
  </w:endnote>
  <w:endnote w:type="continuationSeparator" w:id="0">
    <w:p w:rsidR="001B5B08" w:rsidRDefault="001B5B08" w:rsidP="005C51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05F07" w:rsidRDefault="00505F07" w:rsidP="00751D5F">
    <w:pPr>
      <w:pStyle w:val="a5"/>
      <w:jc w:val="center"/>
    </w:pPr>
  </w:p>
  <w:p w:rsidR="00505F07" w:rsidRDefault="00505F0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B5B08" w:rsidRDefault="001B5B08" w:rsidP="005C516F">
      <w:pPr>
        <w:spacing w:after="0" w:line="240" w:lineRule="auto"/>
      </w:pPr>
      <w:r>
        <w:separator/>
      </w:r>
    </w:p>
  </w:footnote>
  <w:footnote w:type="continuationSeparator" w:id="0">
    <w:p w:rsidR="001B5B08" w:rsidRDefault="001B5B08" w:rsidP="005C516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  <w:sz w:val="24"/>
        <w:szCs w:val="24"/>
      </w:rPr>
      <w:id w:val="1358084564"/>
      <w:docPartObj>
        <w:docPartGallery w:val="Page Numbers (Top of Page)"/>
        <w:docPartUnique/>
      </w:docPartObj>
    </w:sdtPr>
    <w:sdtEndPr/>
    <w:sdtContent>
      <w:p w:rsidR="00505F07" w:rsidRPr="005B6B21" w:rsidRDefault="00505F07">
        <w:pPr>
          <w:pStyle w:val="a3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1A3A04">
          <w:rPr>
            <w:rFonts w:ascii="Times New Roman" w:hAnsi="Times New Roman" w:cs="Times New Roman"/>
          </w:rPr>
          <w:fldChar w:fldCharType="begin"/>
        </w:r>
        <w:r w:rsidRPr="001A3A04">
          <w:rPr>
            <w:rFonts w:ascii="Times New Roman" w:hAnsi="Times New Roman" w:cs="Times New Roman"/>
          </w:rPr>
          <w:instrText>PAGE   \* MERGEFORMAT</w:instrText>
        </w:r>
        <w:r w:rsidRPr="001A3A04">
          <w:rPr>
            <w:rFonts w:ascii="Times New Roman" w:hAnsi="Times New Roman" w:cs="Times New Roman"/>
          </w:rPr>
          <w:fldChar w:fldCharType="separate"/>
        </w:r>
        <w:r w:rsidR="00404FEF">
          <w:rPr>
            <w:rFonts w:ascii="Times New Roman" w:hAnsi="Times New Roman" w:cs="Times New Roman"/>
            <w:noProof/>
          </w:rPr>
          <w:t>2</w:t>
        </w:r>
        <w:r w:rsidRPr="001A3A04">
          <w:rPr>
            <w:rFonts w:ascii="Times New Roman" w:hAnsi="Times New Roman" w:cs="Times New Roman"/>
          </w:rPr>
          <w:fldChar w:fldCharType="end"/>
        </w:r>
      </w:p>
    </w:sdtContent>
  </w:sdt>
  <w:p w:rsidR="00505F07" w:rsidRDefault="00505F0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79D0"/>
    <w:rsid w:val="00000487"/>
    <w:rsid w:val="000740F5"/>
    <w:rsid w:val="00080890"/>
    <w:rsid w:val="000B46EE"/>
    <w:rsid w:val="000F57E9"/>
    <w:rsid w:val="001403D3"/>
    <w:rsid w:val="00157A1A"/>
    <w:rsid w:val="00171349"/>
    <w:rsid w:val="001815EF"/>
    <w:rsid w:val="00185756"/>
    <w:rsid w:val="0018751B"/>
    <w:rsid w:val="00187F46"/>
    <w:rsid w:val="001A3A04"/>
    <w:rsid w:val="001B03F8"/>
    <w:rsid w:val="001B52F6"/>
    <w:rsid w:val="001B5B08"/>
    <w:rsid w:val="001B69B9"/>
    <w:rsid w:val="001E0E3D"/>
    <w:rsid w:val="00212491"/>
    <w:rsid w:val="00212B29"/>
    <w:rsid w:val="00212E59"/>
    <w:rsid w:val="00213A9D"/>
    <w:rsid w:val="00230FA7"/>
    <w:rsid w:val="0023258B"/>
    <w:rsid w:val="00237C63"/>
    <w:rsid w:val="002438FF"/>
    <w:rsid w:val="00252086"/>
    <w:rsid w:val="00256B66"/>
    <w:rsid w:val="00263E42"/>
    <w:rsid w:val="00265BE3"/>
    <w:rsid w:val="002852AD"/>
    <w:rsid w:val="002A01EB"/>
    <w:rsid w:val="002C04D6"/>
    <w:rsid w:val="002C192A"/>
    <w:rsid w:val="002C6A0F"/>
    <w:rsid w:val="002D73F7"/>
    <w:rsid w:val="002E24E9"/>
    <w:rsid w:val="00301C54"/>
    <w:rsid w:val="00311C68"/>
    <w:rsid w:val="0033025B"/>
    <w:rsid w:val="00340BF4"/>
    <w:rsid w:val="003879D0"/>
    <w:rsid w:val="003927A3"/>
    <w:rsid w:val="00394D4B"/>
    <w:rsid w:val="00394D52"/>
    <w:rsid w:val="003B5522"/>
    <w:rsid w:val="003E2A11"/>
    <w:rsid w:val="003F72F0"/>
    <w:rsid w:val="00404FEF"/>
    <w:rsid w:val="00422D9A"/>
    <w:rsid w:val="00424990"/>
    <w:rsid w:val="0044232A"/>
    <w:rsid w:val="00453761"/>
    <w:rsid w:val="00460A90"/>
    <w:rsid w:val="00474EE6"/>
    <w:rsid w:val="00475DEF"/>
    <w:rsid w:val="00476C02"/>
    <w:rsid w:val="00477826"/>
    <w:rsid w:val="004B589E"/>
    <w:rsid w:val="004C139A"/>
    <w:rsid w:val="004F6145"/>
    <w:rsid w:val="004F7813"/>
    <w:rsid w:val="00505F07"/>
    <w:rsid w:val="00513805"/>
    <w:rsid w:val="00522F26"/>
    <w:rsid w:val="0055529E"/>
    <w:rsid w:val="00563902"/>
    <w:rsid w:val="00565C46"/>
    <w:rsid w:val="005662FF"/>
    <w:rsid w:val="00571C6E"/>
    <w:rsid w:val="005949F1"/>
    <w:rsid w:val="0059648C"/>
    <w:rsid w:val="005B270C"/>
    <w:rsid w:val="005B6B21"/>
    <w:rsid w:val="005C137F"/>
    <w:rsid w:val="005C516F"/>
    <w:rsid w:val="005E44EB"/>
    <w:rsid w:val="005F45C3"/>
    <w:rsid w:val="006142AC"/>
    <w:rsid w:val="006258A2"/>
    <w:rsid w:val="0063326A"/>
    <w:rsid w:val="00652974"/>
    <w:rsid w:val="00654A28"/>
    <w:rsid w:val="0067562E"/>
    <w:rsid w:val="006C23E9"/>
    <w:rsid w:val="006C7C54"/>
    <w:rsid w:val="006E7345"/>
    <w:rsid w:val="00704FB4"/>
    <w:rsid w:val="00731B5F"/>
    <w:rsid w:val="00732607"/>
    <w:rsid w:val="00743E06"/>
    <w:rsid w:val="00751D5F"/>
    <w:rsid w:val="00757ABA"/>
    <w:rsid w:val="00774BD6"/>
    <w:rsid w:val="007960B8"/>
    <w:rsid w:val="0079786D"/>
    <w:rsid w:val="007A04F8"/>
    <w:rsid w:val="007C29AB"/>
    <w:rsid w:val="007C58B9"/>
    <w:rsid w:val="007D007E"/>
    <w:rsid w:val="007F0518"/>
    <w:rsid w:val="007F7D49"/>
    <w:rsid w:val="00836273"/>
    <w:rsid w:val="008A2DE5"/>
    <w:rsid w:val="008A61F7"/>
    <w:rsid w:val="008C355D"/>
    <w:rsid w:val="008D3E6A"/>
    <w:rsid w:val="008E5568"/>
    <w:rsid w:val="00911ED9"/>
    <w:rsid w:val="00930471"/>
    <w:rsid w:val="00946160"/>
    <w:rsid w:val="0095316D"/>
    <w:rsid w:val="009614B2"/>
    <w:rsid w:val="00991233"/>
    <w:rsid w:val="009B3D0D"/>
    <w:rsid w:val="009B682D"/>
    <w:rsid w:val="009C7863"/>
    <w:rsid w:val="009D3393"/>
    <w:rsid w:val="00A0232D"/>
    <w:rsid w:val="00A14729"/>
    <w:rsid w:val="00A33CF7"/>
    <w:rsid w:val="00A4774C"/>
    <w:rsid w:val="00AA05FB"/>
    <w:rsid w:val="00AC30CA"/>
    <w:rsid w:val="00AC67F0"/>
    <w:rsid w:val="00AF12D3"/>
    <w:rsid w:val="00AF2A16"/>
    <w:rsid w:val="00B26AD5"/>
    <w:rsid w:val="00B626E1"/>
    <w:rsid w:val="00B90135"/>
    <w:rsid w:val="00B94F6B"/>
    <w:rsid w:val="00BD50D5"/>
    <w:rsid w:val="00BE7C07"/>
    <w:rsid w:val="00C27D1A"/>
    <w:rsid w:val="00C507BB"/>
    <w:rsid w:val="00C62D17"/>
    <w:rsid w:val="00C82C78"/>
    <w:rsid w:val="00C94226"/>
    <w:rsid w:val="00CC7536"/>
    <w:rsid w:val="00D1685A"/>
    <w:rsid w:val="00D575C5"/>
    <w:rsid w:val="00D6267C"/>
    <w:rsid w:val="00D76A4E"/>
    <w:rsid w:val="00D92A15"/>
    <w:rsid w:val="00DB2E6B"/>
    <w:rsid w:val="00DB7B62"/>
    <w:rsid w:val="00DD08BE"/>
    <w:rsid w:val="00DE6AD5"/>
    <w:rsid w:val="00E05829"/>
    <w:rsid w:val="00E10229"/>
    <w:rsid w:val="00E12D9B"/>
    <w:rsid w:val="00E15DBE"/>
    <w:rsid w:val="00E203B1"/>
    <w:rsid w:val="00E3124D"/>
    <w:rsid w:val="00E7399B"/>
    <w:rsid w:val="00E82199"/>
    <w:rsid w:val="00E84477"/>
    <w:rsid w:val="00EA0E88"/>
    <w:rsid w:val="00EB17F4"/>
    <w:rsid w:val="00EB2B9A"/>
    <w:rsid w:val="00EC0558"/>
    <w:rsid w:val="00F27C2C"/>
    <w:rsid w:val="00F367FA"/>
    <w:rsid w:val="00F4421F"/>
    <w:rsid w:val="00F60BAA"/>
    <w:rsid w:val="00F92275"/>
    <w:rsid w:val="00FA2C4E"/>
    <w:rsid w:val="00FC3D9C"/>
    <w:rsid w:val="00FF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16F"/>
  </w:style>
  <w:style w:type="paragraph" w:styleId="a5">
    <w:name w:val="footer"/>
    <w:basedOn w:val="a"/>
    <w:link w:val="a6"/>
    <w:uiPriority w:val="99"/>
    <w:unhideWhenUsed/>
    <w:rsid w:val="005C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16F"/>
  </w:style>
  <w:style w:type="character" w:styleId="a7">
    <w:name w:val="Hyperlink"/>
    <w:basedOn w:val="a0"/>
    <w:uiPriority w:val="99"/>
    <w:semiHidden/>
    <w:unhideWhenUsed/>
    <w:rsid w:val="009C78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7863"/>
    <w:rPr>
      <w:color w:val="800080"/>
      <w:u w:val="single"/>
    </w:rPr>
  </w:style>
  <w:style w:type="paragraph" w:customStyle="1" w:styleId="xl64">
    <w:name w:val="xl64"/>
    <w:basedOn w:val="a"/>
    <w:rsid w:val="009C7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9C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9C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9C786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9C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9C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9C7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C7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C78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9C78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9C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9C78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9C7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DE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423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C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5C516F"/>
  </w:style>
  <w:style w:type="paragraph" w:styleId="a5">
    <w:name w:val="footer"/>
    <w:basedOn w:val="a"/>
    <w:link w:val="a6"/>
    <w:uiPriority w:val="99"/>
    <w:unhideWhenUsed/>
    <w:rsid w:val="005C51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5C516F"/>
  </w:style>
  <w:style w:type="character" w:styleId="a7">
    <w:name w:val="Hyperlink"/>
    <w:basedOn w:val="a0"/>
    <w:uiPriority w:val="99"/>
    <w:semiHidden/>
    <w:unhideWhenUsed/>
    <w:rsid w:val="009C7863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9C7863"/>
    <w:rPr>
      <w:color w:val="800080"/>
      <w:u w:val="single"/>
    </w:rPr>
  </w:style>
  <w:style w:type="paragraph" w:customStyle="1" w:styleId="xl64">
    <w:name w:val="xl64"/>
    <w:basedOn w:val="a"/>
    <w:rsid w:val="009C7863"/>
    <w:pPr>
      <w:spacing w:before="100" w:beforeAutospacing="1" w:after="100" w:afterAutospacing="1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xl65">
    <w:name w:val="xl65"/>
    <w:basedOn w:val="a"/>
    <w:rsid w:val="009C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6">
    <w:name w:val="xl66"/>
    <w:basedOn w:val="a"/>
    <w:rsid w:val="009C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7">
    <w:name w:val="xl67"/>
    <w:basedOn w:val="a"/>
    <w:rsid w:val="009C7863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8">
    <w:name w:val="xl68"/>
    <w:basedOn w:val="a"/>
    <w:rsid w:val="009C7863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9">
    <w:name w:val="xl69"/>
    <w:basedOn w:val="a"/>
    <w:rsid w:val="009C7863"/>
    <w:pPr>
      <w:pBdr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3">
    <w:name w:val="xl73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9C7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7">
    <w:name w:val="xl77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1">
    <w:name w:val="xl8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6">
    <w:name w:val="xl86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9">
    <w:name w:val="xl89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0">
    <w:name w:val="xl90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1">
    <w:name w:val="xl9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2">
    <w:name w:val="xl92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3">
    <w:name w:val="xl93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4">
    <w:name w:val="xl94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5">
    <w:name w:val="xl95"/>
    <w:basedOn w:val="a"/>
    <w:rsid w:val="009C7863"/>
    <w:pP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9C78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9">
    <w:name w:val="xl99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top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00">
    <w:name w:val="xl100"/>
    <w:basedOn w:val="a"/>
    <w:rsid w:val="009C7863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1">
    <w:name w:val="xl101"/>
    <w:basedOn w:val="a"/>
    <w:rsid w:val="009C7863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2">
    <w:name w:val="xl102"/>
    <w:basedOn w:val="a"/>
    <w:rsid w:val="009C7863"/>
    <w:pPr>
      <w:pBdr>
        <w:lef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3">
    <w:name w:val="xl103"/>
    <w:basedOn w:val="a"/>
    <w:rsid w:val="009C7863"/>
    <w:pPr>
      <w:pBdr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4">
    <w:name w:val="xl104"/>
    <w:basedOn w:val="a"/>
    <w:rsid w:val="009C7863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5">
    <w:name w:val="xl105"/>
    <w:basedOn w:val="a"/>
    <w:rsid w:val="009C7863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6">
    <w:name w:val="xl106"/>
    <w:basedOn w:val="a"/>
    <w:rsid w:val="009C7863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7">
    <w:name w:val="xl107"/>
    <w:basedOn w:val="a"/>
    <w:rsid w:val="009C7863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8">
    <w:name w:val="xl108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09">
    <w:name w:val="xl109"/>
    <w:basedOn w:val="a"/>
    <w:rsid w:val="009C7863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63">
    <w:name w:val="xl63"/>
    <w:basedOn w:val="a"/>
    <w:rsid w:val="00DE6AD5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right"/>
      <w:textAlignment w:val="top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91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2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2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7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8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82D575-15CC-4671-ACAB-465BD796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24701</Words>
  <Characters>140796</Characters>
  <Application>Microsoft Office Word</Application>
  <DocSecurity>0</DocSecurity>
  <Lines>1173</Lines>
  <Paragraphs>330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165167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ЛЫСЕНКО</dc:creator>
  <cp:lastModifiedBy>НАБИРУХИНА</cp:lastModifiedBy>
  <cp:revision>67</cp:revision>
  <dcterms:created xsi:type="dcterms:W3CDTF">2023-11-06T11:27:00Z</dcterms:created>
  <dcterms:modified xsi:type="dcterms:W3CDTF">2025-11-07T11:02:00Z</dcterms:modified>
</cp:coreProperties>
</file>