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5" w:rsidRDefault="00322AD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55" w:rsidRDefault="00322A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B7B55" w:rsidRDefault="00322A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B7B55" w:rsidRDefault="00BB7B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7B55" w:rsidRDefault="00BB7B5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B7B55" w:rsidRDefault="00322A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B7B55" w:rsidRDefault="00BB7B55">
      <w:pPr>
        <w:tabs>
          <w:tab w:val="left" w:pos="709"/>
        </w:tabs>
        <w:jc w:val="center"/>
        <w:rPr>
          <w:sz w:val="28"/>
        </w:rPr>
      </w:pPr>
    </w:p>
    <w:p w:rsidR="00BB7B55" w:rsidRDefault="00BB7B55">
      <w:pPr>
        <w:tabs>
          <w:tab w:val="left" w:pos="709"/>
        </w:tabs>
        <w:jc w:val="center"/>
        <w:rPr>
          <w:sz w:val="28"/>
        </w:rPr>
      </w:pPr>
    </w:p>
    <w:p w:rsidR="00BB7B55" w:rsidRDefault="00322AD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127C3">
        <w:rPr>
          <w:sz w:val="28"/>
        </w:rPr>
        <w:t>31</w:t>
      </w:r>
      <w:r>
        <w:rPr>
          <w:sz w:val="28"/>
        </w:rPr>
        <w:t>»</w:t>
      </w:r>
      <w:r w:rsidR="00F127C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 </w:t>
      </w:r>
      <w:r w:rsidR="00F127C3">
        <w:rPr>
          <w:sz w:val="28"/>
        </w:rPr>
        <w:tab/>
      </w:r>
      <w:r w:rsidR="00F127C3">
        <w:rPr>
          <w:sz w:val="28"/>
        </w:rPr>
        <w:tab/>
      </w:r>
      <w:r>
        <w:rPr>
          <w:sz w:val="28"/>
        </w:rPr>
        <w:t xml:space="preserve">    № </w:t>
      </w:r>
      <w:r w:rsidR="00F127C3">
        <w:rPr>
          <w:sz w:val="28"/>
        </w:rPr>
        <w:t>953-п</w:t>
      </w:r>
    </w:p>
    <w:p w:rsidR="00BB7B55" w:rsidRDefault="00BB7B55">
      <w:pPr>
        <w:tabs>
          <w:tab w:val="left" w:pos="709"/>
        </w:tabs>
        <w:jc w:val="both"/>
        <w:rPr>
          <w:sz w:val="28"/>
        </w:rPr>
      </w:pPr>
    </w:p>
    <w:p w:rsidR="00BB7B55" w:rsidRDefault="00BB7B55">
      <w:pPr>
        <w:tabs>
          <w:tab w:val="left" w:pos="709"/>
        </w:tabs>
        <w:jc w:val="both"/>
        <w:rPr>
          <w:sz w:val="28"/>
        </w:rPr>
      </w:pPr>
    </w:p>
    <w:p w:rsidR="00BB7B55" w:rsidRDefault="00322A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Енкаевское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Кадомского муниципального района Рязанской области</w:t>
      </w:r>
    </w:p>
    <w:bookmarkEnd w:id="0"/>
    <w:p w:rsidR="00BB7B55" w:rsidRDefault="00BB7B55">
      <w:pPr>
        <w:tabs>
          <w:tab w:val="left" w:pos="709"/>
        </w:tabs>
        <w:jc w:val="both"/>
        <w:rPr>
          <w:color w:val="auto"/>
          <w:sz w:val="28"/>
        </w:rPr>
      </w:pPr>
    </w:p>
    <w:p w:rsidR="00BB7B55" w:rsidRDefault="00322AD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 xml:space="preserve">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30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sz w:val="28"/>
          <w:shd w:val="clear" w:color="FFFFFF" w:fill="FFFFFF" w:themeFill="background1"/>
        </w:rPr>
        <w:t xml:space="preserve"> № 01-14/3684/25,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auto"/>
          <w:sz w:val="28"/>
        </w:rPr>
        <w:t>приказо</w:t>
      </w:r>
      <w:r>
        <w:rPr>
          <w:color w:val="auto"/>
          <w:sz w:val="28"/>
        </w:rPr>
        <w:t>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</w:t>
      </w:r>
      <w:r>
        <w:rPr>
          <w:color w:val="000000" w:themeColor="text1"/>
          <w:sz w:val="28"/>
          <w:szCs w:val="28"/>
        </w:rPr>
        <w:t>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Енкаевское сельское</w:t>
      </w:r>
      <w:r>
        <w:rPr>
          <w:color w:val="auto"/>
          <w:sz w:val="28"/>
          <w:szCs w:val="28"/>
        </w:rPr>
        <w:t xml:space="preserve"> поселение Кадомского муниципального района</w:t>
      </w:r>
      <w:r>
        <w:rPr>
          <w:sz w:val="28"/>
          <w:highlight w:val="white"/>
        </w:rPr>
        <w:t xml:space="preserve">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14.08.2025 № 665-п </w:t>
      </w:r>
      <w:r>
        <w:rPr>
          <w:sz w:val="28"/>
          <w:highlight w:val="white"/>
        </w:rPr>
        <w:br/>
        <w:t xml:space="preserve">«Об утверждении </w:t>
      </w:r>
      <w:r>
        <w:rPr>
          <w:sz w:val="28"/>
          <w:highlight w:val="white"/>
        </w:rPr>
        <w:t xml:space="preserve">правил землепользования и застройки муниципального образования – </w:t>
      </w:r>
      <w:r>
        <w:rPr>
          <w:sz w:val="28"/>
        </w:rPr>
        <w:t>Енкаевское сельское</w:t>
      </w:r>
      <w:r>
        <w:rPr>
          <w:color w:val="000000" w:themeColor="text1"/>
          <w:sz w:val="28"/>
          <w:szCs w:val="28"/>
        </w:rPr>
        <w:t xml:space="preserve"> поселение Кадомского</w:t>
      </w:r>
      <w:r>
        <w:rPr>
          <w:color w:val="000000" w:themeColor="text1"/>
          <w:sz w:val="28"/>
        </w:rPr>
        <w:t xml:space="preserve"> м</w:t>
      </w:r>
      <w:r>
        <w:rPr>
          <w:color w:val="000000" w:themeColor="text1"/>
          <w:sz w:val="28"/>
          <w:highlight w:val="white"/>
        </w:rPr>
        <w:t>униципального района Рязанской области»</w:t>
      </w:r>
      <w:r>
        <w:rPr>
          <w:color w:val="auto"/>
          <w:sz w:val="28"/>
        </w:rPr>
        <w:t>, следующие изменения</w:t>
      </w:r>
      <w:r>
        <w:rPr>
          <w:color w:val="auto"/>
          <w:sz w:val="28"/>
        </w:rPr>
        <w:t>:</w:t>
      </w:r>
    </w:p>
    <w:p w:rsidR="00BB7B55" w:rsidRDefault="00322ADF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2:</w:t>
      </w:r>
    </w:p>
    <w:p w:rsidR="00BB7B55" w:rsidRDefault="00322ADF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1)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>1 Жилая зона (населенный пункт с. Енкаево</w:t>
      </w:r>
      <w:r>
        <w:rPr>
          <w:color w:val="auto"/>
          <w:sz w:val="28"/>
          <w:szCs w:val="28"/>
        </w:rPr>
        <w:t xml:space="preserve">)»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B7B55" w:rsidRDefault="00322ADF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2)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«1 Жилая зона (населенный пункт с. Старый Кадом)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изложить в редакции со</w:t>
      </w:r>
      <w:r>
        <w:rPr>
          <w:color w:val="auto"/>
          <w:sz w:val="28"/>
          <w:szCs w:val="28"/>
        </w:rPr>
        <w:t xml:space="preserve">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B7B55" w:rsidRDefault="00322ADF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</w:rPr>
        <w:t xml:space="preserve">3)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«5.6 Зона озелененных территорий специального назначения (населенный пункт </w:t>
      </w:r>
      <w:r>
        <w:rPr>
          <w:color w:val="auto"/>
          <w:sz w:val="28"/>
        </w:rPr>
        <w:br/>
        <w:t>с. Енкаево)</w:t>
      </w:r>
      <w:r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 xml:space="preserve">изложить в редакции согласно приложению № 3 </w:t>
      </w:r>
      <w:r>
        <w:rPr>
          <w:color w:val="auto"/>
          <w:sz w:val="28"/>
          <w:szCs w:val="27"/>
        </w:rPr>
        <w:t>к нас</w:t>
      </w:r>
      <w:r>
        <w:rPr>
          <w:color w:val="auto"/>
          <w:sz w:val="28"/>
          <w:szCs w:val="27"/>
        </w:rPr>
        <w:t>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Енкаевское сельское поселение Кадомского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</w:t>
      </w:r>
      <w:r>
        <w:rPr>
          <w:color w:val="000000" w:themeColor="text1"/>
          <w:sz w:val="28"/>
          <w:szCs w:val="28"/>
        </w:rPr>
        <w:t xml:space="preserve">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B7B55" w:rsidRDefault="00322A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</w:t>
      </w:r>
      <w:r>
        <w:rPr>
          <w:rFonts w:ascii="Times New Roman" w:hAnsi="Times New Roman"/>
          <w:color w:val="000000" w:themeColor="text1"/>
          <w:sz w:val="28"/>
          <w:szCs w:val="28"/>
        </w:rPr>
        <w:t>ния</w:t>
      </w:r>
      <w:r w:rsidRPr="00F127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B7B55" w:rsidRDefault="00322AD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</w:t>
      </w:r>
      <w:r>
        <w:rPr>
          <w:rFonts w:ascii="Times New Roman" w:hAnsi="Times New Roman"/>
          <w:color w:val="000000" w:themeColor="text1"/>
          <w:sz w:val="28"/>
          <w:szCs w:val="28"/>
        </w:rPr>
        <w:t>u).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F127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F127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</w:t>
      </w:r>
      <w:r>
        <w:rPr>
          <w:color w:val="auto"/>
          <w:sz w:val="28"/>
          <w:szCs w:val="28"/>
        </w:rPr>
        <w:t>ального образования – Кадомский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Енкаевское сельское поселение Кадомского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</w:t>
      </w:r>
      <w:r>
        <w:rPr>
          <w:color w:val="000000" w:themeColor="text1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BB7B55" w:rsidRDefault="00322ADF" w:rsidP="00322AD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</w:t>
      </w:r>
      <w:r>
        <w:rPr>
          <w:color w:val="000000" w:themeColor="text1"/>
          <w:sz w:val="28"/>
          <w:szCs w:val="28"/>
        </w:rPr>
        <w:t>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B7B55" w:rsidRDefault="00BB7B55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BB7B55" w:rsidRDefault="00BB7B5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B7B55" w:rsidRDefault="00322AD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BB7B55" w:rsidRDefault="00BB7B55">
      <w:pPr>
        <w:rPr>
          <w:rFonts w:eastAsia="Times New Roman" w:cs="Times New Roman"/>
        </w:rPr>
      </w:pPr>
    </w:p>
    <w:p w:rsidR="00BB7B55" w:rsidRDefault="00BB7B55">
      <w:pPr>
        <w:tabs>
          <w:tab w:val="left" w:pos="709"/>
        </w:tabs>
        <w:jc w:val="both"/>
        <w:rPr>
          <w:rFonts w:eastAsia="Times New Roman" w:cs="Times New Roman"/>
          <w:color w:val="auto"/>
          <w:sz w:val="28"/>
          <w:highlight w:val="yellow"/>
        </w:rPr>
      </w:pPr>
    </w:p>
    <w:p w:rsidR="00BB7B55" w:rsidRDefault="00BB7B55"/>
    <w:sectPr w:rsidR="00BB7B5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DF" w:rsidRDefault="00322ADF">
      <w:r>
        <w:separator/>
      </w:r>
    </w:p>
  </w:endnote>
  <w:endnote w:type="continuationSeparator" w:id="0">
    <w:p w:rsidR="00322ADF" w:rsidRDefault="0032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DF" w:rsidRDefault="00322ADF">
      <w:r>
        <w:separator/>
      </w:r>
    </w:p>
  </w:footnote>
  <w:footnote w:type="continuationSeparator" w:id="0">
    <w:p w:rsidR="00322ADF" w:rsidRDefault="0032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5" w:rsidRDefault="00322AD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127C3" w:rsidRPr="00F127C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B7B55" w:rsidRDefault="00BB7B5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8A3"/>
    <w:multiLevelType w:val="hybridMultilevel"/>
    <w:tmpl w:val="F4CCDD58"/>
    <w:lvl w:ilvl="0" w:tplc="32541EA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9F6A3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C2E3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A52B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00F3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5CAA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1668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A96D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57A0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CD3477"/>
    <w:multiLevelType w:val="multilevel"/>
    <w:tmpl w:val="578C06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55"/>
    <w:rsid w:val="00322ADF"/>
    <w:rsid w:val="00BB7B55"/>
    <w:rsid w:val="00F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CF8B"/>
  <w15:docId w15:val="{27C2B87A-E921-4C3E-9A32-039A7760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254</cp:revision>
  <dcterms:created xsi:type="dcterms:W3CDTF">2025-10-31T14:29:00Z</dcterms:created>
  <dcterms:modified xsi:type="dcterms:W3CDTF">2025-10-31T14:30:00Z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