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F086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1F086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DBB" w:rsidRDefault="00E05DBB">
      <w:pPr>
        <w:spacing w:after="0" w:line="240" w:lineRule="auto"/>
      </w:pPr>
      <w:r>
        <w:separator/>
      </w:r>
    </w:p>
  </w:endnote>
  <w:endnote w:type="continuationSeparator" w:id="0">
    <w:p w:rsidR="00E05DBB" w:rsidRDefault="00E05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DBB" w:rsidRDefault="00E05DBB">
      <w:pPr>
        <w:spacing w:after="0" w:line="240" w:lineRule="auto"/>
      </w:pPr>
      <w:r>
        <w:separator/>
      </w:r>
    </w:p>
  </w:footnote>
  <w:footnote w:type="continuationSeparator" w:id="0">
    <w:p w:rsidR="00E05DBB" w:rsidRDefault="00E05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1F0868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05DBB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2025-10-21T12:04:00Z</dcterms:modified>
</cp:coreProperties>
</file>